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352" w:rsidRPr="008A66B0" w:rsidRDefault="004372A1" w:rsidP="008E743B">
      <w:pPr>
        <w:tabs>
          <w:tab w:val="left" w:pos="0"/>
        </w:tabs>
        <w:jc w:val="center"/>
        <w:rPr>
          <w:rFonts w:ascii="Arial" w:hAnsi="Arial" w:cs="Arial"/>
          <w:b/>
          <w:bCs/>
          <w:sz w:val="28"/>
          <w:szCs w:val="28"/>
        </w:rPr>
      </w:pPr>
      <w:r w:rsidRPr="008A66B0">
        <w:rPr>
          <w:rFonts w:ascii="Arial" w:hAnsi="Arial" w:cs="Arial"/>
          <w:b/>
          <w:bCs/>
          <w:sz w:val="28"/>
          <w:szCs w:val="28"/>
        </w:rPr>
        <w:t>EDITAL</w:t>
      </w:r>
      <w:r w:rsidR="00110DBD" w:rsidRPr="008A66B0">
        <w:rPr>
          <w:rFonts w:ascii="Arial" w:hAnsi="Arial" w:cs="Arial"/>
          <w:b/>
          <w:bCs/>
          <w:sz w:val="28"/>
          <w:szCs w:val="28"/>
        </w:rPr>
        <w:t xml:space="preserve"> </w:t>
      </w:r>
      <w:r w:rsidR="00A84AC6">
        <w:rPr>
          <w:rFonts w:ascii="Arial" w:hAnsi="Arial" w:cs="Arial"/>
          <w:b/>
          <w:bCs/>
          <w:sz w:val="28"/>
          <w:szCs w:val="28"/>
        </w:rPr>
        <w:t xml:space="preserve">RETIFICADO </w:t>
      </w:r>
      <w:r w:rsidR="00110DBD" w:rsidRPr="008A66B0">
        <w:rPr>
          <w:rFonts w:ascii="Arial" w:hAnsi="Arial" w:cs="Arial"/>
          <w:b/>
          <w:bCs/>
          <w:sz w:val="28"/>
          <w:szCs w:val="28"/>
        </w:rPr>
        <w:t xml:space="preserve">– </w:t>
      </w:r>
      <w:r w:rsidR="00026C98">
        <w:rPr>
          <w:rFonts w:ascii="Arial" w:hAnsi="Arial" w:cs="Arial"/>
          <w:b/>
          <w:bCs/>
          <w:sz w:val="28"/>
          <w:szCs w:val="28"/>
        </w:rPr>
        <w:t xml:space="preserve">PREGÃO PRESENCIAL </w:t>
      </w:r>
      <w:r w:rsidR="00026C98" w:rsidRPr="00DF7B5E">
        <w:rPr>
          <w:rFonts w:ascii="Arial" w:hAnsi="Arial" w:cs="Arial"/>
          <w:b/>
          <w:bCs/>
          <w:sz w:val="28"/>
          <w:szCs w:val="28"/>
        </w:rPr>
        <w:t xml:space="preserve">Nº </w:t>
      </w:r>
      <w:r w:rsidR="0048724B" w:rsidRPr="006510E4">
        <w:rPr>
          <w:rFonts w:ascii="Arial" w:hAnsi="Arial" w:cs="Arial"/>
          <w:b/>
          <w:bCs/>
          <w:sz w:val="28"/>
          <w:szCs w:val="28"/>
        </w:rPr>
        <w:t>15/2021</w:t>
      </w:r>
    </w:p>
    <w:p w:rsidR="008E743B" w:rsidRPr="008A66B0" w:rsidRDefault="008E743B" w:rsidP="008E743B">
      <w:pPr>
        <w:tabs>
          <w:tab w:val="left" w:pos="0"/>
        </w:tabs>
        <w:jc w:val="center"/>
        <w:rPr>
          <w:rFonts w:ascii="Arial" w:hAnsi="Arial" w:cs="Arial"/>
          <w:b/>
          <w:bCs/>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5"/>
        <w:gridCol w:w="6392"/>
      </w:tblGrid>
      <w:tr w:rsidR="000243D4" w:rsidRPr="008A66B0" w:rsidTr="00970489">
        <w:tc>
          <w:tcPr>
            <w:tcW w:w="2505" w:type="dxa"/>
          </w:tcPr>
          <w:p w:rsidR="000243D4" w:rsidRPr="008A66B0" w:rsidRDefault="00BE4FAD" w:rsidP="00BE4FAD">
            <w:pPr>
              <w:jc w:val="center"/>
              <w:rPr>
                <w:rFonts w:ascii="Arial" w:hAnsi="Arial" w:cs="Arial"/>
                <w:sz w:val="22"/>
              </w:rPr>
            </w:pPr>
            <w:r w:rsidRPr="008A66B0">
              <w:rPr>
                <w:rFonts w:ascii="Arial" w:hAnsi="Arial" w:cs="Arial"/>
                <w:sz w:val="22"/>
              </w:rPr>
              <w:t>01</w:t>
            </w:r>
          </w:p>
        </w:tc>
        <w:tc>
          <w:tcPr>
            <w:tcW w:w="6392" w:type="dxa"/>
          </w:tcPr>
          <w:p w:rsidR="000243D4" w:rsidRPr="008A66B0" w:rsidRDefault="000243D4" w:rsidP="000243D4">
            <w:pPr>
              <w:jc w:val="both"/>
              <w:rPr>
                <w:rFonts w:ascii="Arial" w:hAnsi="Arial" w:cs="Arial"/>
                <w:sz w:val="16"/>
              </w:rPr>
            </w:pPr>
            <w:r w:rsidRPr="008A66B0">
              <w:rPr>
                <w:rFonts w:ascii="Arial" w:hAnsi="Arial" w:cs="Arial"/>
                <w:sz w:val="16"/>
                <w:szCs w:val="24"/>
              </w:rPr>
              <w:t xml:space="preserve">PREÂMBULO </w:t>
            </w:r>
          </w:p>
        </w:tc>
      </w:tr>
      <w:tr w:rsidR="000243D4" w:rsidRPr="008A66B0" w:rsidTr="00970489">
        <w:tc>
          <w:tcPr>
            <w:tcW w:w="2505" w:type="dxa"/>
          </w:tcPr>
          <w:p w:rsidR="000243D4" w:rsidRPr="008A66B0" w:rsidRDefault="00BE4FAD" w:rsidP="00BE4FAD">
            <w:pPr>
              <w:pStyle w:val="TextosemFormatao"/>
              <w:jc w:val="center"/>
              <w:rPr>
                <w:rFonts w:ascii="Arial" w:hAnsi="Arial" w:cs="Arial"/>
                <w:sz w:val="22"/>
                <w:szCs w:val="24"/>
              </w:rPr>
            </w:pPr>
            <w:r w:rsidRPr="008A66B0">
              <w:rPr>
                <w:rFonts w:ascii="Arial" w:hAnsi="Arial" w:cs="Arial"/>
                <w:sz w:val="22"/>
                <w:szCs w:val="24"/>
              </w:rPr>
              <w:t>02</w:t>
            </w:r>
          </w:p>
        </w:tc>
        <w:tc>
          <w:tcPr>
            <w:tcW w:w="6392" w:type="dxa"/>
          </w:tcPr>
          <w:p w:rsidR="000243D4" w:rsidRPr="008A66B0" w:rsidRDefault="000243D4" w:rsidP="000243D4">
            <w:pPr>
              <w:pStyle w:val="TextosemFormatao"/>
              <w:jc w:val="both"/>
              <w:rPr>
                <w:rFonts w:ascii="Arial" w:hAnsi="Arial" w:cs="Arial"/>
                <w:sz w:val="16"/>
                <w:szCs w:val="24"/>
              </w:rPr>
            </w:pPr>
            <w:r w:rsidRPr="008A66B0">
              <w:rPr>
                <w:rFonts w:ascii="Arial" w:hAnsi="Arial" w:cs="Arial"/>
                <w:sz w:val="16"/>
                <w:szCs w:val="24"/>
              </w:rPr>
              <w:t xml:space="preserve">DO OBJETO E DAS DEFINIÇÕES </w:t>
            </w:r>
          </w:p>
        </w:tc>
      </w:tr>
      <w:tr w:rsidR="003F4731" w:rsidRPr="008A66B0" w:rsidTr="00970489">
        <w:tc>
          <w:tcPr>
            <w:tcW w:w="2505" w:type="dxa"/>
          </w:tcPr>
          <w:p w:rsidR="003F4731" w:rsidRPr="008A66B0" w:rsidRDefault="003F4731" w:rsidP="00BE4FAD">
            <w:pPr>
              <w:tabs>
                <w:tab w:val="left" w:pos="142"/>
                <w:tab w:val="left" w:pos="4260"/>
              </w:tabs>
              <w:jc w:val="center"/>
              <w:rPr>
                <w:rFonts w:ascii="Arial" w:hAnsi="Arial" w:cs="Arial"/>
                <w:sz w:val="22"/>
                <w:szCs w:val="24"/>
              </w:rPr>
            </w:pPr>
            <w:r w:rsidRPr="008A66B0">
              <w:rPr>
                <w:rFonts w:ascii="Arial" w:hAnsi="Arial" w:cs="Arial"/>
                <w:sz w:val="22"/>
                <w:szCs w:val="24"/>
              </w:rPr>
              <w:t>03</w:t>
            </w:r>
          </w:p>
        </w:tc>
        <w:tc>
          <w:tcPr>
            <w:tcW w:w="6392" w:type="dxa"/>
          </w:tcPr>
          <w:p w:rsidR="003F4731" w:rsidRPr="008A66B0" w:rsidRDefault="003F4731" w:rsidP="00F30D8F">
            <w:pPr>
              <w:autoSpaceDE w:val="0"/>
              <w:autoSpaceDN w:val="0"/>
              <w:adjustRightInd w:val="0"/>
              <w:jc w:val="both"/>
              <w:rPr>
                <w:rFonts w:ascii="Arial" w:hAnsi="Arial" w:cs="Arial"/>
                <w:sz w:val="16"/>
              </w:rPr>
            </w:pPr>
            <w:r w:rsidRPr="008A66B0">
              <w:rPr>
                <w:rFonts w:ascii="Arial" w:hAnsi="Arial" w:cs="Arial"/>
                <w:bCs/>
                <w:sz w:val="16"/>
                <w:szCs w:val="24"/>
              </w:rPr>
              <w:t xml:space="preserve">CONDIÇÕES DE PARTICIPAÇÃO NA LICITAÇÃO </w:t>
            </w:r>
          </w:p>
        </w:tc>
      </w:tr>
      <w:tr w:rsidR="003F4731" w:rsidRPr="008A66B0" w:rsidTr="00970489">
        <w:tc>
          <w:tcPr>
            <w:tcW w:w="2505" w:type="dxa"/>
          </w:tcPr>
          <w:p w:rsidR="003F4731" w:rsidRPr="008A66B0" w:rsidRDefault="003F4731" w:rsidP="00BE4FAD">
            <w:pPr>
              <w:autoSpaceDE w:val="0"/>
              <w:autoSpaceDN w:val="0"/>
              <w:adjustRightInd w:val="0"/>
              <w:jc w:val="center"/>
              <w:rPr>
                <w:rFonts w:ascii="Arial" w:hAnsi="Arial" w:cs="Arial"/>
                <w:sz w:val="22"/>
              </w:rPr>
            </w:pPr>
            <w:r w:rsidRPr="008A66B0">
              <w:rPr>
                <w:rFonts w:ascii="Arial" w:hAnsi="Arial" w:cs="Arial"/>
                <w:sz w:val="22"/>
              </w:rPr>
              <w:t>04</w:t>
            </w:r>
          </w:p>
        </w:tc>
        <w:tc>
          <w:tcPr>
            <w:tcW w:w="6392" w:type="dxa"/>
          </w:tcPr>
          <w:p w:rsidR="003F4731" w:rsidRPr="008A66B0" w:rsidRDefault="003F4731" w:rsidP="00F30D8F">
            <w:pPr>
              <w:pStyle w:val="P30"/>
              <w:outlineLvl w:val="0"/>
              <w:rPr>
                <w:rFonts w:ascii="Arial" w:hAnsi="Arial" w:cs="Arial"/>
                <w:b w:val="0"/>
                <w:sz w:val="16"/>
                <w:szCs w:val="24"/>
              </w:rPr>
            </w:pPr>
            <w:r w:rsidRPr="008A66B0">
              <w:rPr>
                <w:rFonts w:ascii="Arial" w:hAnsi="Arial" w:cs="Arial"/>
                <w:b w:val="0"/>
                <w:sz w:val="16"/>
                <w:szCs w:val="24"/>
              </w:rPr>
              <w:t xml:space="preserve">CREDENCIAMENTO DOS REPRESENTANTES </w:t>
            </w:r>
          </w:p>
        </w:tc>
      </w:tr>
      <w:tr w:rsidR="003F4731" w:rsidRPr="008A66B0" w:rsidTr="00970489">
        <w:tc>
          <w:tcPr>
            <w:tcW w:w="2505" w:type="dxa"/>
          </w:tcPr>
          <w:p w:rsidR="003F4731" w:rsidRPr="008A66B0" w:rsidRDefault="003F4731" w:rsidP="00BE4FAD">
            <w:pPr>
              <w:pStyle w:val="P30"/>
              <w:jc w:val="center"/>
              <w:outlineLvl w:val="0"/>
              <w:rPr>
                <w:rFonts w:ascii="Arial" w:hAnsi="Arial" w:cs="Arial"/>
                <w:b w:val="0"/>
                <w:sz w:val="22"/>
                <w:szCs w:val="24"/>
              </w:rPr>
            </w:pPr>
            <w:r w:rsidRPr="008A66B0">
              <w:rPr>
                <w:rFonts w:ascii="Arial" w:hAnsi="Arial" w:cs="Arial"/>
                <w:b w:val="0"/>
                <w:sz w:val="22"/>
                <w:szCs w:val="24"/>
              </w:rPr>
              <w:t>05</w:t>
            </w:r>
          </w:p>
        </w:tc>
        <w:tc>
          <w:tcPr>
            <w:tcW w:w="6392" w:type="dxa"/>
          </w:tcPr>
          <w:p w:rsidR="003F4731" w:rsidRPr="008A66B0" w:rsidRDefault="003F4731" w:rsidP="00F30D8F">
            <w:pPr>
              <w:pStyle w:val="Default"/>
              <w:jc w:val="both"/>
              <w:rPr>
                <w:rFonts w:ascii="Arial" w:hAnsi="Arial" w:cs="Arial"/>
                <w:bCs/>
                <w:color w:val="auto"/>
                <w:sz w:val="16"/>
              </w:rPr>
            </w:pPr>
            <w:r w:rsidRPr="008A66B0">
              <w:rPr>
                <w:rFonts w:ascii="Arial" w:hAnsi="Arial" w:cs="Arial"/>
                <w:bCs/>
                <w:color w:val="auto"/>
                <w:sz w:val="16"/>
              </w:rPr>
              <w:t xml:space="preserve">PROPOSTA DE PREÇOS </w:t>
            </w:r>
          </w:p>
        </w:tc>
      </w:tr>
      <w:tr w:rsidR="003F4731" w:rsidRPr="008A66B0" w:rsidTr="00970489">
        <w:tc>
          <w:tcPr>
            <w:tcW w:w="2505" w:type="dxa"/>
          </w:tcPr>
          <w:p w:rsidR="003F4731" w:rsidRPr="008A66B0" w:rsidRDefault="003F4731" w:rsidP="00BE4FAD">
            <w:pPr>
              <w:pStyle w:val="Default"/>
              <w:jc w:val="center"/>
              <w:rPr>
                <w:rFonts w:ascii="Arial" w:hAnsi="Arial" w:cs="Arial"/>
                <w:color w:val="auto"/>
                <w:sz w:val="22"/>
              </w:rPr>
            </w:pPr>
            <w:r w:rsidRPr="008A66B0">
              <w:rPr>
                <w:rFonts w:ascii="Arial" w:hAnsi="Arial" w:cs="Arial"/>
                <w:color w:val="auto"/>
                <w:sz w:val="22"/>
              </w:rPr>
              <w:t>06</w:t>
            </w:r>
          </w:p>
        </w:tc>
        <w:tc>
          <w:tcPr>
            <w:tcW w:w="6392" w:type="dxa"/>
          </w:tcPr>
          <w:p w:rsidR="003F4731" w:rsidRPr="008A66B0" w:rsidRDefault="003F4731" w:rsidP="00F30D8F">
            <w:pPr>
              <w:autoSpaceDE w:val="0"/>
              <w:autoSpaceDN w:val="0"/>
              <w:adjustRightInd w:val="0"/>
              <w:jc w:val="both"/>
              <w:rPr>
                <w:rFonts w:ascii="Arial" w:hAnsi="Arial" w:cs="Arial"/>
                <w:sz w:val="16"/>
                <w:szCs w:val="24"/>
              </w:rPr>
            </w:pPr>
            <w:r w:rsidRPr="008A66B0">
              <w:rPr>
                <w:rFonts w:ascii="Arial" w:hAnsi="Arial" w:cs="Arial"/>
                <w:bCs/>
                <w:sz w:val="16"/>
                <w:szCs w:val="24"/>
              </w:rPr>
              <w:t xml:space="preserve">FORMALIZAÇÃO DE PREÇOS CONSTANTES DAS PROPOSTAS </w:t>
            </w:r>
          </w:p>
        </w:tc>
      </w:tr>
      <w:tr w:rsidR="003F4731" w:rsidRPr="008A66B0" w:rsidTr="00970489">
        <w:tc>
          <w:tcPr>
            <w:tcW w:w="2505" w:type="dxa"/>
          </w:tcPr>
          <w:p w:rsidR="003F4731" w:rsidRPr="008A66B0" w:rsidRDefault="003F4731" w:rsidP="00BE4FAD">
            <w:pPr>
              <w:pStyle w:val="Default"/>
              <w:jc w:val="center"/>
              <w:rPr>
                <w:rFonts w:ascii="Arial" w:hAnsi="Arial" w:cs="Arial"/>
                <w:bCs/>
                <w:color w:val="auto"/>
                <w:sz w:val="22"/>
              </w:rPr>
            </w:pPr>
            <w:r w:rsidRPr="008A66B0">
              <w:rPr>
                <w:rFonts w:ascii="Arial" w:hAnsi="Arial" w:cs="Arial"/>
                <w:bCs/>
                <w:color w:val="auto"/>
                <w:sz w:val="22"/>
              </w:rPr>
              <w:t>07</w:t>
            </w:r>
          </w:p>
        </w:tc>
        <w:tc>
          <w:tcPr>
            <w:tcW w:w="6392" w:type="dxa"/>
          </w:tcPr>
          <w:p w:rsidR="003F4731" w:rsidRPr="008A66B0" w:rsidRDefault="003F4731" w:rsidP="00F30D8F">
            <w:pPr>
              <w:autoSpaceDE w:val="0"/>
              <w:autoSpaceDN w:val="0"/>
              <w:adjustRightInd w:val="0"/>
              <w:jc w:val="both"/>
              <w:rPr>
                <w:rFonts w:ascii="Arial" w:hAnsi="Arial" w:cs="Arial"/>
                <w:sz w:val="16"/>
                <w:szCs w:val="24"/>
              </w:rPr>
            </w:pPr>
            <w:r w:rsidRPr="008A66B0">
              <w:rPr>
                <w:rFonts w:ascii="Arial" w:hAnsi="Arial" w:cs="Arial"/>
                <w:bCs/>
                <w:sz w:val="16"/>
                <w:szCs w:val="24"/>
              </w:rPr>
              <w:t>ACEITABILIDADES DAS PROPOSTAS PEL</w:t>
            </w:r>
            <w:r w:rsidR="00764513">
              <w:rPr>
                <w:rFonts w:ascii="Arial" w:hAnsi="Arial" w:cs="Arial"/>
                <w:bCs/>
                <w:sz w:val="16"/>
                <w:szCs w:val="24"/>
              </w:rPr>
              <w:t>A PREGOEIRA</w:t>
            </w:r>
            <w:r w:rsidRPr="008A66B0">
              <w:rPr>
                <w:rFonts w:ascii="Arial" w:hAnsi="Arial" w:cs="Arial"/>
                <w:bCs/>
                <w:sz w:val="16"/>
                <w:szCs w:val="24"/>
              </w:rPr>
              <w:t xml:space="preserve"> </w:t>
            </w:r>
          </w:p>
        </w:tc>
      </w:tr>
      <w:tr w:rsidR="003F4731" w:rsidRPr="008A66B0" w:rsidTr="00970489">
        <w:tc>
          <w:tcPr>
            <w:tcW w:w="2505" w:type="dxa"/>
          </w:tcPr>
          <w:p w:rsidR="003F4731" w:rsidRPr="008A66B0" w:rsidRDefault="003F4731" w:rsidP="00BE4FAD">
            <w:pPr>
              <w:autoSpaceDE w:val="0"/>
              <w:autoSpaceDN w:val="0"/>
              <w:adjustRightInd w:val="0"/>
              <w:jc w:val="center"/>
              <w:rPr>
                <w:rFonts w:ascii="Arial" w:hAnsi="Arial" w:cs="Arial"/>
                <w:sz w:val="22"/>
                <w:szCs w:val="24"/>
              </w:rPr>
            </w:pPr>
            <w:r w:rsidRPr="008A66B0">
              <w:rPr>
                <w:rFonts w:ascii="Arial" w:hAnsi="Arial" w:cs="Arial"/>
                <w:sz w:val="22"/>
                <w:szCs w:val="24"/>
              </w:rPr>
              <w:t>08</w:t>
            </w:r>
          </w:p>
        </w:tc>
        <w:tc>
          <w:tcPr>
            <w:tcW w:w="6392" w:type="dxa"/>
          </w:tcPr>
          <w:p w:rsidR="003F4731" w:rsidRPr="008A66B0" w:rsidRDefault="003F4731" w:rsidP="00F30D8F">
            <w:pPr>
              <w:autoSpaceDE w:val="0"/>
              <w:autoSpaceDN w:val="0"/>
              <w:adjustRightInd w:val="0"/>
              <w:jc w:val="both"/>
              <w:rPr>
                <w:rFonts w:ascii="Arial" w:hAnsi="Arial" w:cs="Arial"/>
                <w:sz w:val="16"/>
                <w:szCs w:val="24"/>
              </w:rPr>
            </w:pPr>
            <w:r w:rsidRPr="008A66B0">
              <w:rPr>
                <w:rFonts w:ascii="Arial" w:hAnsi="Arial" w:cs="Arial"/>
                <w:bCs/>
                <w:sz w:val="16"/>
                <w:szCs w:val="24"/>
              </w:rPr>
              <w:t>DESCLASSIFICAÇÃO DAS PROPOSTAS PEL</w:t>
            </w:r>
            <w:r w:rsidR="00764513">
              <w:rPr>
                <w:rFonts w:ascii="Arial" w:hAnsi="Arial" w:cs="Arial"/>
                <w:bCs/>
                <w:sz w:val="16"/>
                <w:szCs w:val="24"/>
              </w:rPr>
              <w:t>A PREGOEIRA</w:t>
            </w:r>
            <w:r w:rsidRPr="008A66B0">
              <w:rPr>
                <w:rFonts w:ascii="Arial" w:hAnsi="Arial" w:cs="Arial"/>
                <w:bCs/>
                <w:sz w:val="16"/>
                <w:szCs w:val="24"/>
              </w:rPr>
              <w:t xml:space="preserve"> </w:t>
            </w:r>
          </w:p>
        </w:tc>
      </w:tr>
      <w:tr w:rsidR="003F4731" w:rsidRPr="008A66B0" w:rsidTr="00970489">
        <w:tc>
          <w:tcPr>
            <w:tcW w:w="2505" w:type="dxa"/>
          </w:tcPr>
          <w:p w:rsidR="003F4731" w:rsidRPr="008A66B0" w:rsidRDefault="003F4731" w:rsidP="00BE4FAD">
            <w:pPr>
              <w:autoSpaceDE w:val="0"/>
              <w:autoSpaceDN w:val="0"/>
              <w:adjustRightInd w:val="0"/>
              <w:jc w:val="center"/>
              <w:rPr>
                <w:rFonts w:ascii="Arial" w:hAnsi="Arial" w:cs="Arial"/>
                <w:sz w:val="22"/>
                <w:szCs w:val="24"/>
              </w:rPr>
            </w:pPr>
            <w:r w:rsidRPr="008A66B0">
              <w:rPr>
                <w:rFonts w:ascii="Arial" w:hAnsi="Arial" w:cs="Arial"/>
                <w:sz w:val="22"/>
                <w:szCs w:val="24"/>
              </w:rPr>
              <w:t>09</w:t>
            </w:r>
          </w:p>
        </w:tc>
        <w:tc>
          <w:tcPr>
            <w:tcW w:w="6392" w:type="dxa"/>
          </w:tcPr>
          <w:p w:rsidR="003F4731" w:rsidRPr="008A66B0" w:rsidRDefault="003F4731" w:rsidP="00F30D8F">
            <w:pPr>
              <w:autoSpaceDE w:val="0"/>
              <w:autoSpaceDN w:val="0"/>
              <w:adjustRightInd w:val="0"/>
              <w:jc w:val="both"/>
              <w:rPr>
                <w:rFonts w:ascii="Arial" w:hAnsi="Arial" w:cs="Arial"/>
                <w:sz w:val="16"/>
                <w:szCs w:val="24"/>
              </w:rPr>
            </w:pPr>
            <w:r w:rsidRPr="008A66B0">
              <w:rPr>
                <w:rFonts w:ascii="Arial" w:hAnsi="Arial" w:cs="Arial"/>
                <w:bCs/>
                <w:sz w:val="16"/>
                <w:szCs w:val="24"/>
              </w:rPr>
              <w:t>JULGAMENTO E CLASSIFICAÇÃO DAS PROPOSTAS PEL</w:t>
            </w:r>
            <w:r w:rsidR="00764513">
              <w:rPr>
                <w:rFonts w:ascii="Arial" w:hAnsi="Arial" w:cs="Arial"/>
                <w:bCs/>
                <w:sz w:val="16"/>
                <w:szCs w:val="24"/>
              </w:rPr>
              <w:t>A PREGOEIRA</w:t>
            </w:r>
            <w:r w:rsidRPr="008A66B0">
              <w:rPr>
                <w:rFonts w:ascii="Arial" w:hAnsi="Arial" w:cs="Arial"/>
                <w:bCs/>
                <w:sz w:val="16"/>
                <w:szCs w:val="24"/>
              </w:rPr>
              <w:t xml:space="preserve"> </w:t>
            </w:r>
          </w:p>
        </w:tc>
      </w:tr>
      <w:tr w:rsidR="003F4731" w:rsidRPr="008A66B0" w:rsidTr="00970489">
        <w:tc>
          <w:tcPr>
            <w:tcW w:w="2505" w:type="dxa"/>
          </w:tcPr>
          <w:p w:rsidR="003F4731" w:rsidRPr="008A66B0" w:rsidRDefault="003F4731" w:rsidP="00BE4FAD">
            <w:pPr>
              <w:autoSpaceDE w:val="0"/>
              <w:autoSpaceDN w:val="0"/>
              <w:adjustRightInd w:val="0"/>
              <w:jc w:val="center"/>
              <w:rPr>
                <w:rFonts w:ascii="Arial" w:hAnsi="Arial" w:cs="Arial"/>
                <w:sz w:val="22"/>
                <w:szCs w:val="24"/>
              </w:rPr>
            </w:pPr>
            <w:r w:rsidRPr="008A66B0">
              <w:rPr>
                <w:rFonts w:ascii="Arial" w:hAnsi="Arial" w:cs="Arial"/>
                <w:sz w:val="22"/>
                <w:szCs w:val="24"/>
              </w:rPr>
              <w:t>10</w:t>
            </w:r>
          </w:p>
        </w:tc>
        <w:tc>
          <w:tcPr>
            <w:tcW w:w="6392" w:type="dxa"/>
          </w:tcPr>
          <w:p w:rsidR="003F4731" w:rsidRPr="008A66B0" w:rsidRDefault="003F4731" w:rsidP="00F30D8F">
            <w:pPr>
              <w:autoSpaceDE w:val="0"/>
              <w:autoSpaceDN w:val="0"/>
              <w:adjustRightInd w:val="0"/>
              <w:jc w:val="both"/>
              <w:rPr>
                <w:rFonts w:ascii="Arial" w:hAnsi="Arial" w:cs="Arial"/>
                <w:bCs/>
                <w:sz w:val="16"/>
              </w:rPr>
            </w:pPr>
            <w:r w:rsidRPr="008A66B0">
              <w:rPr>
                <w:rFonts w:ascii="Arial" w:hAnsi="Arial" w:cs="Arial"/>
                <w:bCs/>
                <w:sz w:val="16"/>
                <w:szCs w:val="24"/>
              </w:rPr>
              <w:t xml:space="preserve">CONDIÇÕES E CRITÉRIOS DE DESEMPATE </w:t>
            </w:r>
          </w:p>
        </w:tc>
      </w:tr>
      <w:tr w:rsidR="003F4731" w:rsidRPr="008A66B0" w:rsidTr="00970489">
        <w:tc>
          <w:tcPr>
            <w:tcW w:w="2505" w:type="dxa"/>
          </w:tcPr>
          <w:p w:rsidR="003F4731" w:rsidRPr="008A66B0" w:rsidRDefault="003F4731" w:rsidP="00BE4FAD">
            <w:pPr>
              <w:autoSpaceDE w:val="0"/>
              <w:autoSpaceDN w:val="0"/>
              <w:adjustRightInd w:val="0"/>
              <w:jc w:val="center"/>
              <w:rPr>
                <w:rFonts w:ascii="Arial" w:hAnsi="Arial" w:cs="Arial"/>
                <w:sz w:val="22"/>
                <w:szCs w:val="24"/>
              </w:rPr>
            </w:pPr>
            <w:r w:rsidRPr="008A66B0">
              <w:rPr>
                <w:rFonts w:ascii="Arial" w:hAnsi="Arial" w:cs="Arial"/>
                <w:sz w:val="22"/>
                <w:szCs w:val="24"/>
              </w:rPr>
              <w:t>11</w:t>
            </w:r>
          </w:p>
        </w:tc>
        <w:tc>
          <w:tcPr>
            <w:tcW w:w="6392" w:type="dxa"/>
          </w:tcPr>
          <w:p w:rsidR="003F4731" w:rsidRPr="008A66B0" w:rsidRDefault="003F4731" w:rsidP="00F30D8F">
            <w:pPr>
              <w:jc w:val="both"/>
              <w:rPr>
                <w:rFonts w:ascii="Arial" w:hAnsi="Arial" w:cs="Arial"/>
                <w:sz w:val="16"/>
                <w:szCs w:val="24"/>
              </w:rPr>
            </w:pPr>
            <w:r w:rsidRPr="008A66B0">
              <w:rPr>
                <w:rFonts w:ascii="Arial" w:hAnsi="Arial" w:cs="Arial"/>
                <w:bCs/>
                <w:sz w:val="16"/>
                <w:szCs w:val="24"/>
              </w:rPr>
              <w:t xml:space="preserve">DOCUMENTOS DE HABILITAÇÃO </w:t>
            </w:r>
          </w:p>
        </w:tc>
      </w:tr>
      <w:tr w:rsidR="003F4731" w:rsidRPr="008A66B0" w:rsidTr="00970489">
        <w:tc>
          <w:tcPr>
            <w:tcW w:w="2505" w:type="dxa"/>
          </w:tcPr>
          <w:p w:rsidR="003F4731" w:rsidRPr="008A66B0" w:rsidRDefault="003F4731" w:rsidP="00BE4FAD">
            <w:pPr>
              <w:autoSpaceDE w:val="0"/>
              <w:autoSpaceDN w:val="0"/>
              <w:adjustRightInd w:val="0"/>
              <w:jc w:val="center"/>
              <w:rPr>
                <w:rFonts w:ascii="Arial" w:hAnsi="Arial" w:cs="Arial"/>
                <w:bCs/>
                <w:sz w:val="22"/>
              </w:rPr>
            </w:pPr>
            <w:r w:rsidRPr="008A66B0">
              <w:rPr>
                <w:rFonts w:ascii="Arial" w:hAnsi="Arial" w:cs="Arial"/>
                <w:bCs/>
                <w:sz w:val="22"/>
              </w:rPr>
              <w:t>12</w:t>
            </w:r>
          </w:p>
        </w:tc>
        <w:tc>
          <w:tcPr>
            <w:tcW w:w="6392" w:type="dxa"/>
          </w:tcPr>
          <w:p w:rsidR="003F4731" w:rsidRPr="008A66B0" w:rsidRDefault="003F4731" w:rsidP="00F30D8F">
            <w:pPr>
              <w:jc w:val="both"/>
              <w:rPr>
                <w:rFonts w:ascii="Arial" w:hAnsi="Arial" w:cs="Arial"/>
                <w:sz w:val="16"/>
                <w:szCs w:val="24"/>
              </w:rPr>
            </w:pPr>
            <w:r w:rsidRPr="008A66B0">
              <w:rPr>
                <w:rFonts w:ascii="Arial" w:hAnsi="Arial" w:cs="Arial"/>
                <w:sz w:val="16"/>
                <w:szCs w:val="24"/>
              </w:rPr>
              <w:t xml:space="preserve">DOCUMENTAÇÃO RELATIVA À HABILITAÇÃO JURÍDICA </w:t>
            </w:r>
          </w:p>
        </w:tc>
      </w:tr>
      <w:tr w:rsidR="003F4731" w:rsidRPr="008A66B0" w:rsidTr="00970489">
        <w:tc>
          <w:tcPr>
            <w:tcW w:w="2505" w:type="dxa"/>
          </w:tcPr>
          <w:p w:rsidR="003F4731" w:rsidRPr="008A66B0" w:rsidRDefault="003F4731" w:rsidP="00BE4FAD">
            <w:pPr>
              <w:jc w:val="center"/>
              <w:rPr>
                <w:rFonts w:ascii="Arial" w:hAnsi="Arial" w:cs="Arial"/>
                <w:sz w:val="22"/>
                <w:szCs w:val="24"/>
              </w:rPr>
            </w:pPr>
            <w:r w:rsidRPr="008A66B0">
              <w:rPr>
                <w:rFonts w:ascii="Arial" w:hAnsi="Arial" w:cs="Arial"/>
                <w:sz w:val="22"/>
                <w:szCs w:val="24"/>
              </w:rPr>
              <w:t>13</w:t>
            </w:r>
          </w:p>
        </w:tc>
        <w:tc>
          <w:tcPr>
            <w:tcW w:w="6392" w:type="dxa"/>
          </w:tcPr>
          <w:p w:rsidR="003F4731" w:rsidRPr="008A66B0" w:rsidRDefault="003F4731" w:rsidP="00F30D8F">
            <w:pPr>
              <w:jc w:val="both"/>
              <w:rPr>
                <w:rFonts w:cs="Arial"/>
                <w:sz w:val="16"/>
              </w:rPr>
            </w:pPr>
            <w:r w:rsidRPr="008A66B0">
              <w:rPr>
                <w:rFonts w:ascii="Arial" w:hAnsi="Arial" w:cs="Arial"/>
                <w:sz w:val="16"/>
                <w:szCs w:val="24"/>
              </w:rPr>
              <w:t xml:space="preserve">DOCUMENTAÇÃO RELATIVA À HABILITAÇÃO FISCAL </w:t>
            </w:r>
          </w:p>
        </w:tc>
      </w:tr>
      <w:tr w:rsidR="003F4731" w:rsidRPr="008A66B0" w:rsidTr="00970489">
        <w:tc>
          <w:tcPr>
            <w:tcW w:w="2505" w:type="dxa"/>
          </w:tcPr>
          <w:p w:rsidR="003F4731" w:rsidRPr="008A66B0" w:rsidRDefault="003F4731" w:rsidP="00BE4FAD">
            <w:pPr>
              <w:jc w:val="center"/>
              <w:rPr>
                <w:rFonts w:ascii="Arial" w:hAnsi="Arial" w:cs="Arial"/>
                <w:sz w:val="22"/>
                <w:szCs w:val="24"/>
              </w:rPr>
            </w:pPr>
            <w:r w:rsidRPr="008A66B0">
              <w:rPr>
                <w:rFonts w:ascii="Arial" w:hAnsi="Arial" w:cs="Arial"/>
                <w:sz w:val="22"/>
                <w:szCs w:val="24"/>
              </w:rPr>
              <w:t>14</w:t>
            </w:r>
          </w:p>
        </w:tc>
        <w:tc>
          <w:tcPr>
            <w:tcW w:w="6392" w:type="dxa"/>
          </w:tcPr>
          <w:p w:rsidR="003F4731" w:rsidRPr="008A66B0" w:rsidRDefault="003F4731" w:rsidP="00F30D8F">
            <w:pPr>
              <w:pStyle w:val="Default"/>
              <w:jc w:val="both"/>
              <w:rPr>
                <w:rFonts w:ascii="Arial" w:hAnsi="Arial" w:cs="Arial"/>
                <w:color w:val="auto"/>
                <w:sz w:val="16"/>
              </w:rPr>
            </w:pPr>
            <w:r w:rsidRPr="008A66B0">
              <w:rPr>
                <w:rFonts w:ascii="Arial" w:hAnsi="Arial" w:cs="Arial"/>
                <w:bCs/>
                <w:color w:val="auto"/>
                <w:sz w:val="16"/>
              </w:rPr>
              <w:t xml:space="preserve">DOCUMENTAÇÃO RELATIVA À QUALIFICAÇÃO ECONÔMICA - FINANCEIRA </w:t>
            </w:r>
          </w:p>
        </w:tc>
      </w:tr>
      <w:tr w:rsidR="003F4731" w:rsidRPr="008A66B0" w:rsidTr="00970489">
        <w:tc>
          <w:tcPr>
            <w:tcW w:w="2505" w:type="dxa"/>
          </w:tcPr>
          <w:p w:rsidR="003F4731" w:rsidRPr="008A66B0" w:rsidRDefault="003F4731" w:rsidP="00BE4FAD">
            <w:pPr>
              <w:jc w:val="center"/>
              <w:rPr>
                <w:rFonts w:cs="Arial"/>
                <w:sz w:val="22"/>
              </w:rPr>
            </w:pPr>
            <w:r w:rsidRPr="008A66B0">
              <w:rPr>
                <w:rFonts w:cs="Arial"/>
                <w:sz w:val="22"/>
              </w:rPr>
              <w:t>15</w:t>
            </w:r>
          </w:p>
        </w:tc>
        <w:tc>
          <w:tcPr>
            <w:tcW w:w="6392" w:type="dxa"/>
          </w:tcPr>
          <w:p w:rsidR="003F4731" w:rsidRPr="008A66B0" w:rsidRDefault="003F4731" w:rsidP="00F30D8F">
            <w:pPr>
              <w:jc w:val="both"/>
              <w:rPr>
                <w:rFonts w:ascii="Arial" w:hAnsi="Arial" w:cs="Arial"/>
                <w:snapToGrid w:val="0"/>
                <w:sz w:val="16"/>
                <w:szCs w:val="24"/>
              </w:rPr>
            </w:pPr>
            <w:r w:rsidRPr="008A66B0">
              <w:rPr>
                <w:rFonts w:ascii="Arial" w:hAnsi="Arial" w:cs="Arial"/>
                <w:bCs/>
                <w:sz w:val="16"/>
                <w:szCs w:val="24"/>
              </w:rPr>
              <w:t>DOCUMENTAÇÃO RELATIVA À QUALIFICAÇÃO TÉCNICA</w:t>
            </w:r>
            <w:r w:rsidRPr="008A66B0">
              <w:rPr>
                <w:rFonts w:ascii="Arial" w:hAnsi="Arial" w:cs="Arial"/>
                <w:sz w:val="16"/>
                <w:szCs w:val="24"/>
              </w:rPr>
              <w:t xml:space="preserve"> </w:t>
            </w:r>
          </w:p>
        </w:tc>
      </w:tr>
      <w:tr w:rsidR="003F4731" w:rsidRPr="008A66B0" w:rsidTr="00970489">
        <w:tc>
          <w:tcPr>
            <w:tcW w:w="2505" w:type="dxa"/>
          </w:tcPr>
          <w:p w:rsidR="003F4731" w:rsidRPr="008A66B0" w:rsidRDefault="003F4731" w:rsidP="00BE4FAD">
            <w:pPr>
              <w:pStyle w:val="Default"/>
              <w:jc w:val="center"/>
              <w:rPr>
                <w:rFonts w:ascii="Arial" w:hAnsi="Arial" w:cs="Arial"/>
                <w:color w:val="auto"/>
                <w:sz w:val="22"/>
              </w:rPr>
            </w:pPr>
            <w:r w:rsidRPr="008A66B0">
              <w:rPr>
                <w:rFonts w:ascii="Arial" w:hAnsi="Arial" w:cs="Arial"/>
                <w:color w:val="auto"/>
                <w:sz w:val="22"/>
              </w:rPr>
              <w:t>16</w:t>
            </w:r>
          </w:p>
        </w:tc>
        <w:tc>
          <w:tcPr>
            <w:tcW w:w="6392" w:type="dxa"/>
          </w:tcPr>
          <w:p w:rsidR="003F4731" w:rsidRPr="008A66B0" w:rsidRDefault="003F4731" w:rsidP="00F30D8F">
            <w:pPr>
              <w:pStyle w:val="Default"/>
              <w:jc w:val="both"/>
              <w:rPr>
                <w:rFonts w:ascii="Arial" w:hAnsi="Arial" w:cs="Arial"/>
                <w:color w:val="auto"/>
                <w:sz w:val="16"/>
              </w:rPr>
            </w:pPr>
            <w:r w:rsidRPr="008A66B0">
              <w:rPr>
                <w:rFonts w:ascii="Arial" w:hAnsi="Arial" w:cs="Arial"/>
                <w:bCs/>
                <w:color w:val="auto"/>
                <w:sz w:val="16"/>
              </w:rPr>
              <w:t xml:space="preserve">DOCUMENTAÇÃO COMPLEMENTAR </w:t>
            </w:r>
          </w:p>
        </w:tc>
      </w:tr>
      <w:tr w:rsidR="003F4731" w:rsidRPr="008A66B0" w:rsidTr="00970489">
        <w:tc>
          <w:tcPr>
            <w:tcW w:w="2505" w:type="dxa"/>
          </w:tcPr>
          <w:p w:rsidR="003F4731" w:rsidRPr="008A66B0" w:rsidRDefault="003F4731" w:rsidP="00BE4FAD">
            <w:pPr>
              <w:jc w:val="center"/>
              <w:rPr>
                <w:rFonts w:ascii="Arial" w:hAnsi="Arial" w:cs="Arial"/>
                <w:snapToGrid w:val="0"/>
                <w:sz w:val="22"/>
                <w:szCs w:val="24"/>
              </w:rPr>
            </w:pPr>
            <w:r w:rsidRPr="008A66B0">
              <w:rPr>
                <w:rFonts w:ascii="Arial" w:hAnsi="Arial" w:cs="Arial"/>
                <w:snapToGrid w:val="0"/>
                <w:sz w:val="22"/>
                <w:szCs w:val="24"/>
              </w:rPr>
              <w:t>17</w:t>
            </w:r>
          </w:p>
        </w:tc>
        <w:tc>
          <w:tcPr>
            <w:tcW w:w="6392" w:type="dxa"/>
          </w:tcPr>
          <w:p w:rsidR="003F4731" w:rsidRPr="008A66B0" w:rsidRDefault="003F4731" w:rsidP="00F30D8F">
            <w:pPr>
              <w:autoSpaceDE w:val="0"/>
              <w:autoSpaceDN w:val="0"/>
              <w:adjustRightInd w:val="0"/>
              <w:jc w:val="both"/>
              <w:rPr>
                <w:rFonts w:ascii="Arial" w:hAnsi="Arial" w:cs="Arial"/>
                <w:sz w:val="16"/>
                <w:szCs w:val="24"/>
              </w:rPr>
            </w:pPr>
            <w:r w:rsidRPr="008A66B0">
              <w:rPr>
                <w:rFonts w:ascii="Arial" w:hAnsi="Arial" w:cs="Arial"/>
                <w:bCs/>
                <w:sz w:val="16"/>
                <w:szCs w:val="24"/>
              </w:rPr>
              <w:t xml:space="preserve">JULGAMENTO E DESQUALIFICAÇÃO DOS DOCUMENTOS </w:t>
            </w:r>
          </w:p>
        </w:tc>
      </w:tr>
      <w:tr w:rsidR="003F4731" w:rsidRPr="008A66B0" w:rsidTr="00970489">
        <w:tc>
          <w:tcPr>
            <w:tcW w:w="2505" w:type="dxa"/>
          </w:tcPr>
          <w:p w:rsidR="003F4731" w:rsidRPr="008A66B0" w:rsidRDefault="003F4731" w:rsidP="00BE4FAD">
            <w:pPr>
              <w:pStyle w:val="Default"/>
              <w:jc w:val="center"/>
              <w:rPr>
                <w:rFonts w:ascii="Arial" w:hAnsi="Arial" w:cs="Arial"/>
                <w:color w:val="auto"/>
                <w:sz w:val="22"/>
              </w:rPr>
            </w:pPr>
            <w:r w:rsidRPr="008A66B0">
              <w:rPr>
                <w:rFonts w:ascii="Arial" w:hAnsi="Arial" w:cs="Arial"/>
                <w:color w:val="auto"/>
                <w:sz w:val="22"/>
              </w:rPr>
              <w:t>18</w:t>
            </w:r>
          </w:p>
        </w:tc>
        <w:tc>
          <w:tcPr>
            <w:tcW w:w="6392" w:type="dxa"/>
          </w:tcPr>
          <w:p w:rsidR="003F4731" w:rsidRPr="008A66B0" w:rsidRDefault="003F4731" w:rsidP="00F30D8F">
            <w:pPr>
              <w:autoSpaceDE w:val="0"/>
              <w:autoSpaceDN w:val="0"/>
              <w:adjustRightInd w:val="0"/>
              <w:jc w:val="both"/>
              <w:rPr>
                <w:sz w:val="16"/>
                <w:szCs w:val="24"/>
              </w:rPr>
            </w:pPr>
            <w:r w:rsidRPr="008A66B0">
              <w:rPr>
                <w:rFonts w:ascii="Arial" w:hAnsi="Arial" w:cs="Arial"/>
                <w:bCs/>
                <w:sz w:val="16"/>
                <w:szCs w:val="24"/>
              </w:rPr>
              <w:t xml:space="preserve">DIREITO DE PETIÇÃO </w:t>
            </w:r>
          </w:p>
        </w:tc>
      </w:tr>
      <w:tr w:rsidR="003F4731" w:rsidRPr="008A66B0" w:rsidTr="00970489">
        <w:tc>
          <w:tcPr>
            <w:tcW w:w="2505" w:type="dxa"/>
          </w:tcPr>
          <w:p w:rsidR="003F4731" w:rsidRPr="008A66B0" w:rsidRDefault="003F4731" w:rsidP="00BE4FAD">
            <w:pPr>
              <w:autoSpaceDE w:val="0"/>
              <w:autoSpaceDN w:val="0"/>
              <w:adjustRightInd w:val="0"/>
              <w:jc w:val="center"/>
              <w:rPr>
                <w:rFonts w:ascii="Arial" w:hAnsi="Arial" w:cs="Arial"/>
                <w:sz w:val="22"/>
                <w:szCs w:val="24"/>
              </w:rPr>
            </w:pPr>
            <w:r w:rsidRPr="008A66B0">
              <w:rPr>
                <w:rFonts w:ascii="Arial" w:hAnsi="Arial" w:cs="Arial"/>
                <w:sz w:val="22"/>
                <w:szCs w:val="24"/>
              </w:rPr>
              <w:t>19</w:t>
            </w:r>
          </w:p>
        </w:tc>
        <w:tc>
          <w:tcPr>
            <w:tcW w:w="6392" w:type="dxa"/>
          </w:tcPr>
          <w:p w:rsidR="003F4731" w:rsidRPr="008A66B0" w:rsidRDefault="003F4731" w:rsidP="00F30D8F">
            <w:pPr>
              <w:pStyle w:val="texto1"/>
              <w:spacing w:before="0" w:beforeAutospacing="0" w:after="0" w:afterAutospacing="0" w:line="240" w:lineRule="auto"/>
              <w:rPr>
                <w:bCs/>
                <w:sz w:val="16"/>
                <w:szCs w:val="24"/>
              </w:rPr>
            </w:pPr>
            <w:r w:rsidRPr="008A66B0">
              <w:rPr>
                <w:sz w:val="16"/>
                <w:szCs w:val="24"/>
              </w:rPr>
              <w:t xml:space="preserve">CONSIDERAÇÕES ESPECÍFICAS </w:t>
            </w:r>
          </w:p>
        </w:tc>
      </w:tr>
      <w:tr w:rsidR="003F4731" w:rsidRPr="008A66B0" w:rsidTr="00970489">
        <w:tc>
          <w:tcPr>
            <w:tcW w:w="2505" w:type="dxa"/>
          </w:tcPr>
          <w:p w:rsidR="003F4731" w:rsidRPr="008A66B0" w:rsidRDefault="003F4731" w:rsidP="00BE4FAD">
            <w:pPr>
              <w:autoSpaceDE w:val="0"/>
              <w:autoSpaceDN w:val="0"/>
              <w:adjustRightInd w:val="0"/>
              <w:jc w:val="center"/>
              <w:rPr>
                <w:sz w:val="22"/>
                <w:szCs w:val="24"/>
              </w:rPr>
            </w:pPr>
            <w:r w:rsidRPr="008A66B0">
              <w:rPr>
                <w:sz w:val="22"/>
                <w:szCs w:val="24"/>
              </w:rPr>
              <w:t>20</w:t>
            </w:r>
          </w:p>
        </w:tc>
        <w:tc>
          <w:tcPr>
            <w:tcW w:w="6392" w:type="dxa"/>
          </w:tcPr>
          <w:p w:rsidR="003F4731" w:rsidRPr="008A66B0" w:rsidRDefault="003F4731" w:rsidP="00F30D8F">
            <w:pPr>
              <w:autoSpaceDE w:val="0"/>
              <w:autoSpaceDN w:val="0"/>
              <w:adjustRightInd w:val="0"/>
              <w:jc w:val="both"/>
              <w:rPr>
                <w:rFonts w:ascii="Arial" w:hAnsi="Arial" w:cs="Arial"/>
                <w:sz w:val="16"/>
                <w:szCs w:val="24"/>
              </w:rPr>
            </w:pPr>
            <w:r w:rsidRPr="008A66B0">
              <w:rPr>
                <w:rFonts w:ascii="Arial" w:hAnsi="Arial" w:cs="Arial"/>
                <w:bCs/>
                <w:sz w:val="16"/>
                <w:szCs w:val="24"/>
              </w:rPr>
              <w:t xml:space="preserve">ADJUDICAÇÃO E HOMOLOGAÇÃO </w:t>
            </w:r>
          </w:p>
        </w:tc>
      </w:tr>
      <w:tr w:rsidR="003F4731" w:rsidRPr="008A66B0" w:rsidTr="00970489">
        <w:tc>
          <w:tcPr>
            <w:tcW w:w="2505" w:type="dxa"/>
          </w:tcPr>
          <w:p w:rsidR="003F4731" w:rsidRPr="008A66B0" w:rsidRDefault="003F4731" w:rsidP="00BE4FAD">
            <w:pPr>
              <w:pStyle w:val="texto1"/>
              <w:spacing w:before="0" w:beforeAutospacing="0" w:after="0" w:afterAutospacing="0" w:line="240" w:lineRule="auto"/>
              <w:jc w:val="center"/>
              <w:rPr>
                <w:bCs/>
                <w:sz w:val="22"/>
                <w:szCs w:val="24"/>
              </w:rPr>
            </w:pPr>
            <w:r w:rsidRPr="008A66B0">
              <w:rPr>
                <w:bCs/>
                <w:sz w:val="22"/>
                <w:szCs w:val="24"/>
              </w:rPr>
              <w:t>21</w:t>
            </w:r>
          </w:p>
        </w:tc>
        <w:tc>
          <w:tcPr>
            <w:tcW w:w="6392" w:type="dxa"/>
          </w:tcPr>
          <w:p w:rsidR="003F4731" w:rsidRPr="008A66B0" w:rsidRDefault="003F4731" w:rsidP="00F30D8F">
            <w:pPr>
              <w:autoSpaceDE w:val="0"/>
              <w:autoSpaceDN w:val="0"/>
              <w:adjustRightInd w:val="0"/>
              <w:jc w:val="both"/>
              <w:rPr>
                <w:rFonts w:ascii="Arial" w:hAnsi="Arial" w:cs="Arial"/>
                <w:sz w:val="16"/>
                <w:szCs w:val="24"/>
              </w:rPr>
            </w:pPr>
            <w:r w:rsidRPr="008A66B0">
              <w:rPr>
                <w:rFonts w:ascii="Arial" w:hAnsi="Arial" w:cs="Arial"/>
                <w:bCs/>
                <w:sz w:val="16"/>
                <w:szCs w:val="24"/>
              </w:rPr>
              <w:t xml:space="preserve">COMPROMISSO ASSUMIDO </w:t>
            </w:r>
            <w:r w:rsidR="00F30D8F">
              <w:rPr>
                <w:rFonts w:ascii="Arial" w:hAnsi="Arial" w:cs="Arial"/>
                <w:bCs/>
                <w:sz w:val="16"/>
                <w:szCs w:val="24"/>
              </w:rPr>
              <w:t>NO</w:t>
            </w:r>
            <w:r w:rsidRPr="008A66B0">
              <w:rPr>
                <w:rFonts w:ascii="Arial" w:hAnsi="Arial" w:cs="Arial"/>
                <w:bCs/>
                <w:sz w:val="16"/>
                <w:szCs w:val="24"/>
              </w:rPr>
              <w:t xml:space="preserve"> CONTRATO </w:t>
            </w:r>
          </w:p>
        </w:tc>
      </w:tr>
      <w:tr w:rsidR="003F4731" w:rsidRPr="008A66B0" w:rsidTr="00970489">
        <w:tc>
          <w:tcPr>
            <w:tcW w:w="2505" w:type="dxa"/>
          </w:tcPr>
          <w:p w:rsidR="003F4731" w:rsidRPr="008A66B0" w:rsidRDefault="003F4731" w:rsidP="00BE4FAD">
            <w:pPr>
              <w:autoSpaceDE w:val="0"/>
              <w:autoSpaceDN w:val="0"/>
              <w:adjustRightInd w:val="0"/>
              <w:jc w:val="center"/>
              <w:rPr>
                <w:rFonts w:ascii="Arial" w:hAnsi="Arial" w:cs="Arial"/>
                <w:sz w:val="22"/>
                <w:szCs w:val="24"/>
              </w:rPr>
            </w:pPr>
            <w:r w:rsidRPr="008A66B0">
              <w:rPr>
                <w:rFonts w:ascii="Arial" w:hAnsi="Arial" w:cs="Arial"/>
                <w:sz w:val="22"/>
                <w:szCs w:val="24"/>
              </w:rPr>
              <w:t>22</w:t>
            </w:r>
          </w:p>
        </w:tc>
        <w:tc>
          <w:tcPr>
            <w:tcW w:w="6392" w:type="dxa"/>
          </w:tcPr>
          <w:p w:rsidR="003F4731" w:rsidRPr="008A66B0" w:rsidRDefault="003F4731" w:rsidP="00F30D8F">
            <w:pPr>
              <w:jc w:val="both"/>
              <w:rPr>
                <w:rFonts w:ascii="Arial" w:hAnsi="Arial" w:cs="Arial"/>
                <w:sz w:val="16"/>
              </w:rPr>
            </w:pPr>
            <w:r w:rsidRPr="008A66B0">
              <w:rPr>
                <w:rFonts w:ascii="Arial" w:hAnsi="Arial" w:cs="Arial"/>
                <w:bCs/>
                <w:sz w:val="16"/>
                <w:szCs w:val="24"/>
              </w:rPr>
              <w:t xml:space="preserve">OBRIGAÇÕES DO LICITANTE PARTICIPANTE DO CERTAME </w:t>
            </w:r>
          </w:p>
        </w:tc>
      </w:tr>
      <w:tr w:rsidR="003F4731" w:rsidRPr="008A66B0" w:rsidTr="00970489">
        <w:tc>
          <w:tcPr>
            <w:tcW w:w="2505" w:type="dxa"/>
          </w:tcPr>
          <w:p w:rsidR="003F4731" w:rsidRPr="008A66B0" w:rsidRDefault="003F4731" w:rsidP="00BE4FAD">
            <w:pPr>
              <w:autoSpaceDE w:val="0"/>
              <w:autoSpaceDN w:val="0"/>
              <w:adjustRightInd w:val="0"/>
              <w:jc w:val="center"/>
              <w:rPr>
                <w:rFonts w:ascii="Arial" w:hAnsi="Arial" w:cs="Arial"/>
                <w:sz w:val="22"/>
                <w:szCs w:val="24"/>
              </w:rPr>
            </w:pPr>
            <w:r w:rsidRPr="008A66B0">
              <w:rPr>
                <w:rFonts w:ascii="Arial" w:hAnsi="Arial" w:cs="Arial"/>
                <w:sz w:val="22"/>
                <w:szCs w:val="24"/>
              </w:rPr>
              <w:t>23</w:t>
            </w:r>
          </w:p>
        </w:tc>
        <w:tc>
          <w:tcPr>
            <w:tcW w:w="6392" w:type="dxa"/>
          </w:tcPr>
          <w:p w:rsidR="003F4731" w:rsidRPr="008A66B0" w:rsidRDefault="003F4731" w:rsidP="00F30D8F">
            <w:pPr>
              <w:jc w:val="both"/>
              <w:rPr>
                <w:rFonts w:ascii="Arial" w:hAnsi="Arial" w:cs="Arial"/>
                <w:sz w:val="16"/>
                <w:szCs w:val="24"/>
              </w:rPr>
            </w:pPr>
            <w:r w:rsidRPr="008A66B0">
              <w:rPr>
                <w:rFonts w:ascii="Arial" w:hAnsi="Arial" w:cs="Arial"/>
                <w:bCs/>
                <w:sz w:val="16"/>
                <w:szCs w:val="24"/>
              </w:rPr>
              <w:t xml:space="preserve">OBRIGAÇÕES DO MUNICÍPIO LICITANTE </w:t>
            </w:r>
          </w:p>
        </w:tc>
      </w:tr>
      <w:tr w:rsidR="003F4731" w:rsidRPr="008A66B0" w:rsidTr="00970489">
        <w:tc>
          <w:tcPr>
            <w:tcW w:w="2505" w:type="dxa"/>
          </w:tcPr>
          <w:p w:rsidR="003F4731" w:rsidRPr="008A66B0" w:rsidRDefault="003F4731" w:rsidP="00BE4FAD">
            <w:pPr>
              <w:jc w:val="center"/>
              <w:rPr>
                <w:rFonts w:ascii="Arial" w:hAnsi="Arial" w:cs="Arial"/>
                <w:sz w:val="22"/>
              </w:rPr>
            </w:pPr>
            <w:r w:rsidRPr="008A66B0">
              <w:rPr>
                <w:rFonts w:ascii="Arial" w:hAnsi="Arial" w:cs="Arial"/>
                <w:sz w:val="22"/>
              </w:rPr>
              <w:t>24</w:t>
            </w:r>
          </w:p>
        </w:tc>
        <w:tc>
          <w:tcPr>
            <w:tcW w:w="6392" w:type="dxa"/>
          </w:tcPr>
          <w:p w:rsidR="003F4731" w:rsidRPr="008A66B0" w:rsidRDefault="003F4731" w:rsidP="00F30D8F">
            <w:pPr>
              <w:autoSpaceDE w:val="0"/>
              <w:autoSpaceDN w:val="0"/>
              <w:adjustRightInd w:val="0"/>
              <w:jc w:val="both"/>
              <w:rPr>
                <w:rFonts w:ascii="Arial" w:hAnsi="Arial" w:cs="Arial"/>
                <w:sz w:val="16"/>
                <w:szCs w:val="24"/>
              </w:rPr>
            </w:pPr>
            <w:r w:rsidRPr="008A66B0">
              <w:rPr>
                <w:rFonts w:ascii="Arial" w:hAnsi="Arial" w:cs="Arial"/>
                <w:bCs/>
                <w:sz w:val="16"/>
                <w:szCs w:val="24"/>
              </w:rPr>
              <w:t xml:space="preserve">ACOMPANHAMENTO E FISCALIZAÇÃO DO OBJETO DA LICITAÇÃO </w:t>
            </w:r>
          </w:p>
        </w:tc>
      </w:tr>
      <w:tr w:rsidR="003F4731" w:rsidRPr="008A66B0" w:rsidTr="00970489">
        <w:tc>
          <w:tcPr>
            <w:tcW w:w="2505" w:type="dxa"/>
          </w:tcPr>
          <w:p w:rsidR="003F4731" w:rsidRPr="008A66B0" w:rsidRDefault="003F4731" w:rsidP="00BE4FAD">
            <w:pPr>
              <w:jc w:val="center"/>
              <w:rPr>
                <w:rFonts w:ascii="Arial" w:hAnsi="Arial" w:cs="Arial"/>
                <w:sz w:val="22"/>
                <w:szCs w:val="24"/>
              </w:rPr>
            </w:pPr>
            <w:r w:rsidRPr="008A66B0">
              <w:rPr>
                <w:rFonts w:ascii="Arial" w:hAnsi="Arial" w:cs="Arial"/>
                <w:sz w:val="22"/>
                <w:szCs w:val="24"/>
              </w:rPr>
              <w:t>25</w:t>
            </w:r>
          </w:p>
        </w:tc>
        <w:tc>
          <w:tcPr>
            <w:tcW w:w="6392" w:type="dxa"/>
          </w:tcPr>
          <w:p w:rsidR="003F4731" w:rsidRPr="008A66B0" w:rsidRDefault="003F4731" w:rsidP="00F30D8F">
            <w:pPr>
              <w:autoSpaceDE w:val="0"/>
              <w:autoSpaceDN w:val="0"/>
              <w:adjustRightInd w:val="0"/>
              <w:jc w:val="both"/>
              <w:rPr>
                <w:rFonts w:ascii="Arial" w:hAnsi="Arial" w:cs="Arial"/>
                <w:bCs/>
                <w:sz w:val="16"/>
                <w:szCs w:val="24"/>
              </w:rPr>
            </w:pPr>
            <w:r w:rsidRPr="008A66B0">
              <w:rPr>
                <w:rFonts w:ascii="Arial" w:hAnsi="Arial" w:cs="Arial"/>
                <w:bCs/>
                <w:sz w:val="16"/>
                <w:szCs w:val="24"/>
              </w:rPr>
              <w:t xml:space="preserve">GARANTIA DOS PRODUTOS E SERVIÇOS </w:t>
            </w:r>
          </w:p>
        </w:tc>
      </w:tr>
      <w:tr w:rsidR="003F4731" w:rsidRPr="008A66B0" w:rsidTr="00970489">
        <w:tc>
          <w:tcPr>
            <w:tcW w:w="2505" w:type="dxa"/>
          </w:tcPr>
          <w:p w:rsidR="003F4731" w:rsidRPr="008A66B0" w:rsidRDefault="003F4731" w:rsidP="00BE4FAD">
            <w:pPr>
              <w:autoSpaceDE w:val="0"/>
              <w:autoSpaceDN w:val="0"/>
              <w:adjustRightInd w:val="0"/>
              <w:jc w:val="center"/>
              <w:rPr>
                <w:rFonts w:ascii="Arial" w:hAnsi="Arial" w:cs="Arial"/>
                <w:sz w:val="22"/>
                <w:szCs w:val="24"/>
              </w:rPr>
            </w:pPr>
            <w:r w:rsidRPr="008A66B0">
              <w:rPr>
                <w:rFonts w:ascii="Arial" w:hAnsi="Arial" w:cs="Arial"/>
                <w:sz w:val="22"/>
                <w:szCs w:val="24"/>
              </w:rPr>
              <w:t>26</w:t>
            </w:r>
          </w:p>
        </w:tc>
        <w:tc>
          <w:tcPr>
            <w:tcW w:w="6392" w:type="dxa"/>
          </w:tcPr>
          <w:p w:rsidR="003F4731" w:rsidRPr="008A66B0" w:rsidRDefault="003F4731" w:rsidP="00F30D8F">
            <w:pPr>
              <w:autoSpaceDE w:val="0"/>
              <w:autoSpaceDN w:val="0"/>
              <w:adjustRightInd w:val="0"/>
              <w:jc w:val="both"/>
              <w:rPr>
                <w:rFonts w:ascii="Arial" w:hAnsi="Arial" w:cs="Arial"/>
                <w:sz w:val="16"/>
                <w:szCs w:val="24"/>
              </w:rPr>
            </w:pPr>
            <w:r w:rsidRPr="008A66B0">
              <w:rPr>
                <w:rFonts w:ascii="Arial" w:hAnsi="Arial" w:cs="Arial"/>
                <w:bCs/>
                <w:sz w:val="16"/>
                <w:szCs w:val="24"/>
              </w:rPr>
              <w:t xml:space="preserve">CONDIÇÕES E FORMA DE PAGAMENTO </w:t>
            </w:r>
          </w:p>
        </w:tc>
      </w:tr>
      <w:tr w:rsidR="003F4731" w:rsidRPr="008A66B0" w:rsidTr="00970489">
        <w:tc>
          <w:tcPr>
            <w:tcW w:w="2505" w:type="dxa"/>
          </w:tcPr>
          <w:p w:rsidR="003F4731" w:rsidRPr="008A66B0" w:rsidRDefault="003F4731" w:rsidP="00BE4FAD">
            <w:pPr>
              <w:autoSpaceDE w:val="0"/>
              <w:autoSpaceDN w:val="0"/>
              <w:adjustRightInd w:val="0"/>
              <w:jc w:val="center"/>
              <w:rPr>
                <w:rFonts w:ascii="Arial" w:hAnsi="Arial" w:cs="Arial"/>
                <w:bCs/>
                <w:sz w:val="22"/>
                <w:szCs w:val="24"/>
              </w:rPr>
            </w:pPr>
            <w:r w:rsidRPr="008A66B0">
              <w:rPr>
                <w:rFonts w:ascii="Arial" w:hAnsi="Arial" w:cs="Arial"/>
                <w:bCs/>
                <w:sz w:val="22"/>
                <w:szCs w:val="24"/>
              </w:rPr>
              <w:t>27</w:t>
            </w:r>
          </w:p>
        </w:tc>
        <w:tc>
          <w:tcPr>
            <w:tcW w:w="6392" w:type="dxa"/>
          </w:tcPr>
          <w:p w:rsidR="003F4731" w:rsidRPr="008A66B0" w:rsidRDefault="003F4731" w:rsidP="00F30D8F">
            <w:pPr>
              <w:autoSpaceDE w:val="0"/>
              <w:autoSpaceDN w:val="0"/>
              <w:adjustRightInd w:val="0"/>
              <w:jc w:val="both"/>
              <w:rPr>
                <w:rFonts w:ascii="Arial" w:hAnsi="Arial" w:cs="Arial"/>
                <w:sz w:val="16"/>
                <w:szCs w:val="24"/>
              </w:rPr>
            </w:pPr>
            <w:r w:rsidRPr="008A66B0">
              <w:rPr>
                <w:rFonts w:ascii="Arial" w:hAnsi="Arial" w:cs="Arial"/>
                <w:bCs/>
                <w:sz w:val="16"/>
                <w:szCs w:val="24"/>
              </w:rPr>
              <w:t xml:space="preserve">PRESTAÇÃO E CONTRAPRESTAÇÃO DO OBJETO </w:t>
            </w:r>
          </w:p>
        </w:tc>
      </w:tr>
      <w:tr w:rsidR="003F4731" w:rsidRPr="008A66B0" w:rsidTr="00970489">
        <w:tc>
          <w:tcPr>
            <w:tcW w:w="2505" w:type="dxa"/>
          </w:tcPr>
          <w:p w:rsidR="003F4731" w:rsidRPr="008A66B0" w:rsidRDefault="003F4731" w:rsidP="00BE4FAD">
            <w:pPr>
              <w:autoSpaceDE w:val="0"/>
              <w:autoSpaceDN w:val="0"/>
              <w:adjustRightInd w:val="0"/>
              <w:jc w:val="center"/>
              <w:rPr>
                <w:rFonts w:ascii="Arial" w:hAnsi="Arial" w:cs="Arial"/>
                <w:sz w:val="22"/>
                <w:szCs w:val="24"/>
              </w:rPr>
            </w:pPr>
            <w:r w:rsidRPr="008A66B0">
              <w:rPr>
                <w:rFonts w:ascii="Arial" w:hAnsi="Arial" w:cs="Arial"/>
                <w:sz w:val="22"/>
                <w:szCs w:val="24"/>
              </w:rPr>
              <w:t>28</w:t>
            </w:r>
          </w:p>
        </w:tc>
        <w:tc>
          <w:tcPr>
            <w:tcW w:w="6392" w:type="dxa"/>
          </w:tcPr>
          <w:p w:rsidR="003F4731" w:rsidRPr="008A66B0" w:rsidRDefault="003F4731" w:rsidP="00F30D8F">
            <w:pPr>
              <w:autoSpaceDE w:val="0"/>
              <w:autoSpaceDN w:val="0"/>
              <w:adjustRightInd w:val="0"/>
              <w:jc w:val="both"/>
              <w:rPr>
                <w:rFonts w:ascii="Arial" w:eastAsia="Calibri" w:hAnsi="Arial" w:cs="Arial"/>
                <w:bCs/>
                <w:sz w:val="16"/>
                <w:szCs w:val="24"/>
              </w:rPr>
            </w:pPr>
            <w:r w:rsidRPr="008A66B0">
              <w:rPr>
                <w:rFonts w:ascii="Arial" w:eastAsia="Calibri" w:hAnsi="Arial" w:cs="Arial"/>
                <w:bCs/>
                <w:sz w:val="16"/>
                <w:szCs w:val="24"/>
              </w:rPr>
              <w:t xml:space="preserve">MULTAS, PENALIDADES E RESCISÃO </w:t>
            </w:r>
          </w:p>
        </w:tc>
      </w:tr>
      <w:tr w:rsidR="003F4731" w:rsidRPr="008A66B0" w:rsidTr="00970489">
        <w:tc>
          <w:tcPr>
            <w:tcW w:w="2505" w:type="dxa"/>
          </w:tcPr>
          <w:p w:rsidR="003F4731" w:rsidRPr="008A66B0" w:rsidRDefault="003F4731" w:rsidP="00BE4FAD">
            <w:pPr>
              <w:autoSpaceDE w:val="0"/>
              <w:autoSpaceDN w:val="0"/>
              <w:adjustRightInd w:val="0"/>
              <w:jc w:val="center"/>
              <w:rPr>
                <w:rFonts w:ascii="Arial" w:hAnsi="Arial" w:cs="Arial"/>
                <w:sz w:val="22"/>
                <w:szCs w:val="24"/>
              </w:rPr>
            </w:pPr>
            <w:r w:rsidRPr="008A66B0">
              <w:rPr>
                <w:rFonts w:ascii="Arial" w:hAnsi="Arial" w:cs="Arial"/>
                <w:sz w:val="22"/>
                <w:szCs w:val="24"/>
              </w:rPr>
              <w:t>29</w:t>
            </w:r>
          </w:p>
        </w:tc>
        <w:tc>
          <w:tcPr>
            <w:tcW w:w="6392" w:type="dxa"/>
          </w:tcPr>
          <w:p w:rsidR="003F4731" w:rsidRPr="008A66B0" w:rsidRDefault="003F4731" w:rsidP="00F30D8F">
            <w:pPr>
              <w:autoSpaceDE w:val="0"/>
              <w:autoSpaceDN w:val="0"/>
              <w:adjustRightInd w:val="0"/>
              <w:jc w:val="both"/>
              <w:rPr>
                <w:rFonts w:ascii="Arial" w:hAnsi="Arial" w:cs="Arial"/>
                <w:bCs/>
                <w:sz w:val="16"/>
              </w:rPr>
            </w:pPr>
            <w:r w:rsidRPr="008A66B0">
              <w:rPr>
                <w:rFonts w:ascii="Arial" w:hAnsi="Arial" w:cs="Arial"/>
                <w:bCs/>
                <w:sz w:val="16"/>
                <w:szCs w:val="24"/>
              </w:rPr>
              <w:t xml:space="preserve">IMPUGNAÇÃO DO ATO CONVOCATÓRIO E SEUS ANEXOS </w:t>
            </w:r>
          </w:p>
        </w:tc>
      </w:tr>
      <w:tr w:rsidR="00F30D8F" w:rsidRPr="008A66B0" w:rsidTr="00970489">
        <w:tc>
          <w:tcPr>
            <w:tcW w:w="2505" w:type="dxa"/>
          </w:tcPr>
          <w:p w:rsidR="00F30D8F" w:rsidRPr="008A66B0" w:rsidRDefault="00F30D8F" w:rsidP="00BE4FAD">
            <w:pPr>
              <w:autoSpaceDE w:val="0"/>
              <w:autoSpaceDN w:val="0"/>
              <w:adjustRightInd w:val="0"/>
              <w:jc w:val="center"/>
              <w:rPr>
                <w:rFonts w:ascii="Arial" w:eastAsia="Calibri" w:hAnsi="Arial" w:cs="Arial"/>
                <w:bCs/>
                <w:sz w:val="22"/>
                <w:szCs w:val="24"/>
              </w:rPr>
            </w:pPr>
            <w:r>
              <w:rPr>
                <w:rFonts w:ascii="Arial" w:eastAsia="Calibri" w:hAnsi="Arial" w:cs="Arial"/>
                <w:bCs/>
                <w:sz w:val="22"/>
                <w:szCs w:val="24"/>
              </w:rPr>
              <w:t>30</w:t>
            </w:r>
          </w:p>
        </w:tc>
        <w:tc>
          <w:tcPr>
            <w:tcW w:w="6392" w:type="dxa"/>
          </w:tcPr>
          <w:p w:rsidR="00F30D8F" w:rsidRPr="008A66B0" w:rsidRDefault="00F30D8F" w:rsidP="00F30D8F">
            <w:pPr>
              <w:pStyle w:val="Default"/>
              <w:jc w:val="both"/>
              <w:rPr>
                <w:rFonts w:ascii="Arial" w:hAnsi="Arial" w:cs="Arial"/>
                <w:color w:val="auto"/>
                <w:sz w:val="16"/>
              </w:rPr>
            </w:pPr>
            <w:r w:rsidRPr="008A66B0">
              <w:rPr>
                <w:rFonts w:ascii="Arial" w:hAnsi="Arial" w:cs="Arial"/>
                <w:bCs/>
                <w:color w:val="auto"/>
                <w:sz w:val="16"/>
              </w:rPr>
              <w:t xml:space="preserve">DISPOSIÇÕES GERAIS E FINAIS </w:t>
            </w:r>
          </w:p>
        </w:tc>
      </w:tr>
      <w:tr w:rsidR="00F30D8F" w:rsidRPr="008A66B0" w:rsidTr="00970489">
        <w:tc>
          <w:tcPr>
            <w:tcW w:w="2505" w:type="dxa"/>
          </w:tcPr>
          <w:p w:rsidR="00F30D8F" w:rsidRPr="008A66B0" w:rsidRDefault="00F30D8F" w:rsidP="00BE4FAD">
            <w:pPr>
              <w:autoSpaceDE w:val="0"/>
              <w:autoSpaceDN w:val="0"/>
              <w:adjustRightInd w:val="0"/>
              <w:jc w:val="center"/>
              <w:rPr>
                <w:rFonts w:ascii="Arial" w:hAnsi="Arial" w:cs="Arial"/>
                <w:bCs/>
                <w:sz w:val="22"/>
              </w:rPr>
            </w:pPr>
            <w:r w:rsidRPr="008A66B0">
              <w:rPr>
                <w:rFonts w:ascii="Arial" w:hAnsi="Arial" w:cs="Arial"/>
                <w:bCs/>
                <w:sz w:val="22"/>
              </w:rPr>
              <w:t>31</w:t>
            </w:r>
          </w:p>
        </w:tc>
        <w:tc>
          <w:tcPr>
            <w:tcW w:w="6392" w:type="dxa"/>
          </w:tcPr>
          <w:p w:rsidR="00F30D8F" w:rsidRPr="008A66B0" w:rsidRDefault="00F30D8F" w:rsidP="00F30D8F">
            <w:pPr>
              <w:autoSpaceDE w:val="0"/>
              <w:autoSpaceDN w:val="0"/>
              <w:adjustRightInd w:val="0"/>
              <w:jc w:val="both"/>
              <w:rPr>
                <w:rFonts w:ascii="Arial" w:hAnsi="Arial" w:cs="Arial"/>
                <w:sz w:val="16"/>
                <w:szCs w:val="24"/>
              </w:rPr>
            </w:pPr>
            <w:r w:rsidRPr="008A66B0">
              <w:rPr>
                <w:rFonts w:ascii="Arial" w:hAnsi="Arial" w:cs="Arial"/>
                <w:bCs/>
                <w:sz w:val="16"/>
                <w:szCs w:val="24"/>
              </w:rPr>
              <w:t xml:space="preserve">ANEXOS INTEGRANTES AO ATO CONVOCATÓRIO </w:t>
            </w:r>
          </w:p>
        </w:tc>
      </w:tr>
      <w:tr w:rsidR="00F30D8F" w:rsidRPr="008A66B0" w:rsidTr="00970489">
        <w:tc>
          <w:tcPr>
            <w:tcW w:w="2505" w:type="dxa"/>
          </w:tcPr>
          <w:p w:rsidR="00F30D8F" w:rsidRPr="008A66B0" w:rsidRDefault="00F30D8F" w:rsidP="00BE4FAD">
            <w:pPr>
              <w:pStyle w:val="Default"/>
              <w:jc w:val="center"/>
              <w:rPr>
                <w:rFonts w:ascii="Arial" w:hAnsi="Arial" w:cs="Arial"/>
                <w:bCs/>
                <w:color w:val="auto"/>
                <w:sz w:val="22"/>
              </w:rPr>
            </w:pPr>
            <w:r w:rsidRPr="008A66B0">
              <w:rPr>
                <w:rFonts w:ascii="Arial" w:hAnsi="Arial" w:cs="Arial"/>
                <w:bCs/>
                <w:color w:val="auto"/>
                <w:sz w:val="22"/>
              </w:rPr>
              <w:t>32</w:t>
            </w:r>
          </w:p>
        </w:tc>
        <w:tc>
          <w:tcPr>
            <w:tcW w:w="6392" w:type="dxa"/>
          </w:tcPr>
          <w:p w:rsidR="00F30D8F" w:rsidRPr="008A66B0" w:rsidRDefault="00F30D8F" w:rsidP="00F30D8F">
            <w:pPr>
              <w:autoSpaceDE w:val="0"/>
              <w:autoSpaceDN w:val="0"/>
              <w:adjustRightInd w:val="0"/>
              <w:jc w:val="both"/>
              <w:rPr>
                <w:rFonts w:ascii="Arial" w:hAnsi="Arial" w:cs="Arial"/>
                <w:bCs/>
                <w:sz w:val="16"/>
                <w:szCs w:val="28"/>
              </w:rPr>
            </w:pPr>
            <w:r w:rsidRPr="008A66B0">
              <w:rPr>
                <w:rFonts w:ascii="Arial" w:hAnsi="Arial" w:cs="Arial"/>
                <w:bCs/>
                <w:sz w:val="16"/>
                <w:szCs w:val="24"/>
              </w:rPr>
              <w:t xml:space="preserve">FORO COMPETENTE </w:t>
            </w:r>
          </w:p>
        </w:tc>
      </w:tr>
    </w:tbl>
    <w:p w:rsidR="004372A1" w:rsidRPr="008A66B0" w:rsidRDefault="004372A1" w:rsidP="004372A1">
      <w:pPr>
        <w:tabs>
          <w:tab w:val="left" w:pos="0"/>
        </w:tabs>
        <w:jc w:val="center"/>
        <w:rPr>
          <w:rFonts w:ascii="Arial" w:hAnsi="Arial" w:cs="Arial"/>
          <w:b/>
          <w:bCs/>
          <w:sz w:val="22"/>
          <w:szCs w:val="24"/>
        </w:rPr>
      </w:pPr>
    </w:p>
    <w:tbl>
      <w:tblPr>
        <w:tblW w:w="880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802"/>
      </w:tblGrid>
      <w:tr w:rsidR="000243D4" w:rsidRPr="008A66B0" w:rsidTr="00BE4FAD">
        <w:trPr>
          <w:trHeight w:val="6"/>
        </w:trPr>
        <w:tc>
          <w:tcPr>
            <w:tcW w:w="8802" w:type="dxa"/>
            <w:shd w:val="clear" w:color="auto" w:fill="auto"/>
            <w:noWrap/>
            <w:vAlign w:val="bottom"/>
          </w:tcPr>
          <w:p w:rsidR="000243D4" w:rsidRPr="008A66B0" w:rsidRDefault="000243D4" w:rsidP="00C01721">
            <w:pPr>
              <w:jc w:val="both"/>
              <w:rPr>
                <w:rFonts w:ascii="Arial" w:hAnsi="Arial" w:cs="Arial"/>
              </w:rPr>
            </w:pPr>
            <w:r w:rsidRPr="008A66B0">
              <w:rPr>
                <w:rFonts w:ascii="Arial" w:hAnsi="Arial" w:cs="Arial"/>
              </w:rPr>
              <w:t xml:space="preserve">Anexo I – </w:t>
            </w:r>
            <w:r w:rsidR="00C01721" w:rsidRPr="008A66B0">
              <w:rPr>
                <w:rFonts w:ascii="Arial" w:hAnsi="Arial" w:cs="Arial"/>
              </w:rPr>
              <w:t xml:space="preserve">cópia </w:t>
            </w:r>
            <w:r w:rsidR="00BE4FAD" w:rsidRPr="008A66B0">
              <w:rPr>
                <w:rFonts w:ascii="Arial" w:hAnsi="Arial" w:cs="Arial"/>
              </w:rPr>
              <w:t>de Termo</w:t>
            </w:r>
            <w:r w:rsidR="00C01721" w:rsidRPr="008A66B0">
              <w:rPr>
                <w:rFonts w:ascii="Arial" w:hAnsi="Arial" w:cs="Arial"/>
              </w:rPr>
              <w:t xml:space="preserve"> de Referência </w:t>
            </w:r>
          </w:p>
        </w:tc>
      </w:tr>
      <w:tr w:rsidR="00C01721" w:rsidRPr="008A66B0" w:rsidTr="00BE4FAD">
        <w:trPr>
          <w:trHeight w:val="6"/>
        </w:trPr>
        <w:tc>
          <w:tcPr>
            <w:tcW w:w="8802" w:type="dxa"/>
            <w:shd w:val="clear" w:color="auto" w:fill="auto"/>
            <w:noWrap/>
            <w:vAlign w:val="bottom"/>
          </w:tcPr>
          <w:p w:rsidR="00C01721" w:rsidRPr="008A66B0" w:rsidRDefault="00C01721" w:rsidP="003F4731">
            <w:pPr>
              <w:jc w:val="both"/>
              <w:rPr>
                <w:rFonts w:ascii="Arial" w:hAnsi="Arial" w:cs="Arial"/>
              </w:rPr>
            </w:pPr>
            <w:r w:rsidRPr="008A66B0">
              <w:rPr>
                <w:rFonts w:ascii="Arial" w:hAnsi="Arial" w:cs="Arial"/>
              </w:rPr>
              <w:t xml:space="preserve">Anexo II – </w:t>
            </w:r>
            <w:r w:rsidR="003F4731">
              <w:rPr>
                <w:rFonts w:ascii="Arial" w:hAnsi="Arial" w:cs="Arial"/>
              </w:rPr>
              <w:t>Especificações e Preço Médio</w:t>
            </w:r>
          </w:p>
        </w:tc>
      </w:tr>
      <w:tr w:rsidR="000243D4" w:rsidRPr="008A66B0" w:rsidTr="00BE4FAD">
        <w:trPr>
          <w:trHeight w:val="6"/>
        </w:trPr>
        <w:tc>
          <w:tcPr>
            <w:tcW w:w="8802" w:type="dxa"/>
            <w:shd w:val="clear" w:color="auto" w:fill="auto"/>
            <w:noWrap/>
            <w:vAlign w:val="bottom"/>
          </w:tcPr>
          <w:p w:rsidR="000243D4" w:rsidRPr="008A66B0" w:rsidRDefault="00C01721" w:rsidP="00DA3A83">
            <w:pPr>
              <w:jc w:val="both"/>
              <w:rPr>
                <w:rFonts w:ascii="Arial" w:hAnsi="Arial" w:cs="Arial"/>
              </w:rPr>
            </w:pPr>
            <w:r w:rsidRPr="008A66B0">
              <w:rPr>
                <w:rFonts w:ascii="Arial" w:hAnsi="Arial" w:cs="Arial"/>
              </w:rPr>
              <w:t xml:space="preserve">Anexo III – </w:t>
            </w:r>
            <w:r w:rsidR="000243D4" w:rsidRPr="008A66B0">
              <w:rPr>
                <w:rFonts w:ascii="Arial" w:hAnsi="Arial" w:cs="Arial"/>
              </w:rPr>
              <w:t xml:space="preserve">Modelo de apresentação da proposta Comercial </w:t>
            </w:r>
          </w:p>
        </w:tc>
      </w:tr>
      <w:tr w:rsidR="000243D4" w:rsidRPr="008A66B0" w:rsidTr="00BE4FAD">
        <w:trPr>
          <w:trHeight w:val="6"/>
        </w:trPr>
        <w:tc>
          <w:tcPr>
            <w:tcW w:w="8802" w:type="dxa"/>
            <w:shd w:val="clear" w:color="auto" w:fill="auto"/>
            <w:noWrap/>
            <w:vAlign w:val="bottom"/>
          </w:tcPr>
          <w:p w:rsidR="000243D4" w:rsidRPr="003F04E9" w:rsidRDefault="00C01721" w:rsidP="00DA3A83">
            <w:pPr>
              <w:jc w:val="both"/>
              <w:rPr>
                <w:rFonts w:ascii="Arial" w:hAnsi="Arial" w:cs="Arial"/>
              </w:rPr>
            </w:pPr>
            <w:r w:rsidRPr="003F04E9">
              <w:rPr>
                <w:rFonts w:ascii="Arial" w:hAnsi="Arial" w:cs="Arial"/>
              </w:rPr>
              <w:t xml:space="preserve">Anexo IV – </w:t>
            </w:r>
            <w:r w:rsidR="000243D4" w:rsidRPr="003F04E9">
              <w:rPr>
                <w:rFonts w:ascii="Arial" w:hAnsi="Arial" w:cs="Arial"/>
              </w:rPr>
              <w:t xml:space="preserve">Modelo de Declaração de Cumprimentos dos Requisitos de Habilitação e de Inexistência de fatos Supervenientes </w:t>
            </w:r>
          </w:p>
        </w:tc>
      </w:tr>
      <w:tr w:rsidR="000243D4" w:rsidRPr="00AC29B6" w:rsidTr="00BE4FAD">
        <w:trPr>
          <w:trHeight w:val="6"/>
        </w:trPr>
        <w:tc>
          <w:tcPr>
            <w:tcW w:w="8802" w:type="dxa"/>
            <w:shd w:val="clear" w:color="auto" w:fill="auto"/>
            <w:noWrap/>
            <w:vAlign w:val="bottom"/>
          </w:tcPr>
          <w:p w:rsidR="000243D4" w:rsidRPr="003F04E9" w:rsidRDefault="00C01721" w:rsidP="00DA3A83">
            <w:pPr>
              <w:jc w:val="both"/>
              <w:rPr>
                <w:rFonts w:ascii="Arial" w:hAnsi="Arial" w:cs="Arial"/>
              </w:rPr>
            </w:pPr>
            <w:r w:rsidRPr="003F04E9">
              <w:rPr>
                <w:rFonts w:ascii="Arial" w:hAnsi="Arial" w:cs="Arial"/>
              </w:rPr>
              <w:t xml:space="preserve">Anexo V-  </w:t>
            </w:r>
            <w:r w:rsidR="000243D4" w:rsidRPr="003F04E9">
              <w:rPr>
                <w:rFonts w:ascii="Arial" w:hAnsi="Arial" w:cs="Arial"/>
              </w:rPr>
              <w:t>Modelo de Declaração que não emprega menor</w:t>
            </w:r>
          </w:p>
        </w:tc>
      </w:tr>
      <w:tr w:rsidR="000243D4" w:rsidRPr="00AC29B6" w:rsidTr="00BE4FAD">
        <w:trPr>
          <w:trHeight w:val="6"/>
        </w:trPr>
        <w:tc>
          <w:tcPr>
            <w:tcW w:w="8802" w:type="dxa"/>
            <w:shd w:val="clear" w:color="auto" w:fill="auto"/>
            <w:noWrap/>
            <w:vAlign w:val="bottom"/>
          </w:tcPr>
          <w:p w:rsidR="000243D4" w:rsidRPr="003F04E9" w:rsidRDefault="00C01721" w:rsidP="00DA3A83">
            <w:pPr>
              <w:jc w:val="both"/>
              <w:rPr>
                <w:rFonts w:ascii="Arial" w:hAnsi="Arial" w:cs="Arial"/>
              </w:rPr>
            </w:pPr>
            <w:r w:rsidRPr="003F04E9">
              <w:rPr>
                <w:rFonts w:ascii="Arial" w:hAnsi="Arial" w:cs="Arial"/>
              </w:rPr>
              <w:t xml:space="preserve">Anexo VI – </w:t>
            </w:r>
            <w:r w:rsidR="000243D4" w:rsidRPr="003F04E9">
              <w:rPr>
                <w:rFonts w:ascii="Arial" w:hAnsi="Arial" w:cs="Arial"/>
              </w:rPr>
              <w:t>Modelo de Carta de Credenciamento</w:t>
            </w:r>
            <w:r w:rsidRPr="003F04E9">
              <w:rPr>
                <w:rFonts w:ascii="Arial" w:hAnsi="Arial" w:cs="Arial"/>
              </w:rPr>
              <w:t xml:space="preserve"> / Procuração</w:t>
            </w:r>
          </w:p>
        </w:tc>
      </w:tr>
      <w:tr w:rsidR="000243D4" w:rsidRPr="00AC29B6" w:rsidTr="00BE4FAD">
        <w:trPr>
          <w:trHeight w:val="6"/>
        </w:trPr>
        <w:tc>
          <w:tcPr>
            <w:tcW w:w="8802" w:type="dxa"/>
            <w:shd w:val="clear" w:color="auto" w:fill="auto"/>
            <w:noWrap/>
            <w:vAlign w:val="bottom"/>
          </w:tcPr>
          <w:p w:rsidR="000243D4" w:rsidRPr="003F04E9" w:rsidRDefault="00C01721" w:rsidP="00DA3A83">
            <w:pPr>
              <w:jc w:val="both"/>
              <w:rPr>
                <w:rFonts w:ascii="Arial" w:hAnsi="Arial" w:cs="Arial"/>
              </w:rPr>
            </w:pPr>
            <w:r w:rsidRPr="003F04E9">
              <w:rPr>
                <w:rFonts w:ascii="Arial" w:hAnsi="Arial" w:cs="Arial"/>
              </w:rPr>
              <w:t xml:space="preserve">Anexo VII – </w:t>
            </w:r>
            <w:r w:rsidR="000243D4" w:rsidRPr="003F04E9">
              <w:rPr>
                <w:rFonts w:ascii="Arial" w:hAnsi="Arial" w:cs="Arial"/>
              </w:rPr>
              <w:t xml:space="preserve">Modelo de </w:t>
            </w:r>
            <w:r w:rsidR="000243D4" w:rsidRPr="003F04E9">
              <w:rPr>
                <w:rFonts w:ascii="Arial" w:hAnsi="Arial" w:cs="Arial"/>
                <w:bCs/>
              </w:rPr>
              <w:t>Declaração de enquadramento como microempresa ou empresa de pequeno porte</w:t>
            </w:r>
          </w:p>
        </w:tc>
      </w:tr>
      <w:tr w:rsidR="003F04E9" w:rsidRPr="00AC29B6" w:rsidTr="00BE4FAD">
        <w:trPr>
          <w:trHeight w:val="6"/>
        </w:trPr>
        <w:tc>
          <w:tcPr>
            <w:tcW w:w="8802" w:type="dxa"/>
            <w:shd w:val="clear" w:color="auto" w:fill="auto"/>
            <w:noWrap/>
            <w:vAlign w:val="bottom"/>
          </w:tcPr>
          <w:p w:rsidR="003F04E9" w:rsidRPr="008A66B0" w:rsidRDefault="003F04E9" w:rsidP="003F04E9">
            <w:pPr>
              <w:jc w:val="both"/>
              <w:rPr>
                <w:rFonts w:ascii="Arial" w:hAnsi="Arial" w:cs="Arial"/>
              </w:rPr>
            </w:pPr>
            <w:r w:rsidRPr="008A66B0">
              <w:rPr>
                <w:rFonts w:ascii="Arial" w:hAnsi="Arial" w:cs="Arial"/>
              </w:rPr>
              <w:t xml:space="preserve"> Anexo VIII - Minuta da Ata de Registro de Preços</w:t>
            </w:r>
          </w:p>
        </w:tc>
      </w:tr>
      <w:tr w:rsidR="003F04E9" w:rsidRPr="00AC29B6" w:rsidTr="00BE4FAD">
        <w:trPr>
          <w:trHeight w:val="6"/>
        </w:trPr>
        <w:tc>
          <w:tcPr>
            <w:tcW w:w="8802" w:type="dxa"/>
            <w:shd w:val="clear" w:color="auto" w:fill="auto"/>
            <w:noWrap/>
            <w:vAlign w:val="bottom"/>
          </w:tcPr>
          <w:p w:rsidR="003F04E9" w:rsidRPr="008A66B0" w:rsidRDefault="003F04E9" w:rsidP="003F04E9">
            <w:pPr>
              <w:jc w:val="both"/>
              <w:rPr>
                <w:rFonts w:ascii="Arial" w:hAnsi="Arial" w:cs="Arial"/>
              </w:rPr>
            </w:pPr>
            <w:r w:rsidRPr="008A66B0">
              <w:rPr>
                <w:rFonts w:ascii="Arial" w:hAnsi="Arial" w:cs="Arial"/>
              </w:rPr>
              <w:t>Anexo VIII-A – Anexo da Minuta da Ata de Registro de Preços</w:t>
            </w:r>
          </w:p>
        </w:tc>
      </w:tr>
      <w:tr w:rsidR="003F04E9" w:rsidRPr="00AC29B6" w:rsidTr="00BE4FAD">
        <w:trPr>
          <w:trHeight w:val="6"/>
        </w:trPr>
        <w:tc>
          <w:tcPr>
            <w:tcW w:w="8802" w:type="dxa"/>
            <w:shd w:val="clear" w:color="auto" w:fill="auto"/>
            <w:noWrap/>
            <w:vAlign w:val="bottom"/>
          </w:tcPr>
          <w:p w:rsidR="003F04E9" w:rsidRPr="008A66B0" w:rsidRDefault="003F04E9" w:rsidP="003F04E9">
            <w:pPr>
              <w:jc w:val="both"/>
              <w:rPr>
                <w:rFonts w:ascii="Arial" w:hAnsi="Arial" w:cs="Arial"/>
              </w:rPr>
            </w:pPr>
            <w:r w:rsidRPr="008A66B0">
              <w:rPr>
                <w:rFonts w:ascii="Arial" w:hAnsi="Arial" w:cs="Arial"/>
              </w:rPr>
              <w:t>Anexo IX - Minuta de Contrato</w:t>
            </w:r>
          </w:p>
        </w:tc>
      </w:tr>
    </w:tbl>
    <w:p w:rsidR="001A48B2" w:rsidRPr="008A66B0" w:rsidRDefault="001A48B2" w:rsidP="004372A1">
      <w:pPr>
        <w:pStyle w:val="WW-Corpodetexto2"/>
        <w:widowControl/>
        <w:autoSpaceDE/>
        <w:jc w:val="center"/>
        <w:rPr>
          <w:rFonts w:ascii="Arial" w:hAnsi="Arial" w:cs="Arial"/>
          <w:b/>
          <w:szCs w:val="24"/>
        </w:rPr>
      </w:pPr>
    </w:p>
    <w:p w:rsidR="00C90CDE" w:rsidRDefault="00C90CDE" w:rsidP="004372A1">
      <w:pPr>
        <w:pStyle w:val="WW-Corpodetexto2"/>
        <w:widowControl/>
        <w:autoSpaceDE/>
        <w:jc w:val="center"/>
        <w:rPr>
          <w:rFonts w:ascii="Arial" w:hAnsi="Arial" w:cs="Arial"/>
          <w:b/>
          <w:szCs w:val="24"/>
        </w:rPr>
      </w:pPr>
    </w:p>
    <w:p w:rsidR="00DA6CC4" w:rsidRDefault="00DA6CC4" w:rsidP="004372A1">
      <w:pPr>
        <w:pStyle w:val="WW-Corpodetexto2"/>
        <w:widowControl/>
        <w:autoSpaceDE/>
        <w:jc w:val="center"/>
        <w:rPr>
          <w:rFonts w:ascii="Arial" w:hAnsi="Arial" w:cs="Arial"/>
          <w:b/>
          <w:szCs w:val="24"/>
        </w:rPr>
      </w:pPr>
    </w:p>
    <w:p w:rsidR="00DA6CC4" w:rsidRDefault="00DA6CC4" w:rsidP="004372A1">
      <w:pPr>
        <w:pStyle w:val="WW-Corpodetexto2"/>
        <w:widowControl/>
        <w:autoSpaceDE/>
        <w:jc w:val="center"/>
        <w:rPr>
          <w:rFonts w:ascii="Arial" w:hAnsi="Arial" w:cs="Arial"/>
          <w:b/>
          <w:szCs w:val="24"/>
        </w:rPr>
      </w:pPr>
    </w:p>
    <w:p w:rsidR="00DA6CC4" w:rsidRDefault="00DA6CC4" w:rsidP="004372A1">
      <w:pPr>
        <w:pStyle w:val="WW-Corpodetexto2"/>
        <w:widowControl/>
        <w:autoSpaceDE/>
        <w:jc w:val="center"/>
        <w:rPr>
          <w:rFonts w:ascii="Arial" w:hAnsi="Arial" w:cs="Arial"/>
          <w:b/>
          <w:szCs w:val="24"/>
        </w:rPr>
      </w:pPr>
    </w:p>
    <w:p w:rsidR="00F30D8F" w:rsidRDefault="00F30D8F" w:rsidP="004372A1">
      <w:pPr>
        <w:pStyle w:val="WW-Corpodetexto2"/>
        <w:widowControl/>
        <w:autoSpaceDE/>
        <w:jc w:val="center"/>
        <w:rPr>
          <w:rFonts w:ascii="Arial" w:hAnsi="Arial" w:cs="Arial"/>
          <w:b/>
          <w:szCs w:val="24"/>
        </w:rPr>
      </w:pPr>
    </w:p>
    <w:p w:rsidR="003145E7" w:rsidRPr="008A66B0" w:rsidRDefault="003145E7" w:rsidP="00EF78A8">
      <w:pPr>
        <w:pStyle w:val="WW-Corpodetexto2"/>
        <w:widowControl/>
        <w:autoSpaceDE/>
        <w:rPr>
          <w:rFonts w:ascii="Arial" w:hAnsi="Arial" w:cs="Arial"/>
          <w:b/>
          <w:szCs w:val="24"/>
        </w:rPr>
      </w:pPr>
    </w:p>
    <w:p w:rsidR="004372A1" w:rsidRDefault="004372A1" w:rsidP="004372A1">
      <w:pPr>
        <w:pStyle w:val="WW-Corpodetexto2"/>
        <w:widowControl/>
        <w:autoSpaceDE/>
        <w:jc w:val="center"/>
        <w:rPr>
          <w:rFonts w:ascii="Arial" w:hAnsi="Arial" w:cs="Arial"/>
          <w:b/>
          <w:szCs w:val="24"/>
        </w:rPr>
      </w:pPr>
      <w:r w:rsidRPr="008A66B0">
        <w:rPr>
          <w:rFonts w:ascii="Arial" w:hAnsi="Arial" w:cs="Arial"/>
          <w:b/>
          <w:szCs w:val="24"/>
        </w:rPr>
        <w:t>EDITAL DE PREGÃO</w:t>
      </w:r>
      <w:r w:rsidR="00FC3232">
        <w:rPr>
          <w:rFonts w:ascii="Arial" w:hAnsi="Arial" w:cs="Arial"/>
          <w:b/>
          <w:szCs w:val="24"/>
        </w:rPr>
        <w:t xml:space="preserve"> </w:t>
      </w:r>
      <w:bookmarkStart w:id="0" w:name="_GoBack"/>
      <w:bookmarkEnd w:id="0"/>
    </w:p>
    <w:p w:rsidR="006510E4" w:rsidRPr="008A66B0" w:rsidRDefault="006510E4" w:rsidP="004372A1">
      <w:pPr>
        <w:pStyle w:val="WW-Corpodetexto2"/>
        <w:widowControl/>
        <w:autoSpaceDE/>
        <w:jc w:val="center"/>
        <w:rPr>
          <w:rFonts w:ascii="Arial" w:hAnsi="Arial" w:cs="Arial"/>
          <w:b/>
          <w:szCs w:val="24"/>
        </w:rPr>
      </w:pPr>
    </w:p>
    <w:p w:rsidR="004372A1" w:rsidRPr="008A66B0" w:rsidRDefault="004372A1" w:rsidP="004372A1">
      <w:pPr>
        <w:pStyle w:val="WW-Corpodetexto2"/>
        <w:widowControl/>
        <w:autoSpaceDE/>
        <w:jc w:val="center"/>
        <w:rPr>
          <w:rFonts w:ascii="Arial" w:hAnsi="Arial" w:cs="Arial"/>
          <w:b/>
          <w:szCs w:val="24"/>
        </w:rPr>
      </w:pPr>
    </w:p>
    <w:p w:rsidR="004372A1" w:rsidRPr="008D4520" w:rsidRDefault="004372A1" w:rsidP="004372A1">
      <w:pPr>
        <w:pStyle w:val="WW-Corpodetexto2"/>
        <w:widowControl/>
        <w:autoSpaceDE/>
        <w:jc w:val="left"/>
        <w:rPr>
          <w:rFonts w:ascii="Arial" w:hAnsi="Arial" w:cs="Arial"/>
          <w:color w:val="FF0000"/>
          <w:szCs w:val="24"/>
        </w:rPr>
      </w:pPr>
      <w:r w:rsidRPr="008A66B0">
        <w:rPr>
          <w:rFonts w:ascii="Arial" w:hAnsi="Arial" w:cs="Arial"/>
          <w:b/>
          <w:szCs w:val="24"/>
        </w:rPr>
        <w:t xml:space="preserve">Processo </w:t>
      </w:r>
      <w:r w:rsidRPr="00DF7B5E">
        <w:rPr>
          <w:rFonts w:ascii="Arial" w:hAnsi="Arial" w:cs="Arial"/>
          <w:b/>
          <w:szCs w:val="24"/>
        </w:rPr>
        <w:t xml:space="preserve">Administrativo de Licitação: </w:t>
      </w:r>
      <w:r w:rsidR="000034DD" w:rsidRPr="00DF7B5E">
        <w:rPr>
          <w:rFonts w:ascii="Arial" w:hAnsi="Arial" w:cs="Arial"/>
          <w:szCs w:val="24"/>
        </w:rPr>
        <w:t xml:space="preserve"> nº </w:t>
      </w:r>
      <w:r w:rsidR="0048724B" w:rsidRPr="0048724B">
        <w:rPr>
          <w:rFonts w:ascii="Arial" w:hAnsi="Arial" w:cs="Arial"/>
          <w:szCs w:val="24"/>
        </w:rPr>
        <w:t>18/2021</w:t>
      </w:r>
    </w:p>
    <w:p w:rsidR="004372A1" w:rsidRPr="00DF7B5E" w:rsidRDefault="00026C98" w:rsidP="004372A1">
      <w:pPr>
        <w:rPr>
          <w:rFonts w:ascii="Arial" w:hAnsi="Arial" w:cs="Arial"/>
          <w:sz w:val="24"/>
          <w:szCs w:val="24"/>
        </w:rPr>
      </w:pPr>
      <w:r w:rsidRPr="00DF7B5E">
        <w:rPr>
          <w:rFonts w:ascii="Arial" w:hAnsi="Arial" w:cs="Arial"/>
          <w:b/>
          <w:sz w:val="24"/>
          <w:szCs w:val="24"/>
        </w:rPr>
        <w:t xml:space="preserve">Pregão Presencial: </w:t>
      </w:r>
      <w:r w:rsidRPr="00DF7B5E">
        <w:rPr>
          <w:rFonts w:ascii="Arial" w:hAnsi="Arial" w:cs="Arial"/>
          <w:sz w:val="24"/>
          <w:szCs w:val="24"/>
        </w:rPr>
        <w:t xml:space="preserve">n° </w:t>
      </w:r>
      <w:r w:rsidR="0048724B">
        <w:rPr>
          <w:rFonts w:ascii="Arial" w:hAnsi="Arial" w:cs="Arial"/>
          <w:sz w:val="24"/>
          <w:szCs w:val="24"/>
        </w:rPr>
        <w:t>15/2021</w:t>
      </w:r>
    </w:p>
    <w:p w:rsidR="004372A1" w:rsidRPr="008A66B0" w:rsidRDefault="004372A1" w:rsidP="004372A1">
      <w:pPr>
        <w:jc w:val="both"/>
        <w:rPr>
          <w:rFonts w:ascii="Arial" w:hAnsi="Arial" w:cs="Arial"/>
          <w:bCs/>
          <w:sz w:val="24"/>
          <w:szCs w:val="24"/>
        </w:rPr>
      </w:pPr>
      <w:r w:rsidRPr="008A66B0">
        <w:rPr>
          <w:rFonts w:ascii="Arial" w:hAnsi="Arial" w:cs="Arial"/>
          <w:b/>
          <w:bCs/>
          <w:sz w:val="24"/>
          <w:szCs w:val="24"/>
        </w:rPr>
        <w:t xml:space="preserve">Forma de Licitação: </w:t>
      </w:r>
      <w:r w:rsidR="00F30D8F">
        <w:rPr>
          <w:rFonts w:ascii="Arial" w:hAnsi="Arial" w:cs="Arial"/>
          <w:bCs/>
          <w:sz w:val="24"/>
          <w:szCs w:val="24"/>
        </w:rPr>
        <w:t>Pregão Presencial</w:t>
      </w:r>
    </w:p>
    <w:p w:rsidR="004372A1" w:rsidRPr="008A66B0" w:rsidRDefault="004372A1" w:rsidP="004372A1">
      <w:pPr>
        <w:jc w:val="both"/>
        <w:rPr>
          <w:rFonts w:ascii="Arial" w:hAnsi="Arial" w:cs="Arial"/>
          <w:bCs/>
          <w:sz w:val="24"/>
          <w:szCs w:val="24"/>
        </w:rPr>
      </w:pPr>
      <w:r w:rsidRPr="008A66B0">
        <w:rPr>
          <w:rFonts w:ascii="Arial" w:hAnsi="Arial" w:cs="Arial"/>
          <w:b/>
          <w:bCs/>
          <w:sz w:val="24"/>
          <w:szCs w:val="24"/>
        </w:rPr>
        <w:t xml:space="preserve">Tipo de Licitação: </w:t>
      </w:r>
      <w:r w:rsidRPr="008A66B0">
        <w:rPr>
          <w:rFonts w:ascii="Arial" w:hAnsi="Arial" w:cs="Arial"/>
          <w:sz w:val="24"/>
          <w:szCs w:val="24"/>
        </w:rPr>
        <w:t xml:space="preserve">Menor Preço por </w:t>
      </w:r>
      <w:r w:rsidR="000B2352" w:rsidRPr="008A66B0">
        <w:rPr>
          <w:rFonts w:ascii="Arial" w:hAnsi="Arial" w:cs="Arial"/>
          <w:sz w:val="24"/>
          <w:szCs w:val="24"/>
        </w:rPr>
        <w:t>Item</w:t>
      </w:r>
      <w:r w:rsidRPr="008A66B0">
        <w:rPr>
          <w:rFonts w:ascii="Arial" w:hAnsi="Arial" w:cs="Arial"/>
          <w:sz w:val="24"/>
          <w:szCs w:val="24"/>
        </w:rPr>
        <w:t>.</w:t>
      </w:r>
    </w:p>
    <w:p w:rsidR="004372A1" w:rsidRPr="0048724B" w:rsidRDefault="004372A1" w:rsidP="004372A1">
      <w:pPr>
        <w:jc w:val="both"/>
        <w:rPr>
          <w:rFonts w:ascii="Arial" w:hAnsi="Arial" w:cs="Arial"/>
          <w:sz w:val="24"/>
          <w:szCs w:val="24"/>
        </w:rPr>
      </w:pPr>
      <w:r w:rsidRPr="008A66B0">
        <w:rPr>
          <w:rFonts w:ascii="Arial" w:hAnsi="Arial" w:cs="Arial"/>
          <w:b/>
          <w:bCs/>
          <w:sz w:val="24"/>
          <w:szCs w:val="24"/>
        </w:rPr>
        <w:t>Legislação Aplicável:</w:t>
      </w:r>
      <w:r w:rsidRPr="008A66B0">
        <w:rPr>
          <w:rFonts w:ascii="Arial" w:hAnsi="Arial" w:cs="Arial"/>
          <w:bCs/>
          <w:sz w:val="24"/>
          <w:szCs w:val="24"/>
        </w:rPr>
        <w:t xml:space="preserve"> </w:t>
      </w:r>
      <w:r w:rsidRPr="008A66B0">
        <w:rPr>
          <w:rFonts w:ascii="Arial" w:hAnsi="Arial" w:cs="Arial"/>
          <w:sz w:val="24"/>
          <w:szCs w:val="24"/>
        </w:rPr>
        <w:t xml:space="preserve">Lei Federal nº. 8.666/93 </w:t>
      </w:r>
      <w:r w:rsidR="00933A44" w:rsidRPr="008A66B0">
        <w:rPr>
          <w:rFonts w:ascii="Arial" w:hAnsi="Arial" w:cs="Arial"/>
          <w:sz w:val="24"/>
          <w:szCs w:val="24"/>
        </w:rPr>
        <w:t>e suas alterações</w:t>
      </w:r>
      <w:r w:rsidRPr="008A66B0">
        <w:rPr>
          <w:rFonts w:ascii="Arial" w:hAnsi="Arial" w:cs="Arial"/>
          <w:sz w:val="24"/>
          <w:szCs w:val="24"/>
        </w:rPr>
        <w:t>, Lei Federal nº. 10.520/02</w:t>
      </w:r>
      <w:r w:rsidR="00933A44" w:rsidRPr="008A66B0">
        <w:rPr>
          <w:rFonts w:ascii="Arial" w:hAnsi="Arial" w:cs="Arial"/>
          <w:sz w:val="24"/>
          <w:szCs w:val="24"/>
        </w:rPr>
        <w:t>,</w:t>
      </w:r>
      <w:r w:rsidRPr="008A66B0">
        <w:rPr>
          <w:rFonts w:ascii="Arial" w:hAnsi="Arial" w:cs="Arial"/>
          <w:sz w:val="24"/>
          <w:szCs w:val="24"/>
        </w:rPr>
        <w:t xml:space="preserve"> Lei</w:t>
      </w:r>
      <w:r w:rsidR="00933A44" w:rsidRPr="008A66B0">
        <w:rPr>
          <w:rFonts w:ascii="Arial" w:hAnsi="Arial" w:cs="Arial"/>
          <w:sz w:val="24"/>
          <w:szCs w:val="24"/>
        </w:rPr>
        <w:t>s</w:t>
      </w:r>
      <w:r w:rsidRPr="008A66B0">
        <w:rPr>
          <w:rFonts w:ascii="Arial" w:hAnsi="Arial" w:cs="Arial"/>
          <w:sz w:val="24"/>
          <w:szCs w:val="24"/>
        </w:rPr>
        <w:t xml:space="preserve"> Complementar</w:t>
      </w:r>
      <w:r w:rsidR="00933A44" w:rsidRPr="008A66B0">
        <w:rPr>
          <w:rFonts w:ascii="Arial" w:hAnsi="Arial" w:cs="Arial"/>
          <w:sz w:val="24"/>
          <w:szCs w:val="24"/>
        </w:rPr>
        <w:t>es</w:t>
      </w:r>
      <w:r w:rsidRPr="008A66B0">
        <w:rPr>
          <w:rFonts w:ascii="Arial" w:hAnsi="Arial" w:cs="Arial"/>
          <w:sz w:val="24"/>
          <w:szCs w:val="24"/>
        </w:rPr>
        <w:t xml:space="preserve"> nº. 123/2006</w:t>
      </w:r>
      <w:r w:rsidR="00933A44" w:rsidRPr="008A66B0">
        <w:rPr>
          <w:rFonts w:ascii="Arial" w:hAnsi="Arial" w:cs="Arial"/>
          <w:sz w:val="24"/>
          <w:szCs w:val="24"/>
        </w:rPr>
        <w:t>, 147/2011, 155/2016</w:t>
      </w:r>
      <w:r w:rsidR="00764513">
        <w:rPr>
          <w:rFonts w:ascii="Arial" w:hAnsi="Arial" w:cs="Arial"/>
          <w:sz w:val="24"/>
          <w:szCs w:val="24"/>
        </w:rPr>
        <w:t>, Decreto Federal nº 7892/2013 e alterações</w:t>
      </w:r>
      <w:r w:rsidRPr="008A66B0">
        <w:rPr>
          <w:rFonts w:ascii="Arial" w:hAnsi="Arial" w:cs="Arial"/>
          <w:sz w:val="24"/>
          <w:szCs w:val="24"/>
        </w:rPr>
        <w:t>.</w:t>
      </w:r>
    </w:p>
    <w:p w:rsidR="004372A1" w:rsidRPr="0048724B" w:rsidRDefault="004372A1" w:rsidP="004372A1">
      <w:pPr>
        <w:jc w:val="both"/>
        <w:rPr>
          <w:rFonts w:ascii="Arial" w:hAnsi="Arial" w:cs="Arial"/>
          <w:sz w:val="24"/>
          <w:szCs w:val="24"/>
        </w:rPr>
      </w:pPr>
      <w:r w:rsidRPr="0048724B">
        <w:rPr>
          <w:rFonts w:ascii="Arial" w:hAnsi="Arial" w:cs="Arial"/>
          <w:b/>
          <w:bCs/>
          <w:sz w:val="24"/>
          <w:szCs w:val="24"/>
        </w:rPr>
        <w:t>Data e Hora para Inicio do Credenciamento:</w:t>
      </w:r>
      <w:r w:rsidRPr="0048724B">
        <w:rPr>
          <w:rFonts w:ascii="Arial" w:hAnsi="Arial" w:cs="Arial"/>
          <w:bCs/>
          <w:sz w:val="24"/>
          <w:szCs w:val="24"/>
        </w:rPr>
        <w:t xml:space="preserve"> </w:t>
      </w:r>
      <w:r w:rsidR="00A84AC6">
        <w:rPr>
          <w:rFonts w:ascii="Arial" w:hAnsi="Arial" w:cs="Arial"/>
          <w:bCs/>
          <w:sz w:val="24"/>
          <w:szCs w:val="24"/>
          <w:u w:val="single"/>
        </w:rPr>
        <w:t>25</w:t>
      </w:r>
      <w:r w:rsidR="0048724B" w:rsidRPr="0048724B">
        <w:rPr>
          <w:rFonts w:ascii="Arial" w:hAnsi="Arial" w:cs="Arial"/>
          <w:bCs/>
          <w:sz w:val="24"/>
          <w:szCs w:val="24"/>
          <w:u w:val="single"/>
        </w:rPr>
        <w:t xml:space="preserve"> de maio</w:t>
      </w:r>
      <w:r w:rsidR="00274D2D" w:rsidRPr="0048724B">
        <w:rPr>
          <w:rFonts w:ascii="Arial" w:hAnsi="Arial" w:cs="Arial"/>
          <w:bCs/>
          <w:sz w:val="24"/>
          <w:szCs w:val="24"/>
          <w:u w:val="single"/>
        </w:rPr>
        <w:t xml:space="preserve"> de </w:t>
      </w:r>
      <w:r w:rsidR="00D60650" w:rsidRPr="0048724B">
        <w:rPr>
          <w:rFonts w:ascii="Arial" w:hAnsi="Arial" w:cs="Arial"/>
          <w:bCs/>
          <w:sz w:val="24"/>
          <w:szCs w:val="24"/>
          <w:u w:val="single"/>
        </w:rPr>
        <w:t xml:space="preserve">2021 às </w:t>
      </w:r>
      <w:r w:rsidR="00DF7B5E" w:rsidRPr="0048724B">
        <w:rPr>
          <w:rFonts w:ascii="Arial" w:hAnsi="Arial" w:cs="Arial"/>
          <w:bCs/>
          <w:sz w:val="24"/>
          <w:szCs w:val="24"/>
          <w:u w:val="single"/>
        </w:rPr>
        <w:t>09h00min</w:t>
      </w:r>
      <w:r w:rsidR="000034DD" w:rsidRPr="0048724B">
        <w:rPr>
          <w:rFonts w:ascii="Arial" w:hAnsi="Arial" w:cs="Arial"/>
          <w:bCs/>
          <w:sz w:val="24"/>
          <w:szCs w:val="24"/>
        </w:rPr>
        <w:t>.</w:t>
      </w:r>
    </w:p>
    <w:p w:rsidR="00986045" w:rsidRPr="0048724B" w:rsidRDefault="004372A1" w:rsidP="00986045">
      <w:pPr>
        <w:jc w:val="both"/>
        <w:rPr>
          <w:rFonts w:ascii="Arial" w:hAnsi="Arial" w:cs="Arial"/>
          <w:sz w:val="24"/>
          <w:szCs w:val="24"/>
        </w:rPr>
      </w:pPr>
      <w:r w:rsidRPr="0048724B">
        <w:rPr>
          <w:rFonts w:ascii="Arial" w:hAnsi="Arial" w:cs="Arial"/>
          <w:b/>
          <w:bCs/>
          <w:sz w:val="24"/>
          <w:szCs w:val="24"/>
        </w:rPr>
        <w:t xml:space="preserve">Dia e Hora para Recebimento dos Envelopes: </w:t>
      </w:r>
      <w:r w:rsidR="00A84AC6">
        <w:rPr>
          <w:rFonts w:ascii="Arial" w:hAnsi="Arial" w:cs="Arial"/>
          <w:bCs/>
          <w:sz w:val="24"/>
          <w:szCs w:val="24"/>
          <w:u w:val="single"/>
        </w:rPr>
        <w:t>25</w:t>
      </w:r>
      <w:r w:rsidR="0048724B" w:rsidRPr="0048724B">
        <w:rPr>
          <w:rFonts w:ascii="Arial" w:hAnsi="Arial" w:cs="Arial"/>
          <w:bCs/>
          <w:sz w:val="24"/>
          <w:szCs w:val="24"/>
          <w:u w:val="single"/>
        </w:rPr>
        <w:t xml:space="preserve"> de maio</w:t>
      </w:r>
      <w:r w:rsidR="00274D2D" w:rsidRPr="0048724B">
        <w:rPr>
          <w:rFonts w:ascii="Arial" w:hAnsi="Arial" w:cs="Arial"/>
          <w:bCs/>
          <w:sz w:val="24"/>
          <w:szCs w:val="24"/>
          <w:u w:val="single"/>
        </w:rPr>
        <w:t xml:space="preserve"> de </w:t>
      </w:r>
      <w:r w:rsidR="00D60650" w:rsidRPr="0048724B">
        <w:rPr>
          <w:rFonts w:ascii="Arial" w:hAnsi="Arial" w:cs="Arial"/>
          <w:bCs/>
          <w:sz w:val="24"/>
          <w:szCs w:val="24"/>
          <w:u w:val="single"/>
        </w:rPr>
        <w:t xml:space="preserve">2021 às </w:t>
      </w:r>
      <w:r w:rsidR="00DF7B5E" w:rsidRPr="0048724B">
        <w:rPr>
          <w:rFonts w:ascii="Arial" w:hAnsi="Arial" w:cs="Arial"/>
          <w:bCs/>
          <w:sz w:val="24"/>
          <w:szCs w:val="24"/>
          <w:u w:val="single"/>
        </w:rPr>
        <w:t>09h00min</w:t>
      </w:r>
      <w:r w:rsidR="00986045" w:rsidRPr="0048724B">
        <w:rPr>
          <w:rFonts w:ascii="Arial" w:hAnsi="Arial" w:cs="Arial"/>
          <w:bCs/>
          <w:sz w:val="24"/>
          <w:szCs w:val="24"/>
        </w:rPr>
        <w:t>.</w:t>
      </w:r>
    </w:p>
    <w:p w:rsidR="004372A1" w:rsidRPr="008A66B0" w:rsidRDefault="004372A1" w:rsidP="000B2352">
      <w:pPr>
        <w:jc w:val="both"/>
        <w:rPr>
          <w:rFonts w:ascii="Arial" w:hAnsi="Arial" w:cs="Arial"/>
          <w:sz w:val="24"/>
          <w:szCs w:val="24"/>
        </w:rPr>
      </w:pPr>
      <w:r w:rsidRPr="008A66B0">
        <w:rPr>
          <w:rFonts w:ascii="Arial" w:hAnsi="Arial" w:cs="Arial"/>
          <w:bCs/>
          <w:sz w:val="24"/>
          <w:szCs w:val="24"/>
        </w:rPr>
        <w:t>Telefone para Contato: (</w:t>
      </w:r>
      <w:r w:rsidR="000B2352" w:rsidRPr="008A66B0">
        <w:rPr>
          <w:rFonts w:ascii="Arial" w:hAnsi="Arial" w:cs="Arial"/>
          <w:bCs/>
          <w:sz w:val="24"/>
          <w:szCs w:val="24"/>
        </w:rPr>
        <w:t>33</w:t>
      </w:r>
      <w:r w:rsidRPr="008A66B0">
        <w:rPr>
          <w:rFonts w:ascii="Arial" w:hAnsi="Arial" w:cs="Arial"/>
          <w:bCs/>
          <w:sz w:val="24"/>
          <w:szCs w:val="24"/>
        </w:rPr>
        <w:t xml:space="preserve">) </w:t>
      </w:r>
      <w:r w:rsidR="00885C9B" w:rsidRPr="008A66B0">
        <w:rPr>
          <w:rFonts w:ascii="Arial" w:hAnsi="Arial" w:cs="Arial"/>
          <w:bCs/>
          <w:sz w:val="24"/>
          <w:szCs w:val="24"/>
        </w:rPr>
        <w:t>3244-</w:t>
      </w:r>
      <w:r w:rsidR="007A4903">
        <w:rPr>
          <w:rFonts w:ascii="Arial" w:hAnsi="Arial" w:cs="Arial"/>
          <w:bCs/>
          <w:sz w:val="24"/>
          <w:szCs w:val="24"/>
        </w:rPr>
        <w:t>1381</w:t>
      </w:r>
      <w:r w:rsidR="00885C9B" w:rsidRPr="008A66B0">
        <w:rPr>
          <w:rFonts w:ascii="Arial" w:hAnsi="Arial" w:cs="Arial"/>
          <w:bCs/>
          <w:sz w:val="24"/>
          <w:szCs w:val="24"/>
        </w:rPr>
        <w:t xml:space="preserve"> / 32441309</w:t>
      </w:r>
    </w:p>
    <w:p w:rsidR="004372A1" w:rsidRPr="008A66B0" w:rsidRDefault="004372A1" w:rsidP="004372A1">
      <w:pPr>
        <w:jc w:val="both"/>
        <w:rPr>
          <w:rFonts w:ascii="Arial" w:hAnsi="Arial" w:cs="Arial"/>
          <w:sz w:val="24"/>
          <w:szCs w:val="24"/>
        </w:rPr>
      </w:pPr>
      <w:r w:rsidRPr="008A66B0">
        <w:rPr>
          <w:rFonts w:ascii="Arial" w:hAnsi="Arial" w:cs="Arial"/>
          <w:sz w:val="24"/>
          <w:szCs w:val="24"/>
        </w:rPr>
        <w:t xml:space="preserve">Local: </w:t>
      </w:r>
      <w:r w:rsidR="00885C9B" w:rsidRPr="008A66B0">
        <w:rPr>
          <w:rFonts w:ascii="Arial" w:hAnsi="Arial" w:cs="Arial"/>
          <w:sz w:val="24"/>
          <w:szCs w:val="24"/>
        </w:rPr>
        <w:t>Rua Ary Machado, 599</w:t>
      </w:r>
      <w:r w:rsidR="00933A44" w:rsidRPr="008A66B0">
        <w:rPr>
          <w:rFonts w:ascii="Arial" w:hAnsi="Arial" w:cs="Arial"/>
          <w:sz w:val="24"/>
          <w:szCs w:val="24"/>
        </w:rPr>
        <w:t xml:space="preserve"> - Centro - </w:t>
      </w:r>
      <w:r w:rsidR="00054C96" w:rsidRPr="008A66B0">
        <w:rPr>
          <w:rFonts w:ascii="Arial" w:hAnsi="Arial" w:cs="Arial"/>
          <w:sz w:val="24"/>
          <w:szCs w:val="24"/>
        </w:rPr>
        <w:t>Galiléia</w:t>
      </w:r>
      <w:r w:rsidR="00933A44" w:rsidRPr="008A66B0">
        <w:rPr>
          <w:rFonts w:ascii="Arial" w:hAnsi="Arial" w:cs="Arial"/>
          <w:sz w:val="24"/>
          <w:szCs w:val="24"/>
        </w:rPr>
        <w:t>- MG</w:t>
      </w:r>
      <w:r w:rsidRPr="008A66B0">
        <w:rPr>
          <w:rFonts w:ascii="Arial" w:hAnsi="Arial" w:cs="Arial"/>
          <w:sz w:val="24"/>
          <w:szCs w:val="24"/>
        </w:rPr>
        <w:t>.</w:t>
      </w:r>
    </w:p>
    <w:p w:rsidR="00515A8A" w:rsidRPr="008A66B0" w:rsidRDefault="00515A8A" w:rsidP="00237D1B">
      <w:pPr>
        <w:rPr>
          <w:rFonts w:ascii="Arial" w:hAnsi="Arial" w:cs="Arial"/>
          <w:b/>
          <w:sz w:val="24"/>
          <w:szCs w:val="24"/>
        </w:rPr>
      </w:pPr>
    </w:p>
    <w:p w:rsidR="00237D1B" w:rsidRPr="006510E4" w:rsidRDefault="00054C96" w:rsidP="00E70285">
      <w:pPr>
        <w:jc w:val="both"/>
        <w:rPr>
          <w:rFonts w:ascii="Arial" w:hAnsi="Arial" w:cs="Arial"/>
          <w:sz w:val="24"/>
          <w:szCs w:val="24"/>
        </w:rPr>
      </w:pPr>
      <w:r w:rsidRPr="008A66B0">
        <w:rPr>
          <w:rFonts w:ascii="Arial" w:hAnsi="Arial" w:cs="Arial"/>
          <w:b/>
          <w:sz w:val="24"/>
          <w:szCs w:val="24"/>
        </w:rPr>
        <w:t>1</w:t>
      </w:r>
      <w:r w:rsidR="00E70285" w:rsidRPr="008A66B0">
        <w:rPr>
          <w:rFonts w:ascii="Arial" w:hAnsi="Arial" w:cs="Arial"/>
          <w:b/>
          <w:sz w:val="24"/>
          <w:szCs w:val="24"/>
        </w:rPr>
        <w:t xml:space="preserve"> - </w:t>
      </w:r>
      <w:r w:rsidR="00237D1B" w:rsidRPr="008A66B0">
        <w:rPr>
          <w:rFonts w:ascii="Arial" w:hAnsi="Arial" w:cs="Arial"/>
          <w:b/>
          <w:sz w:val="24"/>
          <w:szCs w:val="24"/>
        </w:rPr>
        <w:t xml:space="preserve"> PREÂMBULO</w:t>
      </w:r>
      <w:r w:rsidR="00E70285" w:rsidRPr="008A66B0">
        <w:rPr>
          <w:rFonts w:ascii="Arial" w:hAnsi="Arial" w:cs="Arial"/>
          <w:b/>
          <w:sz w:val="24"/>
          <w:szCs w:val="24"/>
        </w:rPr>
        <w:t xml:space="preserve"> - </w:t>
      </w:r>
      <w:r w:rsidR="00237D1B" w:rsidRPr="008A66B0">
        <w:rPr>
          <w:rFonts w:ascii="Arial" w:hAnsi="Arial" w:cs="Arial"/>
          <w:sz w:val="24"/>
          <w:szCs w:val="24"/>
        </w:rPr>
        <w:t xml:space="preserve">O Município de </w:t>
      </w:r>
      <w:r w:rsidRPr="008A66B0">
        <w:rPr>
          <w:rFonts w:ascii="Arial" w:hAnsi="Arial" w:cs="Arial"/>
          <w:sz w:val="24"/>
          <w:szCs w:val="24"/>
        </w:rPr>
        <w:t>Galiléia</w:t>
      </w:r>
      <w:r w:rsidR="00885C9B" w:rsidRPr="008A66B0">
        <w:rPr>
          <w:rFonts w:ascii="Arial" w:hAnsi="Arial" w:cs="Arial"/>
          <w:sz w:val="24"/>
          <w:szCs w:val="24"/>
        </w:rPr>
        <w:t xml:space="preserve"> </w:t>
      </w:r>
      <w:r w:rsidR="00237D1B" w:rsidRPr="008A66B0">
        <w:rPr>
          <w:rFonts w:ascii="Arial" w:hAnsi="Arial" w:cs="Arial"/>
          <w:sz w:val="24"/>
          <w:szCs w:val="24"/>
        </w:rPr>
        <w:t>por s</w:t>
      </w:r>
      <w:r w:rsidR="001B1AA1">
        <w:rPr>
          <w:rFonts w:ascii="Arial" w:hAnsi="Arial" w:cs="Arial"/>
          <w:sz w:val="24"/>
          <w:szCs w:val="24"/>
        </w:rPr>
        <w:t>eu</w:t>
      </w:r>
      <w:r w:rsidR="00237D1B" w:rsidRPr="008A66B0">
        <w:rPr>
          <w:rFonts w:ascii="Arial" w:hAnsi="Arial" w:cs="Arial"/>
          <w:sz w:val="24"/>
          <w:szCs w:val="24"/>
        </w:rPr>
        <w:t xml:space="preserve"> Pre</w:t>
      </w:r>
      <w:r w:rsidR="000B2352" w:rsidRPr="008A66B0">
        <w:rPr>
          <w:rFonts w:ascii="Arial" w:hAnsi="Arial" w:cs="Arial"/>
          <w:sz w:val="24"/>
          <w:szCs w:val="24"/>
        </w:rPr>
        <w:t>sidente da CPL,</w:t>
      </w:r>
      <w:r w:rsidR="00237D1B" w:rsidRPr="008A66B0">
        <w:rPr>
          <w:rFonts w:ascii="Arial" w:hAnsi="Arial" w:cs="Arial"/>
          <w:sz w:val="24"/>
          <w:szCs w:val="24"/>
        </w:rPr>
        <w:t xml:space="preserve"> designad</w:t>
      </w:r>
      <w:r w:rsidR="00986045">
        <w:rPr>
          <w:rFonts w:ascii="Arial" w:hAnsi="Arial" w:cs="Arial"/>
          <w:sz w:val="24"/>
          <w:szCs w:val="24"/>
        </w:rPr>
        <w:t>a</w:t>
      </w:r>
      <w:r w:rsidR="00237D1B" w:rsidRPr="008A66B0">
        <w:rPr>
          <w:rFonts w:ascii="Arial" w:hAnsi="Arial" w:cs="Arial"/>
          <w:sz w:val="24"/>
          <w:szCs w:val="24"/>
        </w:rPr>
        <w:t xml:space="preserve"> pe</w:t>
      </w:r>
      <w:r w:rsidR="00885C9B" w:rsidRPr="008A66B0">
        <w:rPr>
          <w:rFonts w:ascii="Arial" w:hAnsi="Arial" w:cs="Arial"/>
          <w:sz w:val="24"/>
          <w:szCs w:val="24"/>
        </w:rPr>
        <w:t>l</w:t>
      </w:r>
      <w:r w:rsidR="00986045">
        <w:rPr>
          <w:rFonts w:ascii="Arial" w:hAnsi="Arial" w:cs="Arial"/>
          <w:sz w:val="24"/>
          <w:szCs w:val="24"/>
        </w:rPr>
        <w:t>a</w:t>
      </w:r>
      <w:r w:rsidR="00885C9B" w:rsidRPr="008A66B0">
        <w:rPr>
          <w:rFonts w:ascii="Arial" w:hAnsi="Arial" w:cs="Arial"/>
          <w:sz w:val="24"/>
          <w:szCs w:val="24"/>
        </w:rPr>
        <w:t xml:space="preserve"> </w:t>
      </w:r>
      <w:r w:rsidR="00885C9B" w:rsidRPr="00053EF5">
        <w:rPr>
          <w:rFonts w:ascii="Arial" w:hAnsi="Arial" w:cs="Arial"/>
          <w:sz w:val="24"/>
          <w:szCs w:val="24"/>
        </w:rPr>
        <w:t>Decreto</w:t>
      </w:r>
      <w:r w:rsidR="00933A44" w:rsidRPr="00053EF5">
        <w:rPr>
          <w:rFonts w:ascii="Arial" w:hAnsi="Arial" w:cs="Arial"/>
          <w:sz w:val="24"/>
          <w:szCs w:val="24"/>
        </w:rPr>
        <w:t xml:space="preserve"> </w:t>
      </w:r>
      <w:r w:rsidR="000B2352" w:rsidRPr="00053EF5">
        <w:rPr>
          <w:rFonts w:ascii="Arial" w:hAnsi="Arial" w:cs="Arial"/>
          <w:bCs/>
          <w:sz w:val="24"/>
          <w:szCs w:val="24"/>
        </w:rPr>
        <w:t xml:space="preserve">nº. </w:t>
      </w:r>
      <w:r w:rsidR="001B1AA1" w:rsidRPr="001B1AA1">
        <w:rPr>
          <w:rFonts w:ascii="Arial" w:hAnsi="Arial" w:cs="Arial"/>
          <w:bCs/>
          <w:color w:val="0D0D0D" w:themeColor="text1" w:themeTint="F2"/>
          <w:sz w:val="24"/>
          <w:szCs w:val="24"/>
        </w:rPr>
        <w:t>01</w:t>
      </w:r>
      <w:r w:rsidR="004F47C4" w:rsidRPr="001B1AA1">
        <w:rPr>
          <w:rFonts w:ascii="Arial" w:hAnsi="Arial" w:cs="Arial"/>
          <w:bCs/>
          <w:color w:val="0D0D0D" w:themeColor="text1" w:themeTint="F2"/>
          <w:sz w:val="24"/>
          <w:szCs w:val="24"/>
        </w:rPr>
        <w:t>/20</w:t>
      </w:r>
      <w:r w:rsidR="00053EF5" w:rsidRPr="001B1AA1">
        <w:rPr>
          <w:rFonts w:ascii="Arial" w:hAnsi="Arial" w:cs="Arial"/>
          <w:bCs/>
          <w:color w:val="0D0D0D" w:themeColor="text1" w:themeTint="F2"/>
          <w:sz w:val="24"/>
          <w:szCs w:val="24"/>
        </w:rPr>
        <w:t>2</w:t>
      </w:r>
      <w:r w:rsidR="001B1AA1" w:rsidRPr="001B1AA1">
        <w:rPr>
          <w:rFonts w:ascii="Arial" w:hAnsi="Arial" w:cs="Arial"/>
          <w:bCs/>
          <w:color w:val="0D0D0D" w:themeColor="text1" w:themeTint="F2"/>
          <w:sz w:val="24"/>
          <w:szCs w:val="24"/>
        </w:rPr>
        <w:t>1</w:t>
      </w:r>
      <w:r w:rsidR="00237D1B" w:rsidRPr="008A66B0">
        <w:rPr>
          <w:rFonts w:ascii="Arial" w:hAnsi="Arial" w:cs="Arial"/>
          <w:sz w:val="24"/>
          <w:szCs w:val="24"/>
        </w:rPr>
        <w:t>, torna público para ciência dos interessados que</w:t>
      </w:r>
      <w:r w:rsidR="00885C9B" w:rsidRPr="008A66B0">
        <w:rPr>
          <w:rFonts w:ascii="Arial" w:hAnsi="Arial" w:cs="Arial"/>
          <w:sz w:val="24"/>
          <w:szCs w:val="24"/>
        </w:rPr>
        <w:t>,</w:t>
      </w:r>
      <w:r w:rsidR="00237D1B" w:rsidRPr="008A66B0">
        <w:rPr>
          <w:rFonts w:ascii="Arial" w:hAnsi="Arial" w:cs="Arial"/>
          <w:sz w:val="24"/>
          <w:szCs w:val="24"/>
        </w:rPr>
        <w:t xml:space="preserve"> atendendo à solicitação da </w:t>
      </w:r>
      <w:r w:rsidR="00D73970" w:rsidRPr="00DF7B5E">
        <w:rPr>
          <w:rFonts w:ascii="Arial" w:hAnsi="Arial" w:cs="Arial"/>
          <w:sz w:val="24"/>
          <w:szCs w:val="24"/>
        </w:rPr>
        <w:t xml:space="preserve">Secretaria </w:t>
      </w:r>
      <w:r w:rsidR="006510E4" w:rsidRPr="006510E4">
        <w:rPr>
          <w:rFonts w:ascii="Arial" w:hAnsi="Arial" w:cs="Arial"/>
          <w:sz w:val="24"/>
          <w:szCs w:val="24"/>
        </w:rPr>
        <w:t>Municipal de Saúde</w:t>
      </w:r>
      <w:r w:rsidR="00885C9B" w:rsidRPr="00DF7B5E">
        <w:rPr>
          <w:rFonts w:ascii="Arial" w:hAnsi="Arial" w:cs="Arial"/>
          <w:sz w:val="24"/>
          <w:szCs w:val="24"/>
        </w:rPr>
        <w:t>,</w:t>
      </w:r>
      <w:r w:rsidR="00237D1B" w:rsidRPr="00DF7B5E">
        <w:rPr>
          <w:rFonts w:ascii="Arial" w:hAnsi="Arial" w:cs="Arial"/>
          <w:sz w:val="24"/>
          <w:szCs w:val="24"/>
        </w:rPr>
        <w:t xml:space="preserve"> realizará licitação na modalidade Pregão Presencial </w:t>
      </w:r>
      <w:r w:rsidR="00751B9F" w:rsidRPr="00DF7B5E">
        <w:rPr>
          <w:rFonts w:ascii="Arial" w:hAnsi="Arial" w:cs="Arial"/>
          <w:bCs/>
          <w:sz w:val="24"/>
          <w:szCs w:val="24"/>
        </w:rPr>
        <w:t xml:space="preserve">de </w:t>
      </w:r>
      <w:r w:rsidR="00751B9F" w:rsidRPr="00DF7B5E">
        <w:rPr>
          <w:rFonts w:ascii="Arial" w:hAnsi="Arial" w:cs="Arial"/>
          <w:sz w:val="24"/>
          <w:szCs w:val="24"/>
        </w:rPr>
        <w:t xml:space="preserve">Registro de Preços </w:t>
      </w:r>
      <w:r w:rsidR="00237D1B" w:rsidRPr="00DF7B5E">
        <w:rPr>
          <w:rFonts w:ascii="Arial" w:hAnsi="Arial" w:cs="Arial"/>
          <w:sz w:val="24"/>
          <w:szCs w:val="24"/>
        </w:rPr>
        <w:t xml:space="preserve">para </w:t>
      </w:r>
      <w:r w:rsidR="00BF51F0" w:rsidRPr="006510E4">
        <w:rPr>
          <w:rFonts w:ascii="Arial" w:hAnsi="Arial" w:cs="Arial"/>
          <w:sz w:val="24"/>
          <w:szCs w:val="24"/>
        </w:rPr>
        <w:t>f</w:t>
      </w:r>
      <w:r w:rsidR="00EB2850" w:rsidRPr="006510E4">
        <w:rPr>
          <w:rFonts w:ascii="Arial" w:hAnsi="Arial" w:cs="Arial"/>
          <w:sz w:val="24"/>
          <w:szCs w:val="24"/>
        </w:rPr>
        <w:t xml:space="preserve">utura </w:t>
      </w:r>
      <w:r w:rsidR="006510E4" w:rsidRPr="006510E4">
        <w:rPr>
          <w:rFonts w:ascii="Arial" w:hAnsi="Arial" w:cs="Arial"/>
          <w:sz w:val="24"/>
          <w:szCs w:val="24"/>
        </w:rPr>
        <w:t>aquisição de material permanente odontológico para atender a Secretaria Municipal de Saúde</w:t>
      </w:r>
      <w:r w:rsidR="00415C3D" w:rsidRPr="006510E4">
        <w:rPr>
          <w:rFonts w:ascii="Arial" w:hAnsi="Arial" w:cs="Arial"/>
          <w:sz w:val="24"/>
          <w:szCs w:val="24"/>
        </w:rPr>
        <w:t xml:space="preserve"> de Galiléia, MG</w:t>
      </w:r>
      <w:r w:rsidR="00BF51F0" w:rsidRPr="006510E4">
        <w:rPr>
          <w:rFonts w:ascii="Arial" w:hAnsi="Arial" w:cs="Arial"/>
          <w:sz w:val="24"/>
          <w:szCs w:val="24"/>
        </w:rPr>
        <w:t>.</w:t>
      </w:r>
    </w:p>
    <w:p w:rsidR="00237D1B" w:rsidRPr="008A66B0" w:rsidRDefault="00237D1B" w:rsidP="00E70285">
      <w:pPr>
        <w:pStyle w:val="Corpodetexto"/>
        <w:rPr>
          <w:rFonts w:ascii="Arial" w:hAnsi="Arial" w:cs="Arial"/>
        </w:rPr>
      </w:pPr>
    </w:p>
    <w:p w:rsidR="00237D1B" w:rsidRPr="00D66334" w:rsidRDefault="00237D1B" w:rsidP="00D66334">
      <w:pPr>
        <w:autoSpaceDE w:val="0"/>
        <w:autoSpaceDN w:val="0"/>
        <w:adjustRightInd w:val="0"/>
        <w:jc w:val="both"/>
        <w:rPr>
          <w:rFonts w:ascii="Arial" w:hAnsi="Arial" w:cs="Arial"/>
          <w:b/>
          <w:sz w:val="24"/>
          <w:szCs w:val="24"/>
        </w:rPr>
      </w:pPr>
      <w:r w:rsidRPr="008A66B0">
        <w:rPr>
          <w:rFonts w:ascii="Arial" w:hAnsi="Arial" w:cs="Arial"/>
          <w:b/>
          <w:sz w:val="24"/>
          <w:szCs w:val="24"/>
        </w:rPr>
        <w:t>1.</w:t>
      </w:r>
      <w:r w:rsidR="00E70285" w:rsidRPr="008A66B0">
        <w:rPr>
          <w:rFonts w:ascii="Arial" w:hAnsi="Arial" w:cs="Arial"/>
          <w:b/>
          <w:sz w:val="24"/>
          <w:szCs w:val="24"/>
        </w:rPr>
        <w:t xml:space="preserve">1 - </w:t>
      </w:r>
      <w:r w:rsidRPr="008A66B0">
        <w:rPr>
          <w:rFonts w:ascii="Arial" w:hAnsi="Arial" w:cs="Arial"/>
          <w:sz w:val="24"/>
          <w:szCs w:val="24"/>
        </w:rPr>
        <w:t>A presente licitação, cujo tipo é o de Tipo Menor Preço</w:t>
      </w:r>
      <w:r w:rsidR="00302435" w:rsidRPr="008A66B0">
        <w:rPr>
          <w:rFonts w:ascii="Arial" w:hAnsi="Arial" w:cs="Arial"/>
          <w:sz w:val="24"/>
          <w:szCs w:val="24"/>
        </w:rPr>
        <w:t xml:space="preserve"> por </w:t>
      </w:r>
      <w:r w:rsidR="000B2352" w:rsidRPr="008A66B0">
        <w:rPr>
          <w:rFonts w:ascii="Arial" w:hAnsi="Arial" w:cs="Arial"/>
          <w:sz w:val="24"/>
          <w:szCs w:val="24"/>
        </w:rPr>
        <w:t>Item</w:t>
      </w:r>
      <w:r w:rsidRPr="008A66B0">
        <w:rPr>
          <w:rFonts w:ascii="Arial" w:hAnsi="Arial" w:cs="Arial"/>
          <w:sz w:val="24"/>
          <w:szCs w:val="24"/>
        </w:rPr>
        <w:t xml:space="preserve">, será integralmente </w:t>
      </w:r>
      <w:r w:rsidRPr="00D66334">
        <w:rPr>
          <w:rFonts w:ascii="Arial" w:hAnsi="Arial" w:cs="Arial"/>
          <w:sz w:val="24"/>
          <w:szCs w:val="24"/>
        </w:rPr>
        <w:t>conduzida pel</w:t>
      </w:r>
      <w:r w:rsidR="00205ED5">
        <w:rPr>
          <w:rFonts w:ascii="Arial" w:hAnsi="Arial" w:cs="Arial"/>
          <w:sz w:val="24"/>
          <w:szCs w:val="24"/>
        </w:rPr>
        <w:t>a</w:t>
      </w:r>
      <w:r w:rsidRPr="00D66334">
        <w:rPr>
          <w:rFonts w:ascii="Arial" w:hAnsi="Arial" w:cs="Arial"/>
          <w:sz w:val="24"/>
          <w:szCs w:val="24"/>
        </w:rPr>
        <w:t xml:space="preserve"> </w:t>
      </w:r>
      <w:r w:rsidRPr="00053EF5">
        <w:rPr>
          <w:rFonts w:ascii="Arial" w:hAnsi="Arial" w:cs="Arial"/>
          <w:sz w:val="24"/>
          <w:szCs w:val="24"/>
        </w:rPr>
        <w:t>Pregoeir</w:t>
      </w:r>
      <w:r w:rsidR="00986045" w:rsidRPr="00053EF5">
        <w:rPr>
          <w:rFonts w:ascii="Arial" w:hAnsi="Arial" w:cs="Arial"/>
          <w:sz w:val="24"/>
          <w:szCs w:val="24"/>
        </w:rPr>
        <w:t>a</w:t>
      </w:r>
      <w:r w:rsidR="00E32D1D" w:rsidRPr="00053EF5">
        <w:rPr>
          <w:rFonts w:ascii="Arial" w:hAnsi="Arial" w:cs="Arial"/>
          <w:sz w:val="24"/>
          <w:szCs w:val="24"/>
        </w:rPr>
        <w:t xml:space="preserve"> Sr</w:t>
      </w:r>
      <w:r w:rsidR="00205ED5">
        <w:rPr>
          <w:rFonts w:ascii="Arial" w:hAnsi="Arial" w:cs="Arial"/>
          <w:sz w:val="24"/>
          <w:szCs w:val="24"/>
        </w:rPr>
        <w:t>a</w:t>
      </w:r>
      <w:r w:rsidR="00E32D1D" w:rsidRPr="00053EF5">
        <w:rPr>
          <w:rFonts w:ascii="Arial" w:hAnsi="Arial" w:cs="Arial"/>
          <w:sz w:val="24"/>
          <w:szCs w:val="24"/>
        </w:rPr>
        <w:t xml:space="preserve">. </w:t>
      </w:r>
      <w:r w:rsidR="00205ED5">
        <w:rPr>
          <w:rFonts w:ascii="Arial" w:hAnsi="Arial" w:cs="Arial"/>
          <w:b/>
          <w:sz w:val="24"/>
          <w:szCs w:val="24"/>
        </w:rPr>
        <w:t xml:space="preserve">Fernanda Serafim da Silva </w:t>
      </w:r>
      <w:r w:rsidRPr="00D66334">
        <w:rPr>
          <w:rFonts w:ascii="Arial" w:hAnsi="Arial" w:cs="Arial"/>
          <w:sz w:val="24"/>
          <w:szCs w:val="24"/>
        </w:rPr>
        <w:t>, assessorad</w:t>
      </w:r>
      <w:r w:rsidR="00205ED5">
        <w:rPr>
          <w:rFonts w:ascii="Arial" w:hAnsi="Arial" w:cs="Arial"/>
          <w:sz w:val="24"/>
          <w:szCs w:val="24"/>
        </w:rPr>
        <w:t>a</w:t>
      </w:r>
      <w:r w:rsidRPr="00D66334">
        <w:rPr>
          <w:rFonts w:ascii="Arial" w:hAnsi="Arial" w:cs="Arial"/>
          <w:sz w:val="24"/>
          <w:szCs w:val="24"/>
        </w:rPr>
        <w:t xml:space="preserve"> por sua equipe de apoio e regida pela Lei Federal nº. 10.520/02, conjugado com o disposto no Decreto Municipal nº: </w:t>
      </w:r>
      <w:r w:rsidR="00586AF8">
        <w:rPr>
          <w:rFonts w:ascii="Arial" w:hAnsi="Arial" w:cs="Arial"/>
          <w:sz w:val="24"/>
          <w:szCs w:val="24"/>
        </w:rPr>
        <w:t>05</w:t>
      </w:r>
      <w:r w:rsidR="00414622">
        <w:rPr>
          <w:rFonts w:ascii="Arial" w:hAnsi="Arial" w:cs="Arial"/>
          <w:sz w:val="24"/>
          <w:szCs w:val="24"/>
        </w:rPr>
        <w:t>/201</w:t>
      </w:r>
      <w:r w:rsidR="00586AF8">
        <w:rPr>
          <w:rFonts w:ascii="Arial" w:hAnsi="Arial" w:cs="Arial"/>
          <w:sz w:val="24"/>
          <w:szCs w:val="24"/>
        </w:rPr>
        <w:t>7</w:t>
      </w:r>
      <w:r w:rsidRPr="00D66334">
        <w:rPr>
          <w:rFonts w:ascii="Arial" w:hAnsi="Arial" w:cs="Arial"/>
          <w:sz w:val="24"/>
          <w:szCs w:val="24"/>
        </w:rPr>
        <w:t>, que regulamenta o Pregão Presencial no âmbito do Poder Executivo</w:t>
      </w:r>
      <w:r w:rsidR="004372A1" w:rsidRPr="00D66334">
        <w:rPr>
          <w:rFonts w:ascii="Arial" w:hAnsi="Arial" w:cs="Arial"/>
          <w:sz w:val="24"/>
          <w:szCs w:val="24"/>
        </w:rPr>
        <w:t xml:space="preserve"> </w:t>
      </w:r>
      <w:r w:rsidRPr="00D66334">
        <w:rPr>
          <w:rFonts w:ascii="Arial" w:hAnsi="Arial" w:cs="Arial"/>
          <w:sz w:val="24"/>
          <w:szCs w:val="24"/>
        </w:rPr>
        <w:t>e, subsidiariamente, pela Lei Federal nº. 8.666/93 e suas alterações, pela Lei Complementar nº. 123/2006,</w:t>
      </w:r>
      <w:r w:rsidR="00E70285" w:rsidRPr="00D66334">
        <w:rPr>
          <w:rFonts w:ascii="Arial" w:hAnsi="Arial" w:cs="Arial"/>
          <w:sz w:val="24"/>
          <w:szCs w:val="24"/>
        </w:rPr>
        <w:t xml:space="preserve"> alterada pelas Leis Complementares nº. 147/2011 e 155/2016</w:t>
      </w:r>
      <w:r w:rsidRPr="00D66334">
        <w:rPr>
          <w:rFonts w:ascii="Arial" w:hAnsi="Arial" w:cs="Arial"/>
          <w:sz w:val="24"/>
          <w:szCs w:val="24"/>
        </w:rPr>
        <w:t xml:space="preserve"> e demais normas pertinentes em vigor, consoantes às condições estatuídas neste instrumento convocatório e seus anexos</w:t>
      </w:r>
      <w:r w:rsidRPr="008A66B0">
        <w:rPr>
          <w:rFonts w:ascii="Arial" w:hAnsi="Arial" w:cs="Arial"/>
          <w:sz w:val="24"/>
          <w:szCs w:val="24"/>
        </w:rPr>
        <w:t>.</w:t>
      </w:r>
    </w:p>
    <w:p w:rsidR="00237D1B" w:rsidRPr="008A66B0" w:rsidRDefault="00237D1B" w:rsidP="00237D1B">
      <w:pPr>
        <w:autoSpaceDE w:val="0"/>
        <w:autoSpaceDN w:val="0"/>
        <w:adjustRightInd w:val="0"/>
        <w:jc w:val="both"/>
        <w:rPr>
          <w:rFonts w:ascii="Arial" w:hAnsi="Arial" w:cs="Arial"/>
          <w:sz w:val="24"/>
          <w:szCs w:val="24"/>
        </w:rPr>
      </w:pPr>
    </w:p>
    <w:p w:rsidR="00237D1B" w:rsidRPr="008A66B0" w:rsidRDefault="00237D1B" w:rsidP="00237D1B">
      <w:pPr>
        <w:autoSpaceDE w:val="0"/>
        <w:autoSpaceDN w:val="0"/>
        <w:adjustRightInd w:val="0"/>
        <w:jc w:val="both"/>
        <w:rPr>
          <w:rFonts w:ascii="Arial" w:hAnsi="Arial" w:cs="Arial"/>
          <w:sz w:val="24"/>
          <w:szCs w:val="24"/>
        </w:rPr>
      </w:pPr>
      <w:r w:rsidRPr="008A66B0">
        <w:rPr>
          <w:rFonts w:ascii="Arial" w:hAnsi="Arial" w:cs="Arial"/>
          <w:b/>
          <w:sz w:val="24"/>
          <w:szCs w:val="24"/>
        </w:rPr>
        <w:t>1.</w:t>
      </w:r>
      <w:r w:rsidR="00E70285" w:rsidRPr="008A66B0">
        <w:rPr>
          <w:rFonts w:ascii="Arial" w:hAnsi="Arial" w:cs="Arial"/>
          <w:b/>
          <w:sz w:val="24"/>
          <w:szCs w:val="24"/>
        </w:rPr>
        <w:t>2 -</w:t>
      </w:r>
      <w:r w:rsidRPr="008A66B0">
        <w:rPr>
          <w:rFonts w:ascii="Arial" w:hAnsi="Arial" w:cs="Arial"/>
          <w:sz w:val="24"/>
          <w:szCs w:val="24"/>
        </w:rPr>
        <w:t xml:space="preserve"> Serão observadas na condução dos procedimentos formais e materiais desse processo as regras constantes no Regimento Interno da Comissão Permanente de Licitação, Pregoeiros e Setor de Compras da Prefeitura Municipal de </w:t>
      </w:r>
      <w:r w:rsidR="00885C9B" w:rsidRPr="008A66B0">
        <w:rPr>
          <w:rFonts w:ascii="Arial" w:hAnsi="Arial" w:cs="Arial"/>
          <w:sz w:val="24"/>
          <w:szCs w:val="24"/>
        </w:rPr>
        <w:t>Galiléia</w:t>
      </w:r>
      <w:r w:rsidRPr="008A66B0">
        <w:rPr>
          <w:rFonts w:ascii="Arial" w:hAnsi="Arial" w:cs="Arial"/>
          <w:sz w:val="24"/>
          <w:szCs w:val="24"/>
        </w:rPr>
        <w:t>.</w:t>
      </w:r>
    </w:p>
    <w:p w:rsidR="00237D1B" w:rsidRPr="008A66B0" w:rsidRDefault="00237D1B" w:rsidP="00237D1B">
      <w:pPr>
        <w:pStyle w:val="Corpodetexto"/>
        <w:rPr>
          <w:rFonts w:ascii="Arial" w:hAnsi="Arial" w:cs="Arial"/>
        </w:rPr>
      </w:pPr>
    </w:p>
    <w:p w:rsidR="00237D1B" w:rsidRPr="008A66B0" w:rsidRDefault="00237D1B" w:rsidP="00237D1B">
      <w:pPr>
        <w:pStyle w:val="Corpodetexto"/>
        <w:rPr>
          <w:rFonts w:ascii="Arial" w:hAnsi="Arial" w:cs="Arial"/>
        </w:rPr>
      </w:pPr>
      <w:r w:rsidRPr="008A66B0">
        <w:rPr>
          <w:rFonts w:ascii="Arial" w:hAnsi="Arial" w:cs="Arial"/>
          <w:b/>
        </w:rPr>
        <w:t>1.</w:t>
      </w:r>
      <w:r w:rsidR="00E70285" w:rsidRPr="008A66B0">
        <w:rPr>
          <w:rFonts w:ascii="Arial" w:hAnsi="Arial" w:cs="Arial"/>
          <w:b/>
        </w:rPr>
        <w:t xml:space="preserve">3 - </w:t>
      </w:r>
      <w:r w:rsidRPr="008A66B0">
        <w:rPr>
          <w:rFonts w:ascii="Arial" w:hAnsi="Arial" w:cs="Arial"/>
        </w:rPr>
        <w:t>O recebimento dos</w:t>
      </w:r>
      <w:r w:rsidR="00E70285" w:rsidRPr="008A66B0">
        <w:rPr>
          <w:rFonts w:ascii="Arial" w:hAnsi="Arial" w:cs="Arial"/>
        </w:rPr>
        <w:t xml:space="preserve"> documentos de credenciamento e</w:t>
      </w:r>
      <w:r w:rsidRPr="008A66B0">
        <w:rPr>
          <w:rFonts w:ascii="Arial" w:hAnsi="Arial" w:cs="Arial"/>
        </w:rPr>
        <w:t xml:space="preserve"> envelopes de proposta e documentação </w:t>
      </w:r>
      <w:r w:rsidRPr="00593E12">
        <w:rPr>
          <w:rFonts w:ascii="Arial" w:hAnsi="Arial" w:cs="Arial"/>
        </w:rPr>
        <w:t>ocorrerão no dia</w:t>
      </w:r>
      <w:r w:rsidRPr="00FC3232">
        <w:rPr>
          <w:rFonts w:ascii="Arial" w:hAnsi="Arial" w:cs="Arial"/>
          <w:b/>
          <w:u w:val="single"/>
        </w:rPr>
        <w:t xml:space="preserve"> </w:t>
      </w:r>
      <w:r w:rsidR="00A84AC6">
        <w:rPr>
          <w:rFonts w:ascii="Arial" w:hAnsi="Arial" w:cs="Arial"/>
          <w:b/>
          <w:bCs/>
          <w:u w:val="single"/>
        </w:rPr>
        <w:t>25</w:t>
      </w:r>
      <w:r w:rsidR="0048724B">
        <w:rPr>
          <w:rFonts w:ascii="Arial" w:hAnsi="Arial" w:cs="Arial"/>
          <w:b/>
          <w:bCs/>
          <w:u w:val="single"/>
        </w:rPr>
        <w:t xml:space="preserve"> de maio</w:t>
      </w:r>
      <w:r w:rsidR="00274D2D" w:rsidRPr="00DF7B5E">
        <w:rPr>
          <w:rFonts w:ascii="Arial" w:hAnsi="Arial" w:cs="Arial"/>
          <w:b/>
          <w:bCs/>
          <w:u w:val="single"/>
        </w:rPr>
        <w:t xml:space="preserve"> de 202</w:t>
      </w:r>
      <w:r w:rsidR="00D60650" w:rsidRPr="00DF7B5E">
        <w:rPr>
          <w:rFonts w:ascii="Arial" w:hAnsi="Arial" w:cs="Arial"/>
          <w:b/>
          <w:bCs/>
          <w:u w:val="single"/>
        </w:rPr>
        <w:t>1</w:t>
      </w:r>
      <w:r w:rsidRPr="00DF7B5E">
        <w:rPr>
          <w:rFonts w:ascii="Arial" w:hAnsi="Arial" w:cs="Arial"/>
          <w:b/>
          <w:u w:val="single"/>
        </w:rPr>
        <w:t xml:space="preserve">, </w:t>
      </w:r>
      <w:r w:rsidR="004372A1" w:rsidRPr="00DF7B5E">
        <w:rPr>
          <w:rFonts w:ascii="Arial" w:hAnsi="Arial" w:cs="Arial"/>
          <w:b/>
          <w:u w:val="single"/>
        </w:rPr>
        <w:t xml:space="preserve">sendo a abertura prevista para </w:t>
      </w:r>
      <w:r w:rsidR="000034DD" w:rsidRPr="00DF7B5E">
        <w:rPr>
          <w:rFonts w:ascii="Arial" w:hAnsi="Arial" w:cs="Arial"/>
          <w:b/>
          <w:bCs/>
          <w:u w:val="single"/>
        </w:rPr>
        <w:t xml:space="preserve">às </w:t>
      </w:r>
      <w:r w:rsidR="00DF7B5E" w:rsidRPr="00DF7B5E">
        <w:rPr>
          <w:rFonts w:ascii="Arial" w:hAnsi="Arial" w:cs="Arial"/>
          <w:b/>
          <w:bCs/>
          <w:u w:val="single"/>
        </w:rPr>
        <w:t>09</w:t>
      </w:r>
      <w:r w:rsidR="00415C3D" w:rsidRPr="00DF7B5E">
        <w:rPr>
          <w:rFonts w:ascii="Arial" w:hAnsi="Arial" w:cs="Arial"/>
          <w:b/>
          <w:bCs/>
          <w:u w:val="single"/>
        </w:rPr>
        <w:t>h</w:t>
      </w:r>
      <w:r w:rsidR="00DF7B5E" w:rsidRPr="00DF7B5E">
        <w:rPr>
          <w:rFonts w:ascii="Arial" w:hAnsi="Arial" w:cs="Arial"/>
          <w:b/>
          <w:bCs/>
          <w:u w:val="single"/>
        </w:rPr>
        <w:t>30</w:t>
      </w:r>
      <w:r w:rsidR="00EB2850" w:rsidRPr="00DF7B5E">
        <w:rPr>
          <w:rFonts w:ascii="Arial" w:hAnsi="Arial" w:cs="Arial"/>
          <w:b/>
          <w:bCs/>
          <w:u w:val="single"/>
        </w:rPr>
        <w:t>min</w:t>
      </w:r>
      <w:r w:rsidR="000034DD" w:rsidRPr="00593E12">
        <w:rPr>
          <w:rFonts w:ascii="Arial" w:hAnsi="Arial" w:cs="Arial"/>
        </w:rPr>
        <w:t xml:space="preserve"> </w:t>
      </w:r>
      <w:r w:rsidR="004372A1" w:rsidRPr="00593E12">
        <w:rPr>
          <w:rFonts w:ascii="Arial" w:hAnsi="Arial" w:cs="Arial"/>
        </w:rPr>
        <w:t xml:space="preserve">do mesmo dia, </w:t>
      </w:r>
      <w:r w:rsidRPr="00593E12">
        <w:rPr>
          <w:rFonts w:ascii="Arial" w:hAnsi="Arial" w:cs="Arial"/>
        </w:rPr>
        <w:t>na</w:t>
      </w:r>
      <w:r w:rsidRPr="008A66B0">
        <w:rPr>
          <w:rFonts w:ascii="Arial" w:hAnsi="Arial" w:cs="Arial"/>
        </w:rPr>
        <w:t xml:space="preserve"> S</w:t>
      </w:r>
      <w:r w:rsidR="00E32D1D" w:rsidRPr="008A66B0">
        <w:rPr>
          <w:rFonts w:ascii="Arial" w:hAnsi="Arial" w:cs="Arial"/>
        </w:rPr>
        <w:t xml:space="preserve">ede da Prefeitura Municipal de </w:t>
      </w:r>
      <w:r w:rsidR="00054C96" w:rsidRPr="008A66B0">
        <w:rPr>
          <w:rFonts w:ascii="Arial" w:hAnsi="Arial" w:cs="Arial"/>
        </w:rPr>
        <w:t>Galiléia</w:t>
      </w:r>
      <w:r w:rsidRPr="008A66B0">
        <w:rPr>
          <w:rFonts w:ascii="Arial" w:hAnsi="Arial" w:cs="Arial"/>
        </w:rPr>
        <w:t xml:space="preserve">- </w:t>
      </w:r>
      <w:r w:rsidR="00E32D1D" w:rsidRPr="008A66B0">
        <w:rPr>
          <w:rFonts w:ascii="Arial" w:hAnsi="Arial" w:cs="Arial"/>
        </w:rPr>
        <w:t>MG</w:t>
      </w:r>
      <w:r w:rsidRPr="008A66B0">
        <w:rPr>
          <w:rFonts w:ascii="Arial" w:hAnsi="Arial" w:cs="Arial"/>
        </w:rPr>
        <w:t xml:space="preserve">, </w:t>
      </w:r>
      <w:r w:rsidR="00C65709" w:rsidRPr="008A66B0">
        <w:rPr>
          <w:rFonts w:ascii="Arial" w:hAnsi="Arial" w:cs="Arial"/>
        </w:rPr>
        <w:t>Rua Ary Machado, nº. 599</w:t>
      </w:r>
      <w:r w:rsidR="00E70285" w:rsidRPr="008A66B0">
        <w:rPr>
          <w:rFonts w:ascii="Arial" w:hAnsi="Arial" w:cs="Arial"/>
        </w:rPr>
        <w:t xml:space="preserve"> - Centro</w:t>
      </w:r>
      <w:r w:rsidRPr="008A66B0">
        <w:rPr>
          <w:rFonts w:ascii="Arial" w:hAnsi="Arial" w:cs="Arial"/>
        </w:rPr>
        <w:t>, Sala da CPL.</w:t>
      </w:r>
    </w:p>
    <w:p w:rsidR="00237D1B" w:rsidRPr="008A66B0" w:rsidRDefault="00237D1B" w:rsidP="00237D1B">
      <w:pPr>
        <w:pStyle w:val="Corpodetexto"/>
        <w:rPr>
          <w:rFonts w:ascii="Arial" w:hAnsi="Arial" w:cs="Arial"/>
        </w:rPr>
      </w:pPr>
    </w:p>
    <w:p w:rsidR="00237D1B" w:rsidRDefault="00054C96" w:rsidP="00986045">
      <w:pPr>
        <w:jc w:val="both"/>
        <w:rPr>
          <w:rFonts w:ascii="Arial" w:hAnsi="Arial" w:cs="Arial"/>
          <w:sz w:val="24"/>
          <w:szCs w:val="24"/>
        </w:rPr>
      </w:pPr>
      <w:r w:rsidRPr="008A66B0">
        <w:rPr>
          <w:rFonts w:ascii="Arial" w:hAnsi="Arial" w:cs="Arial"/>
          <w:b/>
          <w:sz w:val="24"/>
          <w:szCs w:val="24"/>
        </w:rPr>
        <w:t>2</w:t>
      </w:r>
      <w:r w:rsidR="00E70285" w:rsidRPr="008A66B0">
        <w:rPr>
          <w:rFonts w:ascii="Arial" w:hAnsi="Arial" w:cs="Arial"/>
          <w:b/>
          <w:sz w:val="24"/>
          <w:szCs w:val="24"/>
        </w:rPr>
        <w:t xml:space="preserve"> - </w:t>
      </w:r>
      <w:r w:rsidR="0092731E" w:rsidRPr="008A66B0">
        <w:rPr>
          <w:rFonts w:ascii="Arial" w:hAnsi="Arial" w:cs="Arial"/>
          <w:b/>
          <w:sz w:val="24"/>
          <w:szCs w:val="24"/>
        </w:rPr>
        <w:t>DO</w:t>
      </w:r>
      <w:r w:rsidR="00237D1B" w:rsidRPr="008A66B0">
        <w:rPr>
          <w:rFonts w:ascii="Arial" w:hAnsi="Arial" w:cs="Arial"/>
          <w:b/>
          <w:sz w:val="24"/>
          <w:szCs w:val="24"/>
        </w:rPr>
        <w:t xml:space="preserve"> OBJETO</w:t>
      </w:r>
      <w:r w:rsidR="00B7345C" w:rsidRPr="008A66B0">
        <w:rPr>
          <w:rFonts w:ascii="Arial" w:hAnsi="Arial" w:cs="Arial"/>
          <w:b/>
          <w:sz w:val="24"/>
          <w:szCs w:val="24"/>
        </w:rPr>
        <w:t xml:space="preserve"> E DAS DEFI</w:t>
      </w:r>
      <w:r w:rsidR="0092731E" w:rsidRPr="008A66B0">
        <w:rPr>
          <w:rFonts w:ascii="Arial" w:hAnsi="Arial" w:cs="Arial"/>
          <w:b/>
          <w:sz w:val="24"/>
          <w:szCs w:val="24"/>
        </w:rPr>
        <w:t>NI</w:t>
      </w:r>
      <w:r w:rsidR="00B7345C" w:rsidRPr="008A66B0">
        <w:rPr>
          <w:rFonts w:ascii="Arial" w:hAnsi="Arial" w:cs="Arial"/>
          <w:b/>
          <w:sz w:val="24"/>
          <w:szCs w:val="24"/>
        </w:rPr>
        <w:t>ÇÕES</w:t>
      </w:r>
      <w:r w:rsidR="00E70285" w:rsidRPr="008A66B0">
        <w:rPr>
          <w:rFonts w:ascii="Arial" w:hAnsi="Arial" w:cs="Arial"/>
          <w:b/>
          <w:sz w:val="24"/>
          <w:szCs w:val="24"/>
        </w:rPr>
        <w:t xml:space="preserve"> - </w:t>
      </w:r>
      <w:r w:rsidR="00237D1B" w:rsidRPr="008A66B0">
        <w:rPr>
          <w:rFonts w:ascii="Arial" w:hAnsi="Arial" w:cs="Arial"/>
          <w:bCs/>
          <w:sz w:val="24"/>
          <w:szCs w:val="24"/>
        </w:rPr>
        <w:t>A presente licitação tem por objeto</w:t>
      </w:r>
      <w:r w:rsidR="00751B9F">
        <w:rPr>
          <w:rFonts w:ascii="Arial" w:hAnsi="Arial" w:cs="Arial"/>
          <w:bCs/>
          <w:sz w:val="24"/>
          <w:szCs w:val="24"/>
        </w:rPr>
        <w:t xml:space="preserve"> </w:t>
      </w:r>
      <w:r w:rsidR="00751B9F" w:rsidRPr="008A66B0">
        <w:rPr>
          <w:rFonts w:ascii="Arial" w:hAnsi="Arial" w:cs="Arial"/>
          <w:bCs/>
          <w:sz w:val="24"/>
          <w:szCs w:val="24"/>
        </w:rPr>
        <w:t xml:space="preserve">realizar o </w:t>
      </w:r>
      <w:r w:rsidR="00986045" w:rsidRPr="00986045">
        <w:rPr>
          <w:rFonts w:ascii="Arial" w:hAnsi="Arial" w:cs="Arial"/>
          <w:sz w:val="24"/>
          <w:szCs w:val="24"/>
        </w:rPr>
        <w:t xml:space="preserve">Registro de Preços para </w:t>
      </w:r>
      <w:r w:rsidR="00BF51F0" w:rsidRPr="00C664A2">
        <w:rPr>
          <w:rFonts w:ascii="Arial" w:hAnsi="Arial" w:cs="Arial"/>
          <w:sz w:val="24"/>
          <w:szCs w:val="24"/>
        </w:rPr>
        <w:t>f</w:t>
      </w:r>
      <w:r w:rsidR="00986045" w:rsidRPr="00C664A2">
        <w:rPr>
          <w:rFonts w:ascii="Arial" w:hAnsi="Arial" w:cs="Arial"/>
          <w:sz w:val="24"/>
          <w:szCs w:val="24"/>
        </w:rPr>
        <w:t xml:space="preserve">utura </w:t>
      </w:r>
      <w:r w:rsidR="006510E4">
        <w:rPr>
          <w:rFonts w:ascii="Arial" w:hAnsi="Arial" w:cs="Arial"/>
          <w:sz w:val="24"/>
          <w:szCs w:val="24"/>
        </w:rPr>
        <w:t>aquisição de material permanente odontológico para atender a Secretaria Municipal de Saúde</w:t>
      </w:r>
      <w:r w:rsidR="00415C3D" w:rsidRPr="00C664A2">
        <w:rPr>
          <w:rFonts w:ascii="Arial" w:hAnsi="Arial" w:cs="Arial"/>
          <w:sz w:val="24"/>
          <w:szCs w:val="24"/>
        </w:rPr>
        <w:t xml:space="preserve"> de Galiléia, MG, </w:t>
      </w:r>
      <w:r w:rsidR="00237D1B" w:rsidRPr="00517C29">
        <w:rPr>
          <w:rFonts w:ascii="Arial" w:hAnsi="Arial" w:cs="Arial"/>
          <w:sz w:val="24"/>
          <w:szCs w:val="24"/>
        </w:rPr>
        <w:t xml:space="preserve">conforme especificações constantes do </w:t>
      </w:r>
      <w:r w:rsidR="00E70285" w:rsidRPr="00517C29">
        <w:rPr>
          <w:rFonts w:ascii="Arial" w:hAnsi="Arial" w:cs="Arial"/>
          <w:b/>
          <w:sz w:val="24"/>
          <w:szCs w:val="24"/>
        </w:rPr>
        <w:t>A</w:t>
      </w:r>
      <w:r w:rsidR="00237D1B" w:rsidRPr="00517C29">
        <w:rPr>
          <w:rFonts w:ascii="Arial" w:hAnsi="Arial" w:cs="Arial"/>
          <w:b/>
          <w:sz w:val="24"/>
          <w:szCs w:val="24"/>
        </w:rPr>
        <w:t xml:space="preserve">nexo </w:t>
      </w:r>
      <w:r w:rsidR="00AF2132" w:rsidRPr="00517C29">
        <w:rPr>
          <w:rFonts w:ascii="Arial" w:hAnsi="Arial" w:cs="Arial"/>
          <w:b/>
          <w:sz w:val="24"/>
          <w:szCs w:val="24"/>
        </w:rPr>
        <w:t>I</w:t>
      </w:r>
      <w:r w:rsidR="00AF2132" w:rsidRPr="00517C29">
        <w:rPr>
          <w:rFonts w:ascii="Arial" w:hAnsi="Arial" w:cs="Arial"/>
          <w:sz w:val="24"/>
          <w:szCs w:val="24"/>
        </w:rPr>
        <w:t xml:space="preserve"> d</w:t>
      </w:r>
      <w:r w:rsidR="00237D1B" w:rsidRPr="00517C29">
        <w:rPr>
          <w:rFonts w:ascii="Arial" w:hAnsi="Arial" w:cs="Arial"/>
          <w:sz w:val="24"/>
          <w:szCs w:val="24"/>
        </w:rPr>
        <w:t>este edital.</w:t>
      </w:r>
    </w:p>
    <w:p w:rsidR="00751B9F" w:rsidRDefault="00751B9F" w:rsidP="00E70285">
      <w:pPr>
        <w:pStyle w:val="TextosemFormatao"/>
        <w:jc w:val="both"/>
        <w:rPr>
          <w:rFonts w:ascii="Arial" w:hAnsi="Arial" w:cs="Arial"/>
          <w:sz w:val="24"/>
          <w:szCs w:val="24"/>
        </w:rPr>
      </w:pPr>
    </w:p>
    <w:p w:rsidR="00751B9F" w:rsidRPr="008A66B0" w:rsidRDefault="00751B9F" w:rsidP="00751B9F">
      <w:pPr>
        <w:autoSpaceDE w:val="0"/>
        <w:autoSpaceDN w:val="0"/>
        <w:adjustRightInd w:val="0"/>
        <w:jc w:val="both"/>
        <w:rPr>
          <w:rFonts w:ascii="Arial" w:hAnsi="Arial" w:cs="Arial"/>
          <w:sz w:val="24"/>
          <w:szCs w:val="24"/>
          <w:lang w:eastAsia="pt-BR"/>
        </w:rPr>
      </w:pPr>
      <w:r w:rsidRPr="008A66B0">
        <w:rPr>
          <w:rFonts w:ascii="Arial" w:hAnsi="Arial" w:cs="Arial"/>
          <w:b/>
          <w:sz w:val="24"/>
          <w:szCs w:val="24"/>
          <w:lang w:eastAsia="pt-BR"/>
        </w:rPr>
        <w:t xml:space="preserve">2.1 - </w:t>
      </w:r>
      <w:r w:rsidRPr="008A66B0">
        <w:rPr>
          <w:rFonts w:ascii="Arial" w:hAnsi="Arial" w:cs="Arial"/>
          <w:bCs/>
          <w:sz w:val="24"/>
          <w:szCs w:val="24"/>
          <w:lang w:eastAsia="pt-BR"/>
        </w:rPr>
        <w:t xml:space="preserve">Sistema de Registro de Preços – SRP </w:t>
      </w:r>
      <w:r w:rsidRPr="008A66B0">
        <w:rPr>
          <w:rFonts w:ascii="Arial" w:hAnsi="Arial" w:cs="Arial"/>
          <w:sz w:val="24"/>
          <w:szCs w:val="24"/>
          <w:lang w:eastAsia="pt-BR"/>
        </w:rPr>
        <w:t>– conjunto de procedimentos para registro formal de preços relativos à prestação de serviços e aquisição de bens para contratações futuras.</w:t>
      </w:r>
    </w:p>
    <w:p w:rsidR="00751B9F" w:rsidRPr="008A66B0" w:rsidRDefault="00751B9F" w:rsidP="00751B9F">
      <w:pPr>
        <w:autoSpaceDE w:val="0"/>
        <w:autoSpaceDN w:val="0"/>
        <w:adjustRightInd w:val="0"/>
        <w:jc w:val="both"/>
        <w:rPr>
          <w:rFonts w:ascii="Arial" w:hAnsi="Arial" w:cs="Arial"/>
          <w:sz w:val="24"/>
          <w:szCs w:val="24"/>
          <w:lang w:eastAsia="pt-BR"/>
        </w:rPr>
      </w:pPr>
    </w:p>
    <w:p w:rsidR="00751B9F" w:rsidRPr="008A66B0" w:rsidRDefault="00751B9F" w:rsidP="00751B9F">
      <w:pPr>
        <w:autoSpaceDE w:val="0"/>
        <w:autoSpaceDN w:val="0"/>
        <w:adjustRightInd w:val="0"/>
        <w:jc w:val="both"/>
        <w:rPr>
          <w:rFonts w:ascii="Arial" w:hAnsi="Arial" w:cs="Arial"/>
          <w:sz w:val="24"/>
          <w:szCs w:val="24"/>
          <w:lang w:eastAsia="pt-BR"/>
        </w:rPr>
      </w:pPr>
      <w:r w:rsidRPr="008A66B0">
        <w:rPr>
          <w:rFonts w:ascii="Arial" w:hAnsi="Arial" w:cs="Arial"/>
          <w:b/>
          <w:sz w:val="24"/>
          <w:szCs w:val="24"/>
          <w:lang w:eastAsia="pt-BR"/>
        </w:rPr>
        <w:lastRenderedPageBreak/>
        <w:t>2.2 -</w:t>
      </w:r>
      <w:r w:rsidRPr="008A66B0">
        <w:rPr>
          <w:rFonts w:ascii="Arial" w:hAnsi="Arial" w:cs="Arial"/>
          <w:sz w:val="24"/>
          <w:szCs w:val="24"/>
          <w:lang w:eastAsia="pt-BR"/>
        </w:rPr>
        <w:t xml:space="preserve"> </w:t>
      </w:r>
      <w:r w:rsidRPr="008A66B0">
        <w:rPr>
          <w:rFonts w:ascii="Arial" w:hAnsi="Arial" w:cs="Arial"/>
          <w:bCs/>
          <w:sz w:val="24"/>
          <w:szCs w:val="24"/>
          <w:lang w:eastAsia="pt-BR"/>
        </w:rPr>
        <w:t xml:space="preserve">Ata de Registro de Preços </w:t>
      </w:r>
      <w:r w:rsidRPr="008A66B0">
        <w:rPr>
          <w:rFonts w:ascii="Arial" w:hAnsi="Arial" w:cs="Arial"/>
          <w:sz w:val="24"/>
          <w:szCs w:val="24"/>
          <w:lang w:eastAsia="pt-BR"/>
        </w:rPr>
        <w:t>– documento vinculativo, obrigacional, com característica de compromisso para futura contratação, em que se registram os preços, fornecedores, órgãos participantes e condições a serem praticadas, conforme as disposições contidas no instrumento convocatório e propostas apresentadas.</w:t>
      </w:r>
    </w:p>
    <w:p w:rsidR="00751B9F" w:rsidRPr="008A66B0" w:rsidRDefault="00751B9F" w:rsidP="00751B9F">
      <w:pPr>
        <w:autoSpaceDE w:val="0"/>
        <w:autoSpaceDN w:val="0"/>
        <w:adjustRightInd w:val="0"/>
        <w:jc w:val="both"/>
        <w:rPr>
          <w:rFonts w:ascii="Arial" w:hAnsi="Arial" w:cs="Arial"/>
          <w:sz w:val="24"/>
          <w:szCs w:val="24"/>
          <w:lang w:eastAsia="pt-BR"/>
        </w:rPr>
      </w:pPr>
    </w:p>
    <w:p w:rsidR="00751B9F" w:rsidRPr="008A66B0" w:rsidRDefault="00751B9F" w:rsidP="00751B9F">
      <w:pPr>
        <w:autoSpaceDE w:val="0"/>
        <w:autoSpaceDN w:val="0"/>
        <w:adjustRightInd w:val="0"/>
        <w:jc w:val="both"/>
        <w:rPr>
          <w:rFonts w:ascii="Arial" w:hAnsi="Arial" w:cs="Arial"/>
          <w:sz w:val="24"/>
          <w:szCs w:val="24"/>
          <w:lang w:eastAsia="pt-BR"/>
        </w:rPr>
      </w:pPr>
      <w:r w:rsidRPr="008A66B0">
        <w:rPr>
          <w:rFonts w:ascii="Arial" w:hAnsi="Arial" w:cs="Arial"/>
          <w:b/>
          <w:sz w:val="24"/>
          <w:szCs w:val="24"/>
          <w:lang w:eastAsia="pt-BR"/>
        </w:rPr>
        <w:t xml:space="preserve">2.3 - </w:t>
      </w:r>
      <w:r w:rsidRPr="008A66B0">
        <w:rPr>
          <w:rFonts w:ascii="Arial" w:hAnsi="Arial" w:cs="Arial"/>
          <w:sz w:val="24"/>
          <w:szCs w:val="24"/>
          <w:lang w:eastAsia="pt-BR"/>
        </w:rPr>
        <w:t xml:space="preserve"> </w:t>
      </w:r>
      <w:r w:rsidRPr="008A66B0">
        <w:rPr>
          <w:rFonts w:ascii="Arial" w:hAnsi="Arial" w:cs="Arial"/>
          <w:bCs/>
          <w:sz w:val="24"/>
          <w:szCs w:val="24"/>
          <w:lang w:eastAsia="pt-BR"/>
        </w:rPr>
        <w:t xml:space="preserve">Órgão Gerenciador </w:t>
      </w:r>
      <w:r w:rsidRPr="008A66B0">
        <w:rPr>
          <w:rFonts w:ascii="Arial" w:hAnsi="Arial" w:cs="Arial"/>
          <w:sz w:val="24"/>
          <w:szCs w:val="24"/>
          <w:lang w:eastAsia="pt-BR"/>
        </w:rPr>
        <w:t>– órgão ou entidade da Administração Pública responsável pela condução do conjunto de procedimentos do certame para registro de preços e gerenciamento da Ata referente ao Pregão.</w:t>
      </w:r>
    </w:p>
    <w:p w:rsidR="00751B9F" w:rsidRPr="008A66B0" w:rsidRDefault="00751B9F" w:rsidP="00751B9F">
      <w:pPr>
        <w:autoSpaceDE w:val="0"/>
        <w:autoSpaceDN w:val="0"/>
        <w:adjustRightInd w:val="0"/>
        <w:jc w:val="both"/>
        <w:rPr>
          <w:rFonts w:ascii="Arial" w:hAnsi="Arial" w:cs="Arial"/>
          <w:sz w:val="24"/>
          <w:szCs w:val="24"/>
          <w:lang w:eastAsia="pt-BR"/>
        </w:rPr>
      </w:pPr>
    </w:p>
    <w:p w:rsidR="00751B9F" w:rsidRDefault="00751B9F" w:rsidP="00751B9F">
      <w:pPr>
        <w:autoSpaceDE w:val="0"/>
        <w:autoSpaceDN w:val="0"/>
        <w:adjustRightInd w:val="0"/>
        <w:jc w:val="both"/>
        <w:rPr>
          <w:rFonts w:ascii="Arial" w:hAnsi="Arial" w:cs="Arial"/>
          <w:sz w:val="24"/>
          <w:szCs w:val="24"/>
          <w:lang w:eastAsia="pt-BR"/>
        </w:rPr>
      </w:pPr>
      <w:r w:rsidRPr="008A66B0">
        <w:rPr>
          <w:rFonts w:ascii="Arial" w:hAnsi="Arial" w:cs="Arial"/>
          <w:b/>
          <w:sz w:val="24"/>
          <w:szCs w:val="24"/>
          <w:lang w:eastAsia="pt-BR"/>
        </w:rPr>
        <w:t>2.4 -</w:t>
      </w:r>
      <w:r w:rsidRPr="008A66B0">
        <w:rPr>
          <w:rFonts w:ascii="Arial" w:hAnsi="Arial" w:cs="Arial"/>
          <w:sz w:val="24"/>
          <w:szCs w:val="24"/>
          <w:lang w:eastAsia="pt-BR"/>
        </w:rPr>
        <w:t xml:space="preserve"> </w:t>
      </w:r>
      <w:r w:rsidRPr="008A66B0">
        <w:rPr>
          <w:rFonts w:ascii="Arial" w:hAnsi="Arial" w:cs="Arial"/>
          <w:bCs/>
          <w:sz w:val="24"/>
          <w:szCs w:val="24"/>
          <w:lang w:eastAsia="pt-BR"/>
        </w:rPr>
        <w:t xml:space="preserve">Órgão Participante – </w:t>
      </w:r>
      <w:r w:rsidRPr="008A66B0">
        <w:rPr>
          <w:rFonts w:ascii="Arial" w:hAnsi="Arial" w:cs="Arial"/>
          <w:sz w:val="24"/>
          <w:szCs w:val="24"/>
          <w:lang w:eastAsia="pt-BR"/>
        </w:rPr>
        <w:t>órgão ou entidade que participa dos procedimentos iniciais do Sistema de Registro de Preços e que integra a Ata de Registro de Preços</w:t>
      </w:r>
    </w:p>
    <w:p w:rsidR="00CC6B13" w:rsidRPr="00764513" w:rsidRDefault="00CC6B13" w:rsidP="00751B9F">
      <w:pPr>
        <w:autoSpaceDE w:val="0"/>
        <w:autoSpaceDN w:val="0"/>
        <w:adjustRightInd w:val="0"/>
        <w:jc w:val="both"/>
        <w:rPr>
          <w:rFonts w:ascii="Arial" w:hAnsi="Arial" w:cs="Arial"/>
          <w:sz w:val="24"/>
          <w:szCs w:val="24"/>
          <w:lang w:eastAsia="pt-BR"/>
        </w:rPr>
      </w:pPr>
    </w:p>
    <w:p w:rsidR="00CC6B13" w:rsidRPr="00764513" w:rsidRDefault="00CC6B13" w:rsidP="00CC6B13">
      <w:pPr>
        <w:pStyle w:val="Corpodetexto"/>
        <w:rPr>
          <w:rFonts w:ascii="Arial" w:hAnsi="Arial" w:cs="Arial"/>
          <w:color w:val="000000"/>
        </w:rPr>
      </w:pPr>
      <w:r w:rsidRPr="00764513">
        <w:rPr>
          <w:rFonts w:ascii="Arial" w:hAnsi="Arial" w:cs="Arial"/>
          <w:b/>
          <w:color w:val="000000"/>
        </w:rPr>
        <w:t>2.5</w:t>
      </w:r>
      <w:r w:rsidRPr="00764513">
        <w:rPr>
          <w:rFonts w:ascii="Arial" w:hAnsi="Arial" w:cs="Arial"/>
          <w:color w:val="000000"/>
        </w:rPr>
        <w:t xml:space="preserve"> - órgão não participante - órgão ou entidade da administração pública que, não tendo participado dos procedimentos iniciais da licitação, atendidos os requisitos desta norma, faz adesão à ata de registro de preços.</w:t>
      </w:r>
    </w:p>
    <w:p w:rsidR="00CC6B13" w:rsidRPr="00764513" w:rsidRDefault="00CC6B13" w:rsidP="00CC6B13">
      <w:pPr>
        <w:pStyle w:val="Corpodetexto"/>
        <w:rPr>
          <w:rFonts w:ascii="Arial" w:hAnsi="Arial" w:cs="Arial"/>
          <w:b/>
          <w:color w:val="000000"/>
        </w:rPr>
      </w:pPr>
    </w:p>
    <w:p w:rsidR="00CC6B13" w:rsidRPr="00764513" w:rsidRDefault="00CC6B13" w:rsidP="00CC6B13">
      <w:pPr>
        <w:pStyle w:val="Corpodetexto"/>
        <w:rPr>
          <w:rFonts w:ascii="Arial" w:hAnsi="Arial" w:cs="Arial"/>
          <w:color w:val="000000"/>
        </w:rPr>
      </w:pPr>
      <w:r w:rsidRPr="00764513">
        <w:rPr>
          <w:rFonts w:ascii="Arial" w:hAnsi="Arial" w:cs="Arial"/>
          <w:b/>
          <w:color w:val="000000"/>
        </w:rPr>
        <w:t>2.5.1</w:t>
      </w:r>
      <w:r w:rsidRPr="00764513">
        <w:rPr>
          <w:rFonts w:ascii="Arial" w:hAnsi="Arial" w:cs="Arial"/>
          <w:color w:val="000000"/>
        </w:rPr>
        <w:t xml:space="preserve"> - Os órgãos e entidades que não participaram do registro de preços, quando desejarem fazer uso da ata de registro de preços, deverão consultar o órgão gerenciador da ata para manifestação sobre a possibilidade de adesão.</w:t>
      </w:r>
    </w:p>
    <w:p w:rsidR="00764513" w:rsidRPr="00764513" w:rsidRDefault="00764513" w:rsidP="00CC6B13">
      <w:pPr>
        <w:pStyle w:val="Corpodetexto"/>
        <w:rPr>
          <w:rFonts w:ascii="Arial" w:hAnsi="Arial" w:cs="Arial"/>
          <w:b/>
          <w:color w:val="000000"/>
        </w:rPr>
      </w:pPr>
    </w:p>
    <w:p w:rsidR="00CC6B13" w:rsidRPr="00764513" w:rsidRDefault="00CC6B13" w:rsidP="00CC6B13">
      <w:pPr>
        <w:pStyle w:val="Corpodetexto"/>
        <w:rPr>
          <w:rFonts w:ascii="Arial" w:hAnsi="Arial" w:cs="Arial"/>
          <w:color w:val="000000"/>
        </w:rPr>
      </w:pPr>
      <w:r w:rsidRPr="00764513">
        <w:rPr>
          <w:rFonts w:ascii="Arial" w:hAnsi="Arial" w:cs="Arial"/>
          <w:b/>
          <w:color w:val="000000"/>
        </w:rPr>
        <w:t>2.5.2</w:t>
      </w:r>
      <w:r w:rsidRPr="00764513">
        <w:rPr>
          <w:rFonts w:ascii="Arial" w:hAnsi="Arial" w:cs="Arial"/>
          <w:color w:val="000000"/>
        </w:rPr>
        <w:t xml:space="preserve"> -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w:t>
      </w:r>
    </w:p>
    <w:p w:rsidR="00764513" w:rsidRPr="00764513" w:rsidRDefault="00764513" w:rsidP="00CC6B13">
      <w:pPr>
        <w:pStyle w:val="Corpodetexto"/>
        <w:rPr>
          <w:rFonts w:ascii="Arial" w:hAnsi="Arial" w:cs="Arial"/>
          <w:color w:val="000000"/>
        </w:rPr>
      </w:pPr>
    </w:p>
    <w:p w:rsidR="00764513" w:rsidRPr="00764513" w:rsidRDefault="00CC6B13" w:rsidP="00CC6B13">
      <w:pPr>
        <w:pStyle w:val="Corpodetexto"/>
        <w:rPr>
          <w:rFonts w:ascii="Arial" w:hAnsi="Arial" w:cs="Arial"/>
          <w:color w:val="000000"/>
        </w:rPr>
      </w:pPr>
      <w:r w:rsidRPr="00764513">
        <w:rPr>
          <w:rFonts w:ascii="Arial" w:hAnsi="Arial" w:cs="Arial"/>
          <w:b/>
          <w:color w:val="000000"/>
        </w:rPr>
        <w:t>2.5.3</w:t>
      </w:r>
      <w:r w:rsidRPr="00764513">
        <w:rPr>
          <w:rFonts w:ascii="Arial" w:hAnsi="Arial" w:cs="Arial"/>
          <w:color w:val="000000"/>
        </w:rPr>
        <w:t xml:space="preserve"> - as aquisições ou as contratações adicionais não excederão, por órgão ou entidade, a cem por cento dos quantitativos dos itens do instrumento convocatório e registrados na ata de registro de preços para o órgão gerenciador e para os órgãos participantes; e </w:t>
      </w:r>
      <w:bookmarkStart w:id="1" w:name="art22§4aii"/>
      <w:bookmarkEnd w:id="1"/>
    </w:p>
    <w:p w:rsidR="00764513" w:rsidRPr="00764513" w:rsidRDefault="00764513" w:rsidP="00CC6B13">
      <w:pPr>
        <w:pStyle w:val="Corpodetexto"/>
        <w:rPr>
          <w:rFonts w:ascii="Arial" w:hAnsi="Arial" w:cs="Arial"/>
          <w:color w:val="000000"/>
        </w:rPr>
      </w:pPr>
    </w:p>
    <w:p w:rsidR="00CC6B13" w:rsidRPr="00764513" w:rsidRDefault="00CC6B13" w:rsidP="00CC6B13">
      <w:pPr>
        <w:pStyle w:val="Corpodetexto"/>
        <w:rPr>
          <w:color w:val="000000"/>
        </w:rPr>
      </w:pPr>
      <w:r w:rsidRPr="00764513">
        <w:rPr>
          <w:rFonts w:ascii="Arial" w:hAnsi="Arial" w:cs="Arial"/>
          <w:b/>
          <w:color w:val="000000"/>
        </w:rPr>
        <w:t>2.5.4</w:t>
      </w:r>
      <w:r w:rsidRPr="00764513">
        <w:rPr>
          <w:rFonts w:ascii="Arial" w:hAnsi="Arial" w:cs="Arial"/>
          <w:color w:val="000000"/>
        </w:rPr>
        <w:t xml:space="preserve"> - o instrumento convocatório da compra nacional preverá que o quantitativo decorrente das adesões à ata de registro de preços não excederá, na totalidade, ao quíntuplo do quantitativo de cada item registrado na ata de registro de preços para o órgão gerenciador e para os órgãos participantes, independentemente do número de órgãos não participantes que aderirem.</w:t>
      </w:r>
    </w:p>
    <w:p w:rsidR="00CC6B13" w:rsidRDefault="00CC6B13" w:rsidP="00CC6B13">
      <w:pPr>
        <w:pStyle w:val="Corpodetexto"/>
        <w:rPr>
          <w:color w:val="000000"/>
          <w:sz w:val="18"/>
          <w:szCs w:val="18"/>
        </w:rPr>
      </w:pPr>
    </w:p>
    <w:p w:rsidR="00237D1B" w:rsidRPr="00517C29" w:rsidRDefault="00237D1B" w:rsidP="00B7345C">
      <w:pPr>
        <w:rPr>
          <w:rFonts w:ascii="Arial" w:hAnsi="Arial" w:cs="Arial"/>
          <w:b/>
          <w:sz w:val="24"/>
          <w:szCs w:val="24"/>
        </w:rPr>
      </w:pPr>
    </w:p>
    <w:p w:rsidR="00237D1B" w:rsidRDefault="00D66334" w:rsidP="00237D1B">
      <w:pPr>
        <w:autoSpaceDE w:val="0"/>
        <w:autoSpaceDN w:val="0"/>
        <w:adjustRightInd w:val="0"/>
        <w:jc w:val="both"/>
        <w:rPr>
          <w:rFonts w:ascii="Arial" w:hAnsi="Arial" w:cs="Arial"/>
          <w:sz w:val="24"/>
          <w:szCs w:val="24"/>
        </w:rPr>
      </w:pPr>
      <w:r>
        <w:rPr>
          <w:rFonts w:ascii="Arial" w:hAnsi="Arial" w:cs="Arial"/>
          <w:b/>
          <w:bCs/>
          <w:sz w:val="24"/>
          <w:szCs w:val="24"/>
        </w:rPr>
        <w:t>3</w:t>
      </w:r>
      <w:r w:rsidR="00770D73" w:rsidRPr="008A66B0">
        <w:rPr>
          <w:rFonts w:ascii="Arial" w:hAnsi="Arial" w:cs="Arial"/>
          <w:b/>
          <w:bCs/>
          <w:sz w:val="24"/>
          <w:szCs w:val="24"/>
        </w:rPr>
        <w:t xml:space="preserve"> - </w:t>
      </w:r>
      <w:r w:rsidR="00237D1B" w:rsidRPr="008A66B0">
        <w:rPr>
          <w:rFonts w:ascii="Arial" w:hAnsi="Arial" w:cs="Arial"/>
          <w:b/>
          <w:bCs/>
          <w:sz w:val="24"/>
          <w:szCs w:val="24"/>
        </w:rPr>
        <w:t>CONDIÇÕES DE PARTICIPAÇÃO NA LICITAÇÃO</w:t>
      </w:r>
      <w:r w:rsidR="00770D73" w:rsidRPr="008A66B0">
        <w:rPr>
          <w:rFonts w:ascii="Arial" w:hAnsi="Arial" w:cs="Arial"/>
          <w:b/>
          <w:bCs/>
          <w:sz w:val="24"/>
          <w:szCs w:val="24"/>
        </w:rPr>
        <w:t xml:space="preserve"> - </w:t>
      </w:r>
      <w:r w:rsidR="00CA4061" w:rsidRPr="007732E8">
        <w:rPr>
          <w:rFonts w:ascii="Arial" w:hAnsi="Arial" w:cs="Arial"/>
          <w:sz w:val="24"/>
          <w:szCs w:val="24"/>
        </w:rPr>
        <w:t>Poderão participar desta licitação pessoas jurídicas do ramo de atividade pertinente ao objeto licitado, que atenderem a todas as exigências, inclusive quanto à documentação, constante deste edital e seus anexos</w:t>
      </w:r>
      <w:r w:rsidR="00E65339">
        <w:rPr>
          <w:rFonts w:ascii="Arial" w:hAnsi="Arial" w:cs="Arial"/>
          <w:sz w:val="24"/>
          <w:szCs w:val="24"/>
        </w:rPr>
        <w:t>.</w:t>
      </w:r>
    </w:p>
    <w:p w:rsidR="00CA4061" w:rsidRPr="008A66B0" w:rsidRDefault="00CA4061" w:rsidP="00237D1B">
      <w:pPr>
        <w:autoSpaceDE w:val="0"/>
        <w:autoSpaceDN w:val="0"/>
        <w:adjustRightInd w:val="0"/>
        <w:jc w:val="both"/>
        <w:rPr>
          <w:rFonts w:ascii="Arial" w:hAnsi="Arial" w:cs="Arial"/>
          <w:sz w:val="24"/>
          <w:szCs w:val="24"/>
        </w:rPr>
      </w:pPr>
    </w:p>
    <w:p w:rsidR="00237D1B" w:rsidRPr="008A66B0" w:rsidRDefault="002622AA" w:rsidP="00237D1B">
      <w:pPr>
        <w:autoSpaceDE w:val="0"/>
        <w:autoSpaceDN w:val="0"/>
        <w:adjustRightInd w:val="0"/>
        <w:jc w:val="both"/>
        <w:rPr>
          <w:rFonts w:ascii="Arial" w:hAnsi="Arial" w:cs="Arial"/>
          <w:sz w:val="24"/>
          <w:szCs w:val="24"/>
        </w:rPr>
      </w:pPr>
      <w:r>
        <w:rPr>
          <w:rFonts w:ascii="Arial" w:hAnsi="Arial" w:cs="Arial"/>
          <w:b/>
          <w:sz w:val="24"/>
          <w:szCs w:val="24"/>
        </w:rPr>
        <w:t>3</w:t>
      </w:r>
      <w:r w:rsidR="00220637" w:rsidRPr="008A66B0">
        <w:rPr>
          <w:rFonts w:ascii="Arial" w:hAnsi="Arial" w:cs="Arial"/>
          <w:b/>
          <w:sz w:val="24"/>
          <w:szCs w:val="24"/>
        </w:rPr>
        <w:t>.1 -</w:t>
      </w:r>
      <w:r w:rsidR="004059FA" w:rsidRPr="008A66B0">
        <w:rPr>
          <w:rFonts w:ascii="Arial" w:hAnsi="Arial" w:cs="Arial"/>
          <w:sz w:val="24"/>
          <w:szCs w:val="24"/>
        </w:rPr>
        <w:t xml:space="preserve"> n</w:t>
      </w:r>
      <w:r w:rsidR="00237D1B" w:rsidRPr="008A66B0">
        <w:rPr>
          <w:rFonts w:ascii="Arial" w:hAnsi="Arial" w:cs="Arial"/>
          <w:sz w:val="24"/>
          <w:szCs w:val="24"/>
        </w:rPr>
        <w:t>ão poderão participar desta licitação, os licitantes que se enquadrarem em uma ou mais das seguintes situações:</w:t>
      </w:r>
    </w:p>
    <w:p w:rsidR="00CA4061" w:rsidRPr="007732E8" w:rsidRDefault="00CA4061" w:rsidP="00CA4061">
      <w:pPr>
        <w:autoSpaceDE w:val="0"/>
        <w:autoSpaceDN w:val="0"/>
        <w:adjustRightInd w:val="0"/>
        <w:jc w:val="both"/>
        <w:rPr>
          <w:rFonts w:ascii="Arial" w:hAnsi="Arial" w:cs="Arial"/>
          <w:sz w:val="24"/>
          <w:szCs w:val="24"/>
        </w:rPr>
      </w:pPr>
    </w:p>
    <w:p w:rsidR="00CA4061" w:rsidRPr="007732E8" w:rsidRDefault="00CA4061" w:rsidP="00CA4061">
      <w:pPr>
        <w:autoSpaceDE w:val="0"/>
        <w:autoSpaceDN w:val="0"/>
        <w:adjustRightInd w:val="0"/>
        <w:jc w:val="both"/>
        <w:rPr>
          <w:rFonts w:ascii="Tahoma" w:hAnsi="Tahoma" w:cs="Tahoma"/>
          <w:sz w:val="24"/>
          <w:szCs w:val="24"/>
          <w:lang w:eastAsia="pt-BR"/>
        </w:rPr>
      </w:pPr>
      <w:r>
        <w:rPr>
          <w:rFonts w:ascii="Arial" w:hAnsi="Arial" w:cs="Arial"/>
          <w:b/>
          <w:sz w:val="24"/>
          <w:szCs w:val="24"/>
        </w:rPr>
        <w:t>3</w:t>
      </w:r>
      <w:r w:rsidRPr="007732E8">
        <w:rPr>
          <w:rFonts w:ascii="Arial" w:hAnsi="Arial" w:cs="Arial"/>
          <w:b/>
          <w:sz w:val="24"/>
          <w:szCs w:val="24"/>
        </w:rPr>
        <w:t xml:space="preserve">.1.1- </w:t>
      </w:r>
      <w:r w:rsidRPr="007732E8">
        <w:rPr>
          <w:rFonts w:ascii="Arial" w:hAnsi="Arial" w:cs="Arial"/>
          <w:sz w:val="24"/>
          <w:szCs w:val="24"/>
        </w:rPr>
        <w:t xml:space="preserve"> </w:t>
      </w:r>
      <w:r w:rsidRPr="007732E8">
        <w:rPr>
          <w:rFonts w:ascii="Tahoma" w:hAnsi="Tahoma" w:cs="Tahoma"/>
          <w:sz w:val="24"/>
          <w:szCs w:val="24"/>
          <w:lang w:eastAsia="pt-BR"/>
        </w:rPr>
        <w:t>Com falência decretada ou concordatária, em recuperação judicial ou extrajudicial ou em processo de dissolução ou liquidação;</w:t>
      </w:r>
    </w:p>
    <w:p w:rsidR="00CA4061" w:rsidRPr="007732E8" w:rsidRDefault="00CA4061" w:rsidP="00CA4061">
      <w:pPr>
        <w:autoSpaceDE w:val="0"/>
        <w:autoSpaceDN w:val="0"/>
        <w:adjustRightInd w:val="0"/>
        <w:jc w:val="both"/>
        <w:rPr>
          <w:rFonts w:ascii="Arial" w:hAnsi="Arial" w:cs="Arial"/>
          <w:sz w:val="24"/>
          <w:szCs w:val="24"/>
        </w:rPr>
      </w:pPr>
    </w:p>
    <w:p w:rsidR="00CA4061" w:rsidRPr="007732E8" w:rsidRDefault="00CA4061" w:rsidP="00CA4061">
      <w:pPr>
        <w:autoSpaceDE w:val="0"/>
        <w:autoSpaceDN w:val="0"/>
        <w:adjustRightInd w:val="0"/>
        <w:jc w:val="both"/>
        <w:rPr>
          <w:sz w:val="24"/>
          <w:szCs w:val="24"/>
        </w:rPr>
      </w:pPr>
      <w:r>
        <w:rPr>
          <w:rFonts w:ascii="Arial" w:hAnsi="Arial" w:cs="Arial"/>
          <w:b/>
          <w:sz w:val="24"/>
          <w:szCs w:val="24"/>
        </w:rPr>
        <w:t>3</w:t>
      </w:r>
      <w:r w:rsidRPr="007732E8">
        <w:rPr>
          <w:rFonts w:ascii="Arial" w:hAnsi="Arial" w:cs="Arial"/>
          <w:b/>
          <w:sz w:val="24"/>
          <w:szCs w:val="24"/>
        </w:rPr>
        <w:t>.1.2 -</w:t>
      </w:r>
      <w:r w:rsidRPr="007732E8">
        <w:rPr>
          <w:rFonts w:ascii="Arial" w:hAnsi="Arial" w:cs="Arial"/>
          <w:sz w:val="24"/>
          <w:szCs w:val="24"/>
        </w:rPr>
        <w:t xml:space="preserve"> que tenham sido declaradas inidôneas por quaisquer órgãos públicos federal, estaduais, municipais ou do Distrito Federal.</w:t>
      </w:r>
      <w:r w:rsidRPr="007732E8">
        <w:rPr>
          <w:sz w:val="24"/>
          <w:szCs w:val="24"/>
        </w:rPr>
        <w:t xml:space="preserve"> </w:t>
      </w:r>
    </w:p>
    <w:p w:rsidR="00CA4061" w:rsidRPr="007732E8" w:rsidRDefault="00CA4061" w:rsidP="00CA4061">
      <w:pPr>
        <w:autoSpaceDE w:val="0"/>
        <w:autoSpaceDN w:val="0"/>
        <w:adjustRightInd w:val="0"/>
        <w:jc w:val="both"/>
        <w:rPr>
          <w:sz w:val="24"/>
          <w:szCs w:val="24"/>
        </w:rPr>
      </w:pPr>
    </w:p>
    <w:p w:rsidR="00CA4061" w:rsidRPr="007732E8" w:rsidRDefault="00CA4061" w:rsidP="00CA4061">
      <w:pPr>
        <w:autoSpaceDE w:val="0"/>
        <w:autoSpaceDN w:val="0"/>
        <w:adjustRightInd w:val="0"/>
        <w:jc w:val="both"/>
        <w:rPr>
          <w:rFonts w:ascii="Arial" w:hAnsi="Arial" w:cs="Arial"/>
          <w:sz w:val="24"/>
          <w:szCs w:val="24"/>
          <w:lang w:eastAsia="pt-BR"/>
        </w:rPr>
      </w:pPr>
      <w:r>
        <w:rPr>
          <w:rFonts w:ascii="Arial" w:hAnsi="Arial" w:cs="Arial"/>
          <w:b/>
          <w:sz w:val="24"/>
          <w:szCs w:val="24"/>
        </w:rPr>
        <w:t>3</w:t>
      </w:r>
      <w:r w:rsidRPr="007732E8">
        <w:rPr>
          <w:rFonts w:ascii="Arial" w:hAnsi="Arial" w:cs="Arial"/>
          <w:b/>
          <w:sz w:val="24"/>
          <w:szCs w:val="24"/>
        </w:rPr>
        <w:t>.1.3</w:t>
      </w:r>
      <w:r w:rsidRPr="007732E8">
        <w:rPr>
          <w:rFonts w:ascii="Arial" w:hAnsi="Arial" w:cs="Arial"/>
          <w:sz w:val="24"/>
          <w:szCs w:val="24"/>
        </w:rPr>
        <w:t xml:space="preserve"> </w:t>
      </w:r>
      <w:r w:rsidRPr="007732E8">
        <w:rPr>
          <w:rFonts w:ascii="Arial" w:hAnsi="Arial" w:cs="Arial"/>
          <w:sz w:val="24"/>
          <w:szCs w:val="24"/>
          <w:lang w:eastAsia="pt-BR"/>
        </w:rPr>
        <w:t>– Estrangeiras que não funcionem no País;</w:t>
      </w:r>
    </w:p>
    <w:p w:rsidR="00CA4061" w:rsidRPr="007732E8" w:rsidRDefault="00CA4061" w:rsidP="00CA4061">
      <w:pPr>
        <w:autoSpaceDE w:val="0"/>
        <w:autoSpaceDN w:val="0"/>
        <w:adjustRightInd w:val="0"/>
        <w:jc w:val="both"/>
        <w:rPr>
          <w:rFonts w:ascii="Arial" w:hAnsi="Arial" w:cs="Arial"/>
          <w:sz w:val="24"/>
          <w:szCs w:val="24"/>
          <w:lang w:eastAsia="pt-BR"/>
        </w:rPr>
      </w:pPr>
    </w:p>
    <w:p w:rsidR="00CA4061" w:rsidRPr="007732E8" w:rsidRDefault="00CA4061" w:rsidP="00CA4061">
      <w:pPr>
        <w:autoSpaceDE w:val="0"/>
        <w:autoSpaceDN w:val="0"/>
        <w:adjustRightInd w:val="0"/>
        <w:jc w:val="both"/>
        <w:rPr>
          <w:rFonts w:ascii="Arial" w:hAnsi="Arial" w:cs="Arial"/>
          <w:sz w:val="24"/>
          <w:szCs w:val="24"/>
          <w:lang w:eastAsia="pt-BR"/>
        </w:rPr>
      </w:pPr>
      <w:r>
        <w:rPr>
          <w:rFonts w:ascii="Arial" w:hAnsi="Arial" w:cs="Arial"/>
          <w:b/>
          <w:sz w:val="24"/>
          <w:szCs w:val="24"/>
        </w:rPr>
        <w:t>3</w:t>
      </w:r>
      <w:r w:rsidRPr="007732E8">
        <w:rPr>
          <w:rFonts w:ascii="Arial" w:hAnsi="Arial" w:cs="Arial"/>
          <w:b/>
          <w:sz w:val="24"/>
          <w:szCs w:val="24"/>
        </w:rPr>
        <w:t>.1.4</w:t>
      </w:r>
      <w:r w:rsidRPr="007732E8">
        <w:rPr>
          <w:rFonts w:ascii="Arial" w:hAnsi="Arial" w:cs="Arial"/>
          <w:sz w:val="24"/>
          <w:szCs w:val="24"/>
        </w:rPr>
        <w:t xml:space="preserve"> </w:t>
      </w:r>
      <w:r w:rsidRPr="007732E8">
        <w:rPr>
          <w:rFonts w:ascii="Arial" w:hAnsi="Arial" w:cs="Arial"/>
          <w:sz w:val="24"/>
          <w:szCs w:val="24"/>
          <w:lang w:eastAsia="pt-BR"/>
        </w:rPr>
        <w:t>- Reunidas em consórcio, qualquer que seja sua forma de constituição;</w:t>
      </w:r>
    </w:p>
    <w:p w:rsidR="00CA4061" w:rsidRPr="007732E8" w:rsidRDefault="00CA4061" w:rsidP="00CA4061">
      <w:pPr>
        <w:autoSpaceDE w:val="0"/>
        <w:autoSpaceDN w:val="0"/>
        <w:adjustRightInd w:val="0"/>
        <w:jc w:val="both"/>
        <w:rPr>
          <w:rFonts w:ascii="Arial" w:hAnsi="Arial" w:cs="Arial"/>
          <w:sz w:val="24"/>
          <w:szCs w:val="24"/>
          <w:lang w:eastAsia="pt-BR"/>
        </w:rPr>
      </w:pPr>
    </w:p>
    <w:p w:rsidR="00CA4061" w:rsidRPr="007732E8" w:rsidRDefault="00CA4061" w:rsidP="00CA4061">
      <w:pPr>
        <w:autoSpaceDE w:val="0"/>
        <w:autoSpaceDN w:val="0"/>
        <w:adjustRightInd w:val="0"/>
        <w:jc w:val="both"/>
        <w:rPr>
          <w:rFonts w:ascii="Arial" w:hAnsi="Arial" w:cs="Arial"/>
          <w:sz w:val="24"/>
          <w:szCs w:val="24"/>
          <w:lang w:eastAsia="pt-BR"/>
        </w:rPr>
      </w:pPr>
      <w:r>
        <w:rPr>
          <w:rFonts w:ascii="Arial" w:hAnsi="Arial" w:cs="Arial"/>
          <w:b/>
          <w:sz w:val="24"/>
          <w:szCs w:val="24"/>
        </w:rPr>
        <w:t>3</w:t>
      </w:r>
      <w:r w:rsidRPr="007732E8">
        <w:rPr>
          <w:rFonts w:ascii="Arial" w:hAnsi="Arial" w:cs="Arial"/>
          <w:b/>
          <w:sz w:val="24"/>
          <w:szCs w:val="24"/>
        </w:rPr>
        <w:t>.1.5</w:t>
      </w:r>
      <w:r w:rsidRPr="007732E8">
        <w:rPr>
          <w:rFonts w:ascii="Arial" w:hAnsi="Arial" w:cs="Arial"/>
          <w:sz w:val="24"/>
          <w:szCs w:val="24"/>
        </w:rPr>
        <w:t xml:space="preserve"> </w:t>
      </w:r>
      <w:r w:rsidRPr="007732E8">
        <w:rPr>
          <w:rFonts w:ascii="Arial" w:hAnsi="Arial" w:cs="Arial"/>
          <w:sz w:val="24"/>
          <w:szCs w:val="24"/>
          <w:lang w:eastAsia="pt-BR"/>
        </w:rPr>
        <w:t>- Que estejam cumprindo penalidade de suspensão temporária para licitar e impedimento de contratar com a Administração nos termos do inciso III do artigo 87 da Lei n.º 8.666/93 e suas alterações posteriores;</w:t>
      </w:r>
    </w:p>
    <w:p w:rsidR="00CA4061" w:rsidRPr="007732E8" w:rsidRDefault="00CA4061" w:rsidP="00CA4061">
      <w:pPr>
        <w:autoSpaceDE w:val="0"/>
        <w:autoSpaceDN w:val="0"/>
        <w:adjustRightInd w:val="0"/>
        <w:jc w:val="both"/>
        <w:rPr>
          <w:rFonts w:ascii="Arial" w:hAnsi="Arial" w:cs="Arial"/>
          <w:sz w:val="24"/>
          <w:szCs w:val="24"/>
          <w:lang w:eastAsia="pt-BR"/>
        </w:rPr>
      </w:pPr>
    </w:p>
    <w:p w:rsidR="00CA4061" w:rsidRPr="007732E8" w:rsidRDefault="00CA4061" w:rsidP="00CA4061">
      <w:pPr>
        <w:autoSpaceDE w:val="0"/>
        <w:autoSpaceDN w:val="0"/>
        <w:adjustRightInd w:val="0"/>
        <w:jc w:val="both"/>
        <w:rPr>
          <w:rFonts w:ascii="Arial" w:hAnsi="Arial" w:cs="Arial"/>
          <w:sz w:val="24"/>
          <w:szCs w:val="24"/>
          <w:lang w:eastAsia="pt-BR"/>
        </w:rPr>
      </w:pPr>
      <w:r>
        <w:rPr>
          <w:rFonts w:ascii="Arial" w:hAnsi="Arial" w:cs="Arial"/>
          <w:b/>
          <w:sz w:val="24"/>
          <w:szCs w:val="24"/>
        </w:rPr>
        <w:t>3</w:t>
      </w:r>
      <w:r w:rsidRPr="007732E8">
        <w:rPr>
          <w:rFonts w:ascii="Arial" w:hAnsi="Arial" w:cs="Arial"/>
          <w:b/>
          <w:sz w:val="24"/>
          <w:szCs w:val="24"/>
        </w:rPr>
        <w:t>.1.6</w:t>
      </w:r>
      <w:r w:rsidRPr="007732E8">
        <w:rPr>
          <w:rFonts w:ascii="Arial" w:hAnsi="Arial" w:cs="Arial"/>
          <w:sz w:val="24"/>
          <w:szCs w:val="24"/>
        </w:rPr>
        <w:t xml:space="preserve"> </w:t>
      </w:r>
      <w:r w:rsidRPr="007732E8">
        <w:rPr>
          <w:rFonts w:ascii="Arial" w:hAnsi="Arial" w:cs="Arial"/>
          <w:sz w:val="24"/>
          <w:szCs w:val="24"/>
          <w:lang w:eastAsia="pt-BR"/>
        </w:rPr>
        <w:t>- Impedidas de licitar e contratar nos termos do art. 7º da Lei n.º 10.520/02;</w:t>
      </w:r>
    </w:p>
    <w:p w:rsidR="00CA4061" w:rsidRPr="007732E8" w:rsidRDefault="00CA4061" w:rsidP="00CA4061">
      <w:pPr>
        <w:autoSpaceDE w:val="0"/>
        <w:autoSpaceDN w:val="0"/>
        <w:adjustRightInd w:val="0"/>
        <w:jc w:val="both"/>
        <w:rPr>
          <w:rFonts w:ascii="Arial" w:hAnsi="Arial" w:cs="Arial"/>
          <w:sz w:val="24"/>
          <w:szCs w:val="24"/>
          <w:lang w:eastAsia="pt-BR"/>
        </w:rPr>
      </w:pPr>
    </w:p>
    <w:p w:rsidR="00CA4061" w:rsidRPr="007732E8" w:rsidRDefault="00CA4061" w:rsidP="00CA4061">
      <w:pPr>
        <w:autoSpaceDE w:val="0"/>
        <w:autoSpaceDN w:val="0"/>
        <w:adjustRightInd w:val="0"/>
        <w:jc w:val="both"/>
        <w:rPr>
          <w:rFonts w:ascii="Arial" w:hAnsi="Arial" w:cs="Arial"/>
          <w:sz w:val="24"/>
          <w:szCs w:val="24"/>
          <w:lang w:eastAsia="pt-BR"/>
        </w:rPr>
      </w:pPr>
      <w:r>
        <w:rPr>
          <w:rFonts w:ascii="Arial" w:hAnsi="Arial" w:cs="Arial"/>
          <w:b/>
          <w:sz w:val="24"/>
          <w:szCs w:val="24"/>
        </w:rPr>
        <w:t>3</w:t>
      </w:r>
      <w:r w:rsidRPr="007732E8">
        <w:rPr>
          <w:rFonts w:ascii="Arial" w:hAnsi="Arial" w:cs="Arial"/>
          <w:b/>
          <w:sz w:val="24"/>
          <w:szCs w:val="24"/>
        </w:rPr>
        <w:t>.1.7</w:t>
      </w:r>
      <w:r w:rsidRPr="007732E8">
        <w:rPr>
          <w:rFonts w:ascii="Arial" w:hAnsi="Arial" w:cs="Arial"/>
          <w:sz w:val="24"/>
          <w:szCs w:val="24"/>
        </w:rPr>
        <w:t xml:space="preserve"> </w:t>
      </w:r>
      <w:r w:rsidRPr="007732E8">
        <w:rPr>
          <w:rFonts w:ascii="Arial" w:hAnsi="Arial" w:cs="Arial"/>
          <w:sz w:val="24"/>
          <w:szCs w:val="24"/>
          <w:lang w:eastAsia="pt-BR"/>
        </w:rPr>
        <w:t>- Impedidas de licitar e contratar nos termos do art. 10º da Lei n.º 9.605/98;</w:t>
      </w:r>
    </w:p>
    <w:p w:rsidR="00CA4061" w:rsidRPr="007732E8" w:rsidRDefault="00CA4061" w:rsidP="00CA4061">
      <w:pPr>
        <w:autoSpaceDE w:val="0"/>
        <w:autoSpaceDN w:val="0"/>
        <w:adjustRightInd w:val="0"/>
        <w:jc w:val="both"/>
        <w:rPr>
          <w:rFonts w:ascii="Arial" w:hAnsi="Arial" w:cs="Arial"/>
          <w:sz w:val="24"/>
          <w:szCs w:val="24"/>
          <w:lang w:eastAsia="pt-BR"/>
        </w:rPr>
      </w:pPr>
    </w:p>
    <w:p w:rsidR="00CA4061" w:rsidRPr="007732E8" w:rsidRDefault="00CA4061" w:rsidP="00CA4061">
      <w:pPr>
        <w:autoSpaceDE w:val="0"/>
        <w:autoSpaceDN w:val="0"/>
        <w:adjustRightInd w:val="0"/>
        <w:jc w:val="both"/>
        <w:rPr>
          <w:rFonts w:ascii="Arial" w:hAnsi="Arial" w:cs="Arial"/>
          <w:sz w:val="24"/>
          <w:szCs w:val="24"/>
          <w:lang w:eastAsia="pt-BR"/>
        </w:rPr>
      </w:pPr>
      <w:r>
        <w:rPr>
          <w:rFonts w:ascii="Arial" w:hAnsi="Arial" w:cs="Arial"/>
          <w:b/>
          <w:sz w:val="24"/>
          <w:szCs w:val="24"/>
        </w:rPr>
        <w:t>3</w:t>
      </w:r>
      <w:r w:rsidRPr="007732E8">
        <w:rPr>
          <w:rFonts w:ascii="Arial" w:hAnsi="Arial" w:cs="Arial"/>
          <w:b/>
          <w:sz w:val="24"/>
          <w:szCs w:val="24"/>
        </w:rPr>
        <w:t>.1.8</w:t>
      </w:r>
      <w:r w:rsidRPr="007732E8">
        <w:rPr>
          <w:rFonts w:ascii="Arial" w:hAnsi="Arial" w:cs="Arial"/>
          <w:sz w:val="24"/>
          <w:szCs w:val="24"/>
        </w:rPr>
        <w:t xml:space="preserve"> </w:t>
      </w:r>
      <w:r w:rsidRPr="007732E8">
        <w:rPr>
          <w:rFonts w:ascii="Arial" w:hAnsi="Arial" w:cs="Arial"/>
          <w:sz w:val="24"/>
          <w:szCs w:val="24"/>
          <w:lang w:eastAsia="pt-BR"/>
        </w:rPr>
        <w:t>- Das quais participe, seja a que título for, servidor público municipal de Galiléia, MG;</w:t>
      </w:r>
    </w:p>
    <w:p w:rsidR="00CA4061" w:rsidRDefault="00CA4061" w:rsidP="00CA4061">
      <w:pPr>
        <w:autoSpaceDE w:val="0"/>
        <w:autoSpaceDN w:val="0"/>
        <w:adjustRightInd w:val="0"/>
        <w:rPr>
          <w:rFonts w:ascii="Arial" w:hAnsi="Arial" w:cs="Arial"/>
          <w:sz w:val="24"/>
          <w:szCs w:val="24"/>
          <w:lang w:eastAsia="pt-BR"/>
        </w:rPr>
      </w:pPr>
    </w:p>
    <w:p w:rsidR="00237D1B" w:rsidRPr="008A66B0" w:rsidRDefault="002622AA" w:rsidP="00237D1B">
      <w:pPr>
        <w:autoSpaceDE w:val="0"/>
        <w:autoSpaceDN w:val="0"/>
        <w:adjustRightInd w:val="0"/>
        <w:jc w:val="both"/>
        <w:rPr>
          <w:rFonts w:ascii="Arial" w:hAnsi="Arial" w:cs="Arial"/>
          <w:sz w:val="24"/>
          <w:szCs w:val="24"/>
        </w:rPr>
      </w:pPr>
      <w:r>
        <w:rPr>
          <w:rFonts w:ascii="Arial" w:hAnsi="Arial" w:cs="Arial"/>
          <w:b/>
          <w:sz w:val="24"/>
          <w:szCs w:val="24"/>
        </w:rPr>
        <w:t>3</w:t>
      </w:r>
      <w:r w:rsidR="004059FA" w:rsidRPr="008A66B0">
        <w:rPr>
          <w:rFonts w:ascii="Arial" w:hAnsi="Arial" w:cs="Arial"/>
          <w:b/>
          <w:sz w:val="24"/>
          <w:szCs w:val="24"/>
        </w:rPr>
        <w:t>.</w:t>
      </w:r>
      <w:r w:rsidR="004F47C4">
        <w:rPr>
          <w:rFonts w:ascii="Arial" w:hAnsi="Arial" w:cs="Arial"/>
          <w:b/>
          <w:sz w:val="24"/>
          <w:szCs w:val="24"/>
        </w:rPr>
        <w:t>2</w:t>
      </w:r>
      <w:r w:rsidR="004059FA" w:rsidRPr="008A66B0">
        <w:rPr>
          <w:rFonts w:ascii="Arial" w:hAnsi="Arial" w:cs="Arial"/>
          <w:b/>
          <w:sz w:val="24"/>
          <w:szCs w:val="24"/>
        </w:rPr>
        <w:t xml:space="preserve"> -</w:t>
      </w:r>
      <w:r w:rsidR="00237D1B" w:rsidRPr="008A66B0">
        <w:rPr>
          <w:rFonts w:ascii="Arial" w:hAnsi="Arial" w:cs="Arial"/>
          <w:sz w:val="24"/>
          <w:szCs w:val="24"/>
        </w:rPr>
        <w:t xml:space="preserve"> </w:t>
      </w:r>
      <w:r w:rsidR="004059FA" w:rsidRPr="008A66B0">
        <w:rPr>
          <w:rFonts w:ascii="Arial" w:hAnsi="Arial" w:cs="Arial"/>
          <w:sz w:val="24"/>
          <w:szCs w:val="24"/>
        </w:rPr>
        <w:t>o</w:t>
      </w:r>
      <w:r w:rsidR="00237D1B" w:rsidRPr="008A66B0">
        <w:rPr>
          <w:rFonts w:ascii="Arial" w:hAnsi="Arial" w:cs="Arial"/>
          <w:sz w:val="24"/>
          <w:szCs w:val="24"/>
        </w:rPr>
        <w:t>s impedimentos acaso existentes deverão ser declarados pelo licitante proponente, sob pena de responsabilidades administrativas e penais cabíveis, conforme legislação vigente.</w:t>
      </w:r>
    </w:p>
    <w:p w:rsidR="00237D1B" w:rsidRPr="008A66B0" w:rsidRDefault="00237D1B" w:rsidP="00237D1B">
      <w:pPr>
        <w:autoSpaceDE w:val="0"/>
        <w:autoSpaceDN w:val="0"/>
        <w:adjustRightInd w:val="0"/>
        <w:jc w:val="both"/>
        <w:rPr>
          <w:rFonts w:ascii="Arial" w:hAnsi="Arial" w:cs="Arial"/>
          <w:sz w:val="24"/>
          <w:szCs w:val="24"/>
        </w:rPr>
      </w:pPr>
    </w:p>
    <w:p w:rsidR="00237D1B" w:rsidRPr="008A66B0" w:rsidRDefault="002622AA" w:rsidP="00237D1B">
      <w:pPr>
        <w:autoSpaceDE w:val="0"/>
        <w:autoSpaceDN w:val="0"/>
        <w:adjustRightInd w:val="0"/>
        <w:jc w:val="both"/>
        <w:rPr>
          <w:rFonts w:ascii="Arial" w:hAnsi="Arial" w:cs="Arial"/>
          <w:sz w:val="24"/>
          <w:szCs w:val="24"/>
        </w:rPr>
      </w:pPr>
      <w:r>
        <w:rPr>
          <w:rFonts w:ascii="Arial" w:hAnsi="Arial" w:cs="Arial"/>
          <w:b/>
          <w:sz w:val="24"/>
          <w:szCs w:val="24"/>
        </w:rPr>
        <w:t>3</w:t>
      </w:r>
      <w:r w:rsidR="00237D1B" w:rsidRPr="008A66B0">
        <w:rPr>
          <w:rFonts w:ascii="Arial" w:hAnsi="Arial" w:cs="Arial"/>
          <w:b/>
          <w:sz w:val="24"/>
          <w:szCs w:val="24"/>
        </w:rPr>
        <w:t>.</w:t>
      </w:r>
      <w:r w:rsidR="004F47C4">
        <w:rPr>
          <w:rFonts w:ascii="Arial" w:hAnsi="Arial" w:cs="Arial"/>
          <w:b/>
          <w:sz w:val="24"/>
          <w:szCs w:val="24"/>
        </w:rPr>
        <w:t>3</w:t>
      </w:r>
      <w:r w:rsidR="004059FA" w:rsidRPr="008A66B0">
        <w:rPr>
          <w:rFonts w:ascii="Arial" w:hAnsi="Arial" w:cs="Arial"/>
          <w:b/>
          <w:sz w:val="24"/>
          <w:szCs w:val="24"/>
        </w:rPr>
        <w:t xml:space="preserve"> -</w:t>
      </w:r>
      <w:r w:rsidR="00237D1B" w:rsidRPr="008A66B0">
        <w:rPr>
          <w:rFonts w:ascii="Arial" w:hAnsi="Arial" w:cs="Arial"/>
          <w:sz w:val="24"/>
          <w:szCs w:val="24"/>
        </w:rPr>
        <w:t xml:space="preserve"> </w:t>
      </w:r>
      <w:r w:rsidR="004059FA" w:rsidRPr="008A66B0">
        <w:rPr>
          <w:rFonts w:ascii="Arial" w:hAnsi="Arial" w:cs="Arial"/>
          <w:sz w:val="24"/>
          <w:szCs w:val="24"/>
        </w:rPr>
        <w:t>o</w:t>
      </w:r>
      <w:r w:rsidR="00237D1B" w:rsidRPr="008A66B0">
        <w:rPr>
          <w:rFonts w:ascii="Arial" w:hAnsi="Arial" w:cs="Arial"/>
          <w:sz w:val="24"/>
          <w:szCs w:val="24"/>
        </w:rPr>
        <w:t xml:space="preserve">s interessados em participar da presente licitação deverão apresentar os documentos relacionados no edital, observando-se os respectivos prazos de validade. </w:t>
      </w:r>
    </w:p>
    <w:p w:rsidR="009A5362" w:rsidRPr="008A66B0" w:rsidRDefault="009A5362" w:rsidP="00237D1B">
      <w:pPr>
        <w:autoSpaceDE w:val="0"/>
        <w:autoSpaceDN w:val="0"/>
        <w:adjustRightInd w:val="0"/>
        <w:jc w:val="both"/>
        <w:rPr>
          <w:rFonts w:ascii="Arial" w:hAnsi="Arial" w:cs="Arial"/>
          <w:sz w:val="24"/>
          <w:szCs w:val="24"/>
        </w:rPr>
      </w:pPr>
    </w:p>
    <w:p w:rsidR="009A5362" w:rsidRPr="008A66B0" w:rsidRDefault="002622AA" w:rsidP="009A5362">
      <w:pPr>
        <w:autoSpaceDE w:val="0"/>
        <w:autoSpaceDN w:val="0"/>
        <w:adjustRightInd w:val="0"/>
        <w:jc w:val="both"/>
        <w:rPr>
          <w:rFonts w:ascii="Arial" w:hAnsi="Arial" w:cs="Arial"/>
          <w:sz w:val="24"/>
          <w:szCs w:val="24"/>
        </w:rPr>
      </w:pPr>
      <w:r>
        <w:rPr>
          <w:rFonts w:ascii="Arial" w:hAnsi="Arial" w:cs="Arial"/>
          <w:b/>
          <w:bCs/>
          <w:sz w:val="24"/>
          <w:szCs w:val="24"/>
        </w:rPr>
        <w:t>3</w:t>
      </w:r>
      <w:r w:rsidR="009A5362" w:rsidRPr="008A66B0">
        <w:rPr>
          <w:rFonts w:ascii="Arial" w:hAnsi="Arial" w:cs="Arial"/>
          <w:b/>
          <w:bCs/>
          <w:sz w:val="24"/>
          <w:szCs w:val="24"/>
        </w:rPr>
        <w:t>.</w:t>
      </w:r>
      <w:r w:rsidR="004F47C4">
        <w:rPr>
          <w:rFonts w:ascii="Arial" w:hAnsi="Arial" w:cs="Arial"/>
          <w:b/>
          <w:bCs/>
          <w:sz w:val="24"/>
          <w:szCs w:val="24"/>
        </w:rPr>
        <w:t>3</w:t>
      </w:r>
      <w:r w:rsidR="009A5362" w:rsidRPr="008A66B0">
        <w:rPr>
          <w:rFonts w:ascii="Arial" w:hAnsi="Arial" w:cs="Arial"/>
          <w:b/>
          <w:bCs/>
          <w:sz w:val="24"/>
          <w:szCs w:val="24"/>
        </w:rPr>
        <w:t>.1 -</w:t>
      </w:r>
      <w:r w:rsidR="009A5362" w:rsidRPr="008A66B0">
        <w:rPr>
          <w:rFonts w:ascii="Arial" w:hAnsi="Arial" w:cs="Arial"/>
          <w:bCs/>
          <w:sz w:val="24"/>
          <w:szCs w:val="24"/>
        </w:rPr>
        <w:t xml:space="preserve"> a</w:t>
      </w:r>
      <w:r w:rsidR="009A5362" w:rsidRPr="008A66B0">
        <w:rPr>
          <w:rFonts w:ascii="Arial" w:hAnsi="Arial" w:cs="Arial"/>
          <w:sz w:val="24"/>
          <w:szCs w:val="24"/>
        </w:rPr>
        <w:t xml:space="preserve"> documentação exigida deverá apresentar prazo de validade até a data limite fixada para a entrega dos envelopes, não constando à vigência, será considerado o prazo de 60 (sessenta) dias da data da emissão. </w:t>
      </w:r>
    </w:p>
    <w:p w:rsidR="009A5362" w:rsidRPr="008A66B0" w:rsidRDefault="009A5362" w:rsidP="009A5362">
      <w:pPr>
        <w:autoSpaceDE w:val="0"/>
        <w:autoSpaceDN w:val="0"/>
        <w:adjustRightInd w:val="0"/>
        <w:jc w:val="both"/>
        <w:rPr>
          <w:rFonts w:ascii="Arial" w:hAnsi="Arial" w:cs="Arial"/>
          <w:sz w:val="24"/>
          <w:szCs w:val="24"/>
        </w:rPr>
      </w:pPr>
    </w:p>
    <w:p w:rsidR="009A5362" w:rsidRPr="008A66B0" w:rsidRDefault="002622AA" w:rsidP="009A5362">
      <w:pPr>
        <w:autoSpaceDE w:val="0"/>
        <w:autoSpaceDN w:val="0"/>
        <w:adjustRightInd w:val="0"/>
        <w:jc w:val="both"/>
        <w:rPr>
          <w:rFonts w:ascii="Arial" w:hAnsi="Arial" w:cs="Arial"/>
          <w:sz w:val="24"/>
          <w:szCs w:val="24"/>
        </w:rPr>
      </w:pPr>
      <w:r>
        <w:rPr>
          <w:rFonts w:ascii="Arial" w:hAnsi="Arial" w:cs="Arial"/>
          <w:b/>
          <w:bCs/>
          <w:sz w:val="24"/>
          <w:szCs w:val="24"/>
        </w:rPr>
        <w:t>3</w:t>
      </w:r>
      <w:r w:rsidR="00E65339">
        <w:rPr>
          <w:rFonts w:ascii="Arial" w:hAnsi="Arial" w:cs="Arial"/>
          <w:b/>
          <w:bCs/>
          <w:sz w:val="24"/>
          <w:szCs w:val="24"/>
        </w:rPr>
        <w:t>.</w:t>
      </w:r>
      <w:r w:rsidR="004F47C4">
        <w:rPr>
          <w:rFonts w:ascii="Arial" w:hAnsi="Arial" w:cs="Arial"/>
          <w:b/>
          <w:bCs/>
          <w:sz w:val="24"/>
          <w:szCs w:val="24"/>
        </w:rPr>
        <w:t>3</w:t>
      </w:r>
      <w:r w:rsidR="009A5362" w:rsidRPr="008A66B0">
        <w:rPr>
          <w:rFonts w:ascii="Arial" w:hAnsi="Arial" w:cs="Arial"/>
          <w:b/>
          <w:bCs/>
          <w:sz w:val="24"/>
          <w:szCs w:val="24"/>
        </w:rPr>
        <w:t>.</w:t>
      </w:r>
      <w:r w:rsidR="00EC62F1" w:rsidRPr="008A66B0">
        <w:rPr>
          <w:rFonts w:ascii="Arial" w:hAnsi="Arial" w:cs="Arial"/>
          <w:b/>
          <w:bCs/>
          <w:sz w:val="24"/>
          <w:szCs w:val="24"/>
        </w:rPr>
        <w:t>2</w:t>
      </w:r>
      <w:r w:rsidR="009A5362" w:rsidRPr="008A66B0">
        <w:rPr>
          <w:rFonts w:ascii="Arial" w:hAnsi="Arial" w:cs="Arial"/>
          <w:b/>
          <w:bCs/>
          <w:sz w:val="24"/>
          <w:szCs w:val="24"/>
        </w:rPr>
        <w:t xml:space="preserve"> -</w:t>
      </w:r>
      <w:r w:rsidR="009A5362" w:rsidRPr="008A66B0">
        <w:rPr>
          <w:rFonts w:ascii="Arial" w:hAnsi="Arial" w:cs="Arial"/>
          <w:bCs/>
          <w:sz w:val="24"/>
          <w:szCs w:val="24"/>
        </w:rPr>
        <w:t xml:space="preserve"> a</w:t>
      </w:r>
      <w:r w:rsidR="009A5362" w:rsidRPr="008A66B0">
        <w:rPr>
          <w:rFonts w:ascii="Arial" w:hAnsi="Arial" w:cs="Arial"/>
          <w:sz w:val="24"/>
          <w:szCs w:val="24"/>
        </w:rPr>
        <w:t xml:space="preserve"> documentação para fins de habilitação, será incluso no envelope de nº 01, que refere-se a habilitação.</w:t>
      </w:r>
    </w:p>
    <w:p w:rsidR="009A5362" w:rsidRPr="008A66B0" w:rsidRDefault="009A5362" w:rsidP="00237D1B">
      <w:pPr>
        <w:autoSpaceDE w:val="0"/>
        <w:autoSpaceDN w:val="0"/>
        <w:adjustRightInd w:val="0"/>
        <w:jc w:val="both"/>
        <w:rPr>
          <w:rFonts w:ascii="Arial" w:hAnsi="Arial" w:cs="Arial"/>
          <w:sz w:val="24"/>
          <w:szCs w:val="24"/>
        </w:rPr>
      </w:pPr>
    </w:p>
    <w:p w:rsidR="00237D1B" w:rsidRPr="008A66B0" w:rsidRDefault="002622AA" w:rsidP="00237D1B">
      <w:pPr>
        <w:autoSpaceDE w:val="0"/>
        <w:autoSpaceDN w:val="0"/>
        <w:adjustRightInd w:val="0"/>
        <w:jc w:val="both"/>
        <w:rPr>
          <w:rFonts w:ascii="Arial" w:hAnsi="Arial" w:cs="Arial"/>
          <w:sz w:val="24"/>
          <w:szCs w:val="24"/>
        </w:rPr>
      </w:pPr>
      <w:r>
        <w:rPr>
          <w:rFonts w:ascii="Arial" w:hAnsi="Arial" w:cs="Arial"/>
          <w:b/>
          <w:sz w:val="24"/>
          <w:szCs w:val="24"/>
        </w:rPr>
        <w:t>3</w:t>
      </w:r>
      <w:r w:rsidR="00E65339">
        <w:rPr>
          <w:rFonts w:ascii="Arial" w:hAnsi="Arial" w:cs="Arial"/>
          <w:b/>
          <w:sz w:val="24"/>
          <w:szCs w:val="24"/>
        </w:rPr>
        <w:t>.</w:t>
      </w:r>
      <w:r w:rsidR="004F47C4">
        <w:rPr>
          <w:rFonts w:ascii="Arial" w:hAnsi="Arial" w:cs="Arial"/>
          <w:b/>
          <w:sz w:val="24"/>
          <w:szCs w:val="24"/>
        </w:rPr>
        <w:t>4</w:t>
      </w:r>
      <w:r w:rsidR="00237D1B" w:rsidRPr="008A66B0">
        <w:rPr>
          <w:rFonts w:ascii="Arial" w:hAnsi="Arial" w:cs="Arial"/>
          <w:b/>
          <w:sz w:val="24"/>
          <w:szCs w:val="24"/>
        </w:rPr>
        <w:t>.</w:t>
      </w:r>
      <w:r w:rsidR="00237D1B" w:rsidRPr="008A66B0">
        <w:rPr>
          <w:rFonts w:ascii="Arial" w:hAnsi="Arial" w:cs="Arial"/>
          <w:sz w:val="24"/>
          <w:szCs w:val="24"/>
        </w:rPr>
        <w:t xml:space="preserve"> Os documentos necessários para </w:t>
      </w:r>
      <w:r w:rsidR="00EC62F1" w:rsidRPr="008A66B0">
        <w:rPr>
          <w:rFonts w:ascii="Arial" w:hAnsi="Arial" w:cs="Arial"/>
          <w:sz w:val="24"/>
          <w:szCs w:val="24"/>
        </w:rPr>
        <w:t xml:space="preserve">credenciamento e </w:t>
      </w:r>
      <w:r w:rsidR="00237D1B" w:rsidRPr="008A66B0">
        <w:rPr>
          <w:rFonts w:ascii="Arial" w:hAnsi="Arial" w:cs="Arial"/>
          <w:sz w:val="24"/>
          <w:szCs w:val="24"/>
        </w:rPr>
        <w:t xml:space="preserve">habilitação poderão ser apresentados em original, por qualquer processo de cópia </w:t>
      </w:r>
      <w:r w:rsidR="00237D1B" w:rsidRPr="008A66B0">
        <w:rPr>
          <w:rFonts w:ascii="Arial" w:hAnsi="Arial" w:cs="Arial"/>
          <w:i/>
          <w:sz w:val="24"/>
          <w:szCs w:val="24"/>
        </w:rPr>
        <w:t>(exceto por fac-simile)</w:t>
      </w:r>
      <w:r w:rsidR="00237D1B" w:rsidRPr="008A66B0">
        <w:rPr>
          <w:rFonts w:ascii="Arial" w:hAnsi="Arial" w:cs="Arial"/>
          <w:sz w:val="24"/>
          <w:szCs w:val="24"/>
        </w:rPr>
        <w:t xml:space="preserve"> autenticada por meio de cartório competente, ou publicação em órgão da impressa oficial, ou ainda por cópia, desde que acompanhada do original para conferência e autenticação </w:t>
      </w:r>
      <w:r w:rsidR="009A5362" w:rsidRPr="008A66B0">
        <w:rPr>
          <w:rFonts w:ascii="Arial" w:hAnsi="Arial" w:cs="Arial"/>
          <w:sz w:val="24"/>
          <w:szCs w:val="24"/>
        </w:rPr>
        <w:t xml:space="preserve">pela CPL ou </w:t>
      </w:r>
      <w:r w:rsidR="00237D1B" w:rsidRPr="008A66B0">
        <w:rPr>
          <w:rFonts w:ascii="Arial" w:hAnsi="Arial" w:cs="Arial"/>
          <w:sz w:val="24"/>
          <w:szCs w:val="24"/>
        </w:rPr>
        <w:t xml:space="preserve"> Pregoeir</w:t>
      </w:r>
      <w:r w:rsidR="00E32D1D" w:rsidRPr="008A66B0">
        <w:rPr>
          <w:rFonts w:ascii="Arial" w:hAnsi="Arial" w:cs="Arial"/>
          <w:sz w:val="24"/>
          <w:szCs w:val="24"/>
        </w:rPr>
        <w:t>o</w:t>
      </w:r>
      <w:r w:rsidR="009A5362" w:rsidRPr="008A66B0">
        <w:rPr>
          <w:rFonts w:ascii="Arial" w:hAnsi="Arial" w:cs="Arial"/>
          <w:sz w:val="24"/>
          <w:szCs w:val="24"/>
        </w:rPr>
        <w:t xml:space="preserve"> quando couber</w:t>
      </w:r>
      <w:r w:rsidR="00237D1B" w:rsidRPr="008A66B0">
        <w:rPr>
          <w:rFonts w:ascii="Arial" w:hAnsi="Arial" w:cs="Arial"/>
          <w:sz w:val="24"/>
          <w:szCs w:val="24"/>
        </w:rPr>
        <w:t>.</w:t>
      </w:r>
    </w:p>
    <w:p w:rsidR="00237D1B" w:rsidRPr="008A66B0" w:rsidRDefault="00237D1B" w:rsidP="00237D1B">
      <w:pPr>
        <w:pStyle w:val="P30"/>
        <w:outlineLvl w:val="0"/>
        <w:rPr>
          <w:rFonts w:ascii="Arial" w:hAnsi="Arial" w:cs="Arial"/>
          <w:szCs w:val="24"/>
        </w:rPr>
      </w:pPr>
    </w:p>
    <w:p w:rsidR="009A5362" w:rsidRDefault="002622AA" w:rsidP="009A5362">
      <w:pPr>
        <w:pStyle w:val="Default"/>
        <w:jc w:val="both"/>
        <w:rPr>
          <w:rFonts w:ascii="Arial" w:hAnsi="Arial" w:cs="Arial"/>
          <w:color w:val="auto"/>
        </w:rPr>
      </w:pPr>
      <w:r>
        <w:rPr>
          <w:rFonts w:ascii="Arial" w:hAnsi="Arial" w:cs="Arial"/>
          <w:b/>
          <w:bCs/>
          <w:color w:val="auto"/>
        </w:rPr>
        <w:t>3</w:t>
      </w:r>
      <w:r w:rsidR="00E65339">
        <w:rPr>
          <w:rFonts w:ascii="Arial" w:hAnsi="Arial" w:cs="Arial"/>
          <w:b/>
          <w:bCs/>
          <w:color w:val="auto"/>
        </w:rPr>
        <w:t>.</w:t>
      </w:r>
      <w:r w:rsidR="004F47C4">
        <w:rPr>
          <w:rFonts w:ascii="Arial" w:hAnsi="Arial" w:cs="Arial"/>
          <w:b/>
          <w:bCs/>
          <w:color w:val="auto"/>
        </w:rPr>
        <w:t>4</w:t>
      </w:r>
      <w:r w:rsidR="00E65339">
        <w:rPr>
          <w:rFonts w:ascii="Arial" w:hAnsi="Arial" w:cs="Arial"/>
          <w:b/>
          <w:bCs/>
          <w:color w:val="auto"/>
        </w:rPr>
        <w:t>.1</w:t>
      </w:r>
      <w:r w:rsidR="009A5362" w:rsidRPr="008A66B0">
        <w:rPr>
          <w:rFonts w:ascii="Arial" w:hAnsi="Arial" w:cs="Arial"/>
          <w:b/>
          <w:bCs/>
          <w:color w:val="auto"/>
        </w:rPr>
        <w:t xml:space="preserve"> - </w:t>
      </w:r>
      <w:r w:rsidR="009A5362" w:rsidRPr="008A66B0">
        <w:rPr>
          <w:rFonts w:ascii="Arial" w:hAnsi="Arial" w:cs="Arial"/>
          <w:bCs/>
          <w:color w:val="auto"/>
        </w:rPr>
        <w:t>i</w:t>
      </w:r>
      <w:r w:rsidR="009A5362" w:rsidRPr="008A66B0">
        <w:rPr>
          <w:rFonts w:ascii="Arial" w:hAnsi="Arial" w:cs="Arial"/>
          <w:color w:val="auto"/>
        </w:rPr>
        <w:t>mpreterivelmente até a data, hora e local referido no Preâmbulo do presente Edital, as empresas licitantes, deverão protocolar a documentação de habilitação, bem como, proposta de preços, em envelopes lacrados, distintos e não transparentes, com as identificações na parte externa, de acordo com este Edital, so</w:t>
      </w:r>
      <w:r w:rsidR="00D66334">
        <w:rPr>
          <w:rFonts w:ascii="Arial" w:hAnsi="Arial" w:cs="Arial"/>
          <w:color w:val="auto"/>
        </w:rPr>
        <w:t>b pena de não serem aceitos.</w:t>
      </w:r>
    </w:p>
    <w:p w:rsidR="00D66334" w:rsidRPr="008A66B0" w:rsidRDefault="00D66334" w:rsidP="009A5362">
      <w:pPr>
        <w:pStyle w:val="Default"/>
        <w:jc w:val="both"/>
        <w:rPr>
          <w:rFonts w:ascii="Arial" w:hAnsi="Arial" w:cs="Arial"/>
          <w:color w:val="auto"/>
        </w:rPr>
      </w:pPr>
    </w:p>
    <w:p w:rsidR="009A5362" w:rsidRPr="008A66B0" w:rsidRDefault="002622AA" w:rsidP="009A5362">
      <w:pPr>
        <w:pStyle w:val="Default"/>
        <w:jc w:val="both"/>
        <w:rPr>
          <w:rFonts w:ascii="Arial" w:hAnsi="Arial" w:cs="Arial"/>
          <w:color w:val="auto"/>
        </w:rPr>
      </w:pPr>
      <w:r>
        <w:rPr>
          <w:rFonts w:ascii="Arial" w:hAnsi="Arial" w:cs="Arial"/>
          <w:b/>
          <w:color w:val="auto"/>
        </w:rPr>
        <w:t>3</w:t>
      </w:r>
      <w:r w:rsidR="00E65339">
        <w:rPr>
          <w:rFonts w:ascii="Arial" w:hAnsi="Arial" w:cs="Arial"/>
          <w:b/>
          <w:color w:val="auto"/>
        </w:rPr>
        <w:t>.</w:t>
      </w:r>
      <w:r w:rsidR="004F47C4">
        <w:rPr>
          <w:rFonts w:ascii="Arial" w:hAnsi="Arial" w:cs="Arial"/>
          <w:b/>
          <w:color w:val="auto"/>
        </w:rPr>
        <w:t>4</w:t>
      </w:r>
      <w:r w:rsidR="00E65339">
        <w:rPr>
          <w:rFonts w:ascii="Arial" w:hAnsi="Arial" w:cs="Arial"/>
          <w:b/>
          <w:color w:val="auto"/>
        </w:rPr>
        <w:t>.2</w:t>
      </w:r>
      <w:r w:rsidR="009A5362" w:rsidRPr="008A66B0">
        <w:rPr>
          <w:rFonts w:ascii="Arial" w:hAnsi="Arial" w:cs="Arial"/>
          <w:b/>
          <w:color w:val="auto"/>
        </w:rPr>
        <w:t xml:space="preserve"> -</w:t>
      </w:r>
      <w:r w:rsidR="009A5362" w:rsidRPr="008A66B0">
        <w:rPr>
          <w:rFonts w:ascii="Arial" w:hAnsi="Arial" w:cs="Arial"/>
          <w:color w:val="auto"/>
        </w:rPr>
        <w:t xml:space="preserve"> o</w:t>
      </w:r>
      <w:r w:rsidR="00D637F3">
        <w:rPr>
          <w:rFonts w:ascii="Arial" w:hAnsi="Arial" w:cs="Arial"/>
          <w:color w:val="auto"/>
        </w:rPr>
        <w:t>s</w:t>
      </w:r>
      <w:r w:rsidR="009A5362" w:rsidRPr="008A66B0">
        <w:rPr>
          <w:rFonts w:ascii="Arial" w:hAnsi="Arial" w:cs="Arial"/>
          <w:color w:val="auto"/>
        </w:rPr>
        <w:t xml:space="preserve"> documentos e a proposta exigidos no presente Edital deverão ser apresentados em dois envelopes, </w:t>
      </w:r>
      <w:r w:rsidR="00D637F3" w:rsidRPr="008A66B0">
        <w:rPr>
          <w:rFonts w:ascii="Arial" w:hAnsi="Arial" w:cs="Arial"/>
          <w:color w:val="auto"/>
        </w:rPr>
        <w:t xml:space="preserve">número </w:t>
      </w:r>
      <w:r w:rsidR="009A5362" w:rsidRPr="008A66B0">
        <w:rPr>
          <w:rFonts w:ascii="Arial" w:hAnsi="Arial" w:cs="Arial"/>
          <w:color w:val="auto"/>
        </w:rPr>
        <w:t xml:space="preserve">um contendo a </w:t>
      </w:r>
      <w:r w:rsidR="00D637F3" w:rsidRPr="008A66B0">
        <w:rPr>
          <w:rFonts w:ascii="Arial" w:hAnsi="Arial" w:cs="Arial"/>
          <w:color w:val="auto"/>
        </w:rPr>
        <w:t xml:space="preserve">proposta de preços </w:t>
      </w:r>
      <w:r w:rsidR="009A5362" w:rsidRPr="008A66B0">
        <w:rPr>
          <w:rFonts w:ascii="Arial" w:hAnsi="Arial" w:cs="Arial"/>
          <w:color w:val="auto"/>
        </w:rPr>
        <w:t xml:space="preserve">e de número dois contendo a </w:t>
      </w:r>
      <w:r w:rsidR="00D637F3" w:rsidRPr="008A66B0">
        <w:rPr>
          <w:rFonts w:ascii="Arial" w:hAnsi="Arial" w:cs="Arial"/>
          <w:color w:val="auto"/>
        </w:rPr>
        <w:t>documentação de habilitação</w:t>
      </w:r>
      <w:r w:rsidR="009A5362" w:rsidRPr="008A66B0">
        <w:rPr>
          <w:rFonts w:ascii="Arial" w:hAnsi="Arial" w:cs="Arial"/>
          <w:color w:val="auto"/>
        </w:rPr>
        <w:t>, indevassáveis, distintos e separados, endereçados à Comissão Permanente de Licitação, com indicação clara e visível do procedimento licitatório a qual se dirigem, e a denominação da empresa proponente, bem como a natureza dos correspondentes conteúdos conforme indicação:</w:t>
      </w:r>
    </w:p>
    <w:p w:rsidR="009A5362" w:rsidRDefault="009A5362" w:rsidP="009A5362">
      <w:pPr>
        <w:pStyle w:val="Default"/>
        <w:jc w:val="both"/>
        <w:rPr>
          <w:rFonts w:ascii="Arial" w:hAnsi="Arial" w:cs="Arial"/>
          <w:color w:val="auto"/>
        </w:rPr>
      </w:pPr>
    </w:p>
    <w:p w:rsidR="0001034F" w:rsidRPr="008A66B0" w:rsidRDefault="0001034F" w:rsidP="009A5362">
      <w:pPr>
        <w:pStyle w:val="Default"/>
        <w:jc w:val="both"/>
        <w:rPr>
          <w:rFonts w:ascii="Arial" w:hAnsi="Arial" w:cs="Arial"/>
          <w:color w:val="auto"/>
        </w:rPr>
      </w:pPr>
    </w:p>
    <w:p w:rsidR="00EC62F1" w:rsidRPr="008A66B0" w:rsidRDefault="009A5362" w:rsidP="00EC62F1">
      <w:pPr>
        <w:pStyle w:val="Default"/>
        <w:pBdr>
          <w:top w:val="single" w:sz="4" w:space="1" w:color="auto"/>
          <w:left w:val="single" w:sz="4" w:space="4" w:color="auto"/>
          <w:bottom w:val="single" w:sz="4" w:space="1" w:color="auto"/>
          <w:right w:val="single" w:sz="4" w:space="4" w:color="auto"/>
        </w:pBdr>
        <w:jc w:val="both"/>
        <w:rPr>
          <w:rFonts w:ascii="Arial" w:hAnsi="Arial" w:cs="Arial"/>
          <w:i/>
          <w:color w:val="auto"/>
        </w:rPr>
      </w:pPr>
      <w:r w:rsidRPr="008A66B0">
        <w:rPr>
          <w:rFonts w:ascii="Arial" w:hAnsi="Arial" w:cs="Arial"/>
          <w:i/>
          <w:color w:val="auto"/>
        </w:rPr>
        <w:lastRenderedPageBreak/>
        <w:t>Envelope nº. 1</w:t>
      </w:r>
      <w:r w:rsidR="00EC62F1" w:rsidRPr="008A66B0">
        <w:rPr>
          <w:rFonts w:ascii="Arial" w:hAnsi="Arial" w:cs="Arial"/>
          <w:i/>
          <w:color w:val="auto"/>
        </w:rPr>
        <w:t xml:space="preserve"> - Proposta Comercial</w:t>
      </w:r>
      <w:r w:rsidR="00F74392" w:rsidRPr="008A66B0">
        <w:rPr>
          <w:rFonts w:ascii="Arial" w:hAnsi="Arial" w:cs="Arial"/>
          <w:i/>
          <w:color w:val="auto"/>
        </w:rPr>
        <w:t>.</w:t>
      </w:r>
    </w:p>
    <w:p w:rsidR="009A5362" w:rsidRPr="008A66B0" w:rsidRDefault="009A5362" w:rsidP="00EC62F1">
      <w:pPr>
        <w:pStyle w:val="Default"/>
        <w:pBdr>
          <w:top w:val="single" w:sz="4" w:space="1" w:color="auto"/>
          <w:left w:val="single" w:sz="4" w:space="4" w:color="auto"/>
          <w:bottom w:val="single" w:sz="4" w:space="1" w:color="auto"/>
          <w:right w:val="single" w:sz="4" w:space="4" w:color="auto"/>
        </w:pBdr>
        <w:jc w:val="both"/>
        <w:rPr>
          <w:rFonts w:ascii="Arial" w:hAnsi="Arial" w:cs="Arial"/>
          <w:i/>
          <w:color w:val="auto"/>
        </w:rPr>
      </w:pPr>
      <w:r w:rsidRPr="008A66B0">
        <w:rPr>
          <w:rFonts w:ascii="Arial" w:hAnsi="Arial" w:cs="Arial"/>
          <w:i/>
          <w:color w:val="auto"/>
        </w:rPr>
        <w:t xml:space="preserve">A </w:t>
      </w:r>
    </w:p>
    <w:p w:rsidR="009A5362" w:rsidRPr="008A66B0" w:rsidRDefault="009A5362" w:rsidP="00EC62F1">
      <w:pPr>
        <w:pStyle w:val="Default"/>
        <w:pBdr>
          <w:top w:val="single" w:sz="4" w:space="1" w:color="auto"/>
          <w:left w:val="single" w:sz="4" w:space="4" w:color="auto"/>
          <w:bottom w:val="single" w:sz="4" w:space="1" w:color="auto"/>
          <w:right w:val="single" w:sz="4" w:space="4" w:color="auto"/>
        </w:pBdr>
        <w:jc w:val="both"/>
        <w:rPr>
          <w:rFonts w:ascii="Arial" w:hAnsi="Arial" w:cs="Arial"/>
          <w:i/>
          <w:color w:val="auto"/>
        </w:rPr>
      </w:pPr>
      <w:r w:rsidRPr="008A66B0">
        <w:rPr>
          <w:rFonts w:ascii="Arial" w:hAnsi="Arial" w:cs="Arial"/>
          <w:i/>
          <w:color w:val="auto"/>
        </w:rPr>
        <w:t>Comissão Permanente de Licitação</w:t>
      </w:r>
    </w:p>
    <w:p w:rsidR="009A5362" w:rsidRPr="00DF7B5E" w:rsidRDefault="00026C98" w:rsidP="00EC62F1">
      <w:pPr>
        <w:pStyle w:val="Default"/>
        <w:pBdr>
          <w:top w:val="single" w:sz="4" w:space="1" w:color="auto"/>
          <w:left w:val="single" w:sz="4" w:space="4" w:color="auto"/>
          <w:bottom w:val="single" w:sz="4" w:space="1" w:color="auto"/>
          <w:right w:val="single" w:sz="4" w:space="4" w:color="auto"/>
        </w:pBdr>
        <w:jc w:val="both"/>
        <w:rPr>
          <w:rFonts w:ascii="Arial" w:hAnsi="Arial" w:cs="Arial"/>
          <w:i/>
          <w:color w:val="auto"/>
        </w:rPr>
      </w:pPr>
      <w:r>
        <w:rPr>
          <w:rFonts w:ascii="Arial" w:hAnsi="Arial" w:cs="Arial"/>
          <w:i/>
          <w:color w:val="auto"/>
        </w:rPr>
        <w:t>Pregão Presencial n</w:t>
      </w:r>
      <w:r w:rsidRPr="00DF7B5E">
        <w:rPr>
          <w:rFonts w:ascii="Arial" w:hAnsi="Arial" w:cs="Arial"/>
          <w:i/>
          <w:color w:val="auto"/>
        </w:rPr>
        <w:t xml:space="preserve">°. </w:t>
      </w:r>
      <w:r w:rsidR="0048724B">
        <w:rPr>
          <w:rFonts w:ascii="Arial" w:hAnsi="Arial" w:cs="Arial"/>
          <w:i/>
          <w:color w:val="auto"/>
        </w:rPr>
        <w:t>15/2021</w:t>
      </w:r>
    </w:p>
    <w:p w:rsidR="00865AC9" w:rsidRPr="00DF7B5E" w:rsidRDefault="00865AC9" w:rsidP="00EC62F1">
      <w:pPr>
        <w:pStyle w:val="Default"/>
        <w:pBdr>
          <w:top w:val="single" w:sz="4" w:space="1" w:color="auto"/>
          <w:left w:val="single" w:sz="4" w:space="4" w:color="auto"/>
          <w:bottom w:val="single" w:sz="4" w:space="1" w:color="auto"/>
          <w:right w:val="single" w:sz="4" w:space="4" w:color="auto"/>
        </w:pBdr>
        <w:jc w:val="both"/>
        <w:rPr>
          <w:rFonts w:ascii="Arial" w:hAnsi="Arial" w:cs="Arial"/>
          <w:i/>
          <w:color w:val="auto"/>
        </w:rPr>
      </w:pPr>
      <w:r w:rsidRPr="00DF7B5E">
        <w:rPr>
          <w:rFonts w:ascii="Arial" w:hAnsi="Arial" w:cs="Arial"/>
          <w:i/>
          <w:color w:val="auto"/>
        </w:rPr>
        <w:t>Licitante:</w:t>
      </w:r>
    </w:p>
    <w:p w:rsidR="009A5362" w:rsidRPr="00DF7B5E" w:rsidRDefault="009A5362" w:rsidP="009A5362">
      <w:pPr>
        <w:pStyle w:val="Default"/>
        <w:jc w:val="both"/>
        <w:rPr>
          <w:rFonts w:ascii="Arial" w:hAnsi="Arial" w:cs="Arial"/>
          <w:b/>
          <w:color w:val="auto"/>
        </w:rPr>
      </w:pPr>
    </w:p>
    <w:p w:rsidR="006268D4" w:rsidRPr="00DF7B5E" w:rsidRDefault="006268D4" w:rsidP="009A5362">
      <w:pPr>
        <w:pStyle w:val="Default"/>
        <w:jc w:val="both"/>
        <w:rPr>
          <w:rFonts w:ascii="Arial" w:hAnsi="Arial" w:cs="Arial"/>
          <w:b/>
          <w:color w:val="auto"/>
        </w:rPr>
      </w:pPr>
    </w:p>
    <w:p w:rsidR="00F74392" w:rsidRPr="00DF7B5E" w:rsidRDefault="009A5362" w:rsidP="00F74392">
      <w:pPr>
        <w:pStyle w:val="Default"/>
        <w:pBdr>
          <w:top w:val="single" w:sz="4" w:space="1" w:color="auto"/>
          <w:left w:val="single" w:sz="4" w:space="4" w:color="auto"/>
          <w:bottom w:val="single" w:sz="4" w:space="1" w:color="auto"/>
          <w:right w:val="single" w:sz="4" w:space="4" w:color="auto"/>
        </w:pBdr>
        <w:jc w:val="both"/>
        <w:rPr>
          <w:rFonts w:ascii="Arial" w:hAnsi="Arial" w:cs="Arial"/>
          <w:i/>
          <w:color w:val="auto"/>
        </w:rPr>
      </w:pPr>
      <w:r w:rsidRPr="00DF7B5E">
        <w:rPr>
          <w:rFonts w:ascii="Arial" w:hAnsi="Arial" w:cs="Arial"/>
          <w:i/>
          <w:color w:val="auto"/>
        </w:rPr>
        <w:t>Envelope nº. 2</w:t>
      </w:r>
      <w:r w:rsidR="00F74392" w:rsidRPr="00DF7B5E">
        <w:rPr>
          <w:rFonts w:ascii="Arial" w:hAnsi="Arial" w:cs="Arial"/>
          <w:i/>
          <w:color w:val="auto"/>
        </w:rPr>
        <w:t xml:space="preserve"> - Documentos de Habilitação.</w:t>
      </w:r>
    </w:p>
    <w:p w:rsidR="009A5362" w:rsidRPr="00DF7B5E" w:rsidRDefault="009A5362" w:rsidP="00F74392">
      <w:pPr>
        <w:pStyle w:val="Default"/>
        <w:pBdr>
          <w:top w:val="single" w:sz="4" w:space="1" w:color="auto"/>
          <w:left w:val="single" w:sz="4" w:space="4" w:color="auto"/>
          <w:bottom w:val="single" w:sz="4" w:space="1" w:color="auto"/>
          <w:right w:val="single" w:sz="4" w:space="4" w:color="auto"/>
        </w:pBdr>
        <w:jc w:val="both"/>
        <w:rPr>
          <w:rFonts w:ascii="Arial" w:hAnsi="Arial" w:cs="Arial"/>
          <w:i/>
          <w:color w:val="auto"/>
        </w:rPr>
      </w:pPr>
      <w:r w:rsidRPr="00DF7B5E">
        <w:rPr>
          <w:rFonts w:ascii="Arial" w:hAnsi="Arial" w:cs="Arial"/>
          <w:i/>
          <w:color w:val="auto"/>
        </w:rPr>
        <w:t xml:space="preserve">A </w:t>
      </w:r>
    </w:p>
    <w:p w:rsidR="009A5362" w:rsidRPr="00DF7B5E" w:rsidRDefault="009A5362" w:rsidP="00F74392">
      <w:pPr>
        <w:pStyle w:val="Default"/>
        <w:pBdr>
          <w:top w:val="single" w:sz="4" w:space="1" w:color="auto"/>
          <w:left w:val="single" w:sz="4" w:space="4" w:color="auto"/>
          <w:bottom w:val="single" w:sz="4" w:space="1" w:color="auto"/>
          <w:right w:val="single" w:sz="4" w:space="4" w:color="auto"/>
        </w:pBdr>
        <w:jc w:val="both"/>
        <w:rPr>
          <w:rFonts w:ascii="Arial" w:hAnsi="Arial" w:cs="Arial"/>
          <w:i/>
          <w:color w:val="auto"/>
        </w:rPr>
      </w:pPr>
      <w:r w:rsidRPr="00DF7B5E">
        <w:rPr>
          <w:rFonts w:ascii="Arial" w:hAnsi="Arial" w:cs="Arial"/>
          <w:i/>
          <w:color w:val="auto"/>
        </w:rPr>
        <w:t>Comissão Permanente de Licitação</w:t>
      </w:r>
    </w:p>
    <w:p w:rsidR="009A5362" w:rsidRPr="00DF7B5E" w:rsidRDefault="00026C98" w:rsidP="00F74392">
      <w:pPr>
        <w:pStyle w:val="Default"/>
        <w:pBdr>
          <w:top w:val="single" w:sz="4" w:space="1" w:color="auto"/>
          <w:left w:val="single" w:sz="4" w:space="4" w:color="auto"/>
          <w:bottom w:val="single" w:sz="4" w:space="1" w:color="auto"/>
          <w:right w:val="single" w:sz="4" w:space="4" w:color="auto"/>
        </w:pBdr>
        <w:jc w:val="both"/>
        <w:rPr>
          <w:rFonts w:ascii="Arial" w:hAnsi="Arial" w:cs="Arial"/>
          <w:i/>
          <w:color w:val="auto"/>
        </w:rPr>
      </w:pPr>
      <w:r w:rsidRPr="00DF7B5E">
        <w:rPr>
          <w:rFonts w:ascii="Arial" w:hAnsi="Arial" w:cs="Arial"/>
          <w:i/>
          <w:color w:val="auto"/>
        </w:rPr>
        <w:t xml:space="preserve">Pregão Presencial n°. </w:t>
      </w:r>
      <w:r w:rsidR="0048724B">
        <w:rPr>
          <w:rFonts w:ascii="Arial" w:hAnsi="Arial" w:cs="Arial"/>
          <w:i/>
          <w:color w:val="auto"/>
        </w:rPr>
        <w:t>15/2021</w:t>
      </w:r>
    </w:p>
    <w:p w:rsidR="00865AC9" w:rsidRPr="008A66B0" w:rsidRDefault="00865AC9" w:rsidP="00865AC9">
      <w:pPr>
        <w:pStyle w:val="Default"/>
        <w:pBdr>
          <w:top w:val="single" w:sz="4" w:space="1" w:color="auto"/>
          <w:left w:val="single" w:sz="4" w:space="4" w:color="auto"/>
          <w:bottom w:val="single" w:sz="4" w:space="1" w:color="auto"/>
          <w:right w:val="single" w:sz="4" w:space="4" w:color="auto"/>
        </w:pBdr>
        <w:jc w:val="both"/>
        <w:rPr>
          <w:rFonts w:ascii="Arial" w:hAnsi="Arial" w:cs="Arial"/>
          <w:i/>
          <w:color w:val="auto"/>
        </w:rPr>
      </w:pPr>
      <w:r w:rsidRPr="008A66B0">
        <w:rPr>
          <w:rFonts w:ascii="Arial" w:hAnsi="Arial" w:cs="Arial"/>
          <w:i/>
          <w:color w:val="auto"/>
        </w:rPr>
        <w:t>Licitante:</w:t>
      </w:r>
    </w:p>
    <w:p w:rsidR="009A5362" w:rsidRDefault="009A5362" w:rsidP="009A5362">
      <w:pPr>
        <w:pStyle w:val="Default"/>
        <w:jc w:val="both"/>
        <w:rPr>
          <w:rFonts w:ascii="Arial" w:hAnsi="Arial" w:cs="Arial"/>
          <w:b/>
          <w:color w:val="auto"/>
        </w:rPr>
      </w:pPr>
    </w:p>
    <w:p w:rsidR="0001034F" w:rsidRPr="008A66B0" w:rsidRDefault="0001034F" w:rsidP="009A5362">
      <w:pPr>
        <w:pStyle w:val="Default"/>
        <w:jc w:val="both"/>
        <w:rPr>
          <w:rFonts w:ascii="Arial" w:hAnsi="Arial" w:cs="Arial"/>
          <w:b/>
          <w:color w:val="auto"/>
        </w:rPr>
      </w:pPr>
    </w:p>
    <w:p w:rsidR="009A5362" w:rsidRPr="008A66B0" w:rsidRDefault="002622AA" w:rsidP="009A5362">
      <w:pPr>
        <w:pStyle w:val="Default"/>
        <w:jc w:val="both"/>
        <w:rPr>
          <w:rFonts w:ascii="Arial" w:hAnsi="Arial" w:cs="Arial"/>
          <w:color w:val="auto"/>
        </w:rPr>
      </w:pPr>
      <w:r>
        <w:rPr>
          <w:rFonts w:ascii="Arial" w:hAnsi="Arial" w:cs="Arial"/>
          <w:b/>
          <w:color w:val="auto"/>
        </w:rPr>
        <w:t>3</w:t>
      </w:r>
      <w:r w:rsidR="00E65339">
        <w:rPr>
          <w:rFonts w:ascii="Arial" w:hAnsi="Arial" w:cs="Arial"/>
          <w:b/>
          <w:color w:val="auto"/>
        </w:rPr>
        <w:t>.</w:t>
      </w:r>
      <w:r w:rsidR="004F47C4">
        <w:rPr>
          <w:rFonts w:ascii="Arial" w:hAnsi="Arial" w:cs="Arial"/>
          <w:b/>
          <w:color w:val="auto"/>
        </w:rPr>
        <w:t>4</w:t>
      </w:r>
      <w:r w:rsidR="00E65339">
        <w:rPr>
          <w:rFonts w:ascii="Arial" w:hAnsi="Arial" w:cs="Arial"/>
          <w:b/>
          <w:color w:val="auto"/>
        </w:rPr>
        <w:t>.3</w:t>
      </w:r>
      <w:r w:rsidR="007D2CC6" w:rsidRPr="008A66B0">
        <w:rPr>
          <w:rFonts w:ascii="Arial" w:hAnsi="Arial" w:cs="Arial"/>
          <w:b/>
          <w:color w:val="auto"/>
        </w:rPr>
        <w:t xml:space="preserve"> -</w:t>
      </w:r>
      <w:r w:rsidR="007D2CC6" w:rsidRPr="008A66B0">
        <w:rPr>
          <w:rFonts w:ascii="Arial" w:hAnsi="Arial" w:cs="Arial"/>
          <w:color w:val="auto"/>
        </w:rPr>
        <w:t xml:space="preserve"> </w:t>
      </w:r>
      <w:r w:rsidR="009A5362" w:rsidRPr="008A66B0">
        <w:rPr>
          <w:rFonts w:ascii="Arial" w:hAnsi="Arial" w:cs="Arial"/>
          <w:color w:val="auto"/>
        </w:rPr>
        <w:t xml:space="preserve">para fins de agilização da fase de </w:t>
      </w:r>
      <w:r w:rsidR="007D2CC6" w:rsidRPr="008A66B0">
        <w:rPr>
          <w:rFonts w:ascii="Arial" w:hAnsi="Arial" w:cs="Arial"/>
          <w:color w:val="auto"/>
        </w:rPr>
        <w:t xml:space="preserve">credenciamento e </w:t>
      </w:r>
      <w:r w:rsidR="009A5362" w:rsidRPr="008A66B0">
        <w:rPr>
          <w:rFonts w:ascii="Arial" w:hAnsi="Arial" w:cs="Arial"/>
          <w:color w:val="auto"/>
        </w:rPr>
        <w:t>habilitação do certame licitatório, é facultado aos licitantes que verifiquem e rubriquem os envelopes</w:t>
      </w:r>
      <w:r w:rsidR="00B41FCF">
        <w:rPr>
          <w:rFonts w:ascii="Arial" w:hAnsi="Arial" w:cs="Arial"/>
          <w:color w:val="auto"/>
        </w:rPr>
        <w:t>, documentos e proposta</w:t>
      </w:r>
      <w:r w:rsidR="009A5362" w:rsidRPr="008A66B0">
        <w:rPr>
          <w:rFonts w:ascii="Arial" w:hAnsi="Arial" w:cs="Arial"/>
          <w:color w:val="auto"/>
        </w:rPr>
        <w:t xml:space="preserve"> apresentados e recebidos pela CPL</w:t>
      </w:r>
      <w:r w:rsidR="007D2CC6" w:rsidRPr="008A66B0">
        <w:rPr>
          <w:rFonts w:ascii="Arial" w:hAnsi="Arial" w:cs="Arial"/>
          <w:color w:val="auto"/>
        </w:rPr>
        <w:t xml:space="preserve"> ou pel</w:t>
      </w:r>
      <w:r w:rsidR="00764513">
        <w:rPr>
          <w:rFonts w:ascii="Arial" w:hAnsi="Arial" w:cs="Arial"/>
          <w:color w:val="auto"/>
        </w:rPr>
        <w:t>a pregoeira</w:t>
      </w:r>
      <w:r w:rsidR="009A5362" w:rsidRPr="008A66B0">
        <w:rPr>
          <w:rFonts w:ascii="Arial" w:hAnsi="Arial" w:cs="Arial"/>
          <w:color w:val="auto"/>
        </w:rPr>
        <w:t>, caso não proceda a análise e nem se digne a rubricar estará renunciando a qualquer questionamento sobre a inviolabilidade dos mesmos.</w:t>
      </w:r>
    </w:p>
    <w:p w:rsidR="009A5362" w:rsidRPr="008A66B0" w:rsidRDefault="009A5362" w:rsidP="009A5362">
      <w:pPr>
        <w:pStyle w:val="Default"/>
        <w:jc w:val="both"/>
        <w:rPr>
          <w:rFonts w:ascii="Arial" w:hAnsi="Arial" w:cs="Arial"/>
          <w:color w:val="auto"/>
        </w:rPr>
      </w:pPr>
    </w:p>
    <w:p w:rsidR="009A5362" w:rsidRPr="008A66B0" w:rsidRDefault="002622AA" w:rsidP="009A5362">
      <w:pPr>
        <w:pStyle w:val="Default"/>
        <w:jc w:val="both"/>
        <w:rPr>
          <w:rFonts w:ascii="Arial" w:hAnsi="Arial" w:cs="Arial"/>
          <w:color w:val="auto"/>
        </w:rPr>
      </w:pPr>
      <w:r>
        <w:rPr>
          <w:rFonts w:ascii="Arial" w:hAnsi="Arial" w:cs="Arial"/>
          <w:b/>
          <w:color w:val="auto"/>
        </w:rPr>
        <w:t>3</w:t>
      </w:r>
      <w:r w:rsidR="007D2CC6" w:rsidRPr="008A66B0">
        <w:rPr>
          <w:rFonts w:ascii="Arial" w:hAnsi="Arial" w:cs="Arial"/>
          <w:b/>
          <w:color w:val="auto"/>
        </w:rPr>
        <w:t>.</w:t>
      </w:r>
      <w:r w:rsidR="004F47C4">
        <w:rPr>
          <w:rFonts w:ascii="Arial" w:hAnsi="Arial" w:cs="Arial"/>
          <w:b/>
          <w:color w:val="auto"/>
        </w:rPr>
        <w:t>5</w:t>
      </w:r>
      <w:r w:rsidR="009A5362" w:rsidRPr="008A66B0">
        <w:rPr>
          <w:rFonts w:ascii="Arial" w:hAnsi="Arial" w:cs="Arial"/>
          <w:b/>
          <w:color w:val="auto"/>
        </w:rPr>
        <w:t xml:space="preserve"> - </w:t>
      </w:r>
      <w:r w:rsidR="009A5362" w:rsidRPr="008A66B0">
        <w:rPr>
          <w:rFonts w:ascii="Arial" w:hAnsi="Arial" w:cs="Arial"/>
          <w:color w:val="auto"/>
        </w:rPr>
        <w:t>não serão considerados documentos e propostas que deixarem de atender as disposições deste Edital, salvo erros formais que s</w:t>
      </w:r>
      <w:r w:rsidR="009A5328">
        <w:rPr>
          <w:rFonts w:ascii="Arial" w:hAnsi="Arial" w:cs="Arial"/>
          <w:color w:val="auto"/>
        </w:rPr>
        <w:t>erão analisados e decididos pel</w:t>
      </w:r>
      <w:r w:rsidR="00764513">
        <w:rPr>
          <w:rFonts w:ascii="Arial" w:hAnsi="Arial" w:cs="Arial"/>
          <w:color w:val="auto"/>
        </w:rPr>
        <w:t>a pregoeira</w:t>
      </w:r>
      <w:r w:rsidR="009A5328" w:rsidRPr="009A5328">
        <w:rPr>
          <w:rFonts w:ascii="Arial" w:hAnsi="Arial" w:cs="Arial"/>
          <w:color w:val="auto"/>
        </w:rPr>
        <w:t xml:space="preserve"> </w:t>
      </w:r>
      <w:r w:rsidR="009A5328">
        <w:rPr>
          <w:rFonts w:ascii="Arial" w:hAnsi="Arial" w:cs="Arial"/>
          <w:color w:val="auto"/>
        </w:rPr>
        <w:t>ou Equipe de Apoio.</w:t>
      </w:r>
    </w:p>
    <w:p w:rsidR="009A5362" w:rsidRPr="008A66B0" w:rsidRDefault="009A5362" w:rsidP="009A5362">
      <w:pPr>
        <w:pStyle w:val="Default"/>
        <w:jc w:val="both"/>
        <w:rPr>
          <w:rFonts w:ascii="Arial" w:hAnsi="Arial" w:cs="Arial"/>
          <w:color w:val="auto"/>
        </w:rPr>
      </w:pPr>
    </w:p>
    <w:p w:rsidR="009A5362" w:rsidRPr="008A66B0" w:rsidRDefault="002622AA" w:rsidP="009A5362">
      <w:pPr>
        <w:pStyle w:val="Default"/>
        <w:jc w:val="both"/>
        <w:rPr>
          <w:rFonts w:ascii="Arial" w:hAnsi="Arial" w:cs="Arial"/>
          <w:color w:val="auto"/>
        </w:rPr>
      </w:pPr>
      <w:r>
        <w:rPr>
          <w:rFonts w:ascii="Arial" w:hAnsi="Arial" w:cs="Arial"/>
          <w:b/>
          <w:color w:val="auto"/>
        </w:rPr>
        <w:t>3</w:t>
      </w:r>
      <w:r w:rsidR="007D2CC6" w:rsidRPr="008A66B0">
        <w:rPr>
          <w:rFonts w:ascii="Arial" w:hAnsi="Arial" w:cs="Arial"/>
          <w:b/>
          <w:color w:val="auto"/>
        </w:rPr>
        <w:t>.</w:t>
      </w:r>
      <w:r w:rsidR="004F47C4">
        <w:rPr>
          <w:rFonts w:ascii="Arial" w:hAnsi="Arial" w:cs="Arial"/>
          <w:b/>
          <w:color w:val="auto"/>
        </w:rPr>
        <w:t>6</w:t>
      </w:r>
      <w:r w:rsidR="009A5362" w:rsidRPr="008A66B0">
        <w:rPr>
          <w:rFonts w:ascii="Arial" w:hAnsi="Arial" w:cs="Arial"/>
          <w:b/>
          <w:color w:val="auto"/>
        </w:rPr>
        <w:t xml:space="preserve"> - </w:t>
      </w:r>
      <w:r w:rsidR="009A5362" w:rsidRPr="008A66B0">
        <w:rPr>
          <w:rFonts w:ascii="Arial" w:hAnsi="Arial" w:cs="Arial"/>
          <w:color w:val="auto"/>
        </w:rPr>
        <w:t xml:space="preserve">não serão admitidas, sob quaisquer motivos ou hipóteses, modificações ou substituições das propostas ou de quaisquer documentos, </w:t>
      </w:r>
      <w:r w:rsidR="009A5362" w:rsidRPr="00D73970">
        <w:rPr>
          <w:rFonts w:ascii="Arial" w:hAnsi="Arial" w:cs="Arial"/>
          <w:color w:val="auto"/>
        </w:rPr>
        <w:t xml:space="preserve">excetos aqueles </w:t>
      </w:r>
      <w:r w:rsidR="00D73970" w:rsidRPr="00D73970">
        <w:rPr>
          <w:rFonts w:ascii="Arial" w:hAnsi="Arial" w:cs="Arial"/>
          <w:color w:val="auto"/>
        </w:rPr>
        <w:t>realizados pel</w:t>
      </w:r>
      <w:r w:rsidR="00764513">
        <w:rPr>
          <w:rFonts w:ascii="Arial" w:hAnsi="Arial" w:cs="Arial"/>
          <w:color w:val="auto"/>
        </w:rPr>
        <w:t>a pregoeira</w:t>
      </w:r>
      <w:r w:rsidR="009A5362" w:rsidRPr="00D73970">
        <w:rPr>
          <w:rFonts w:ascii="Arial" w:hAnsi="Arial" w:cs="Arial"/>
          <w:color w:val="auto"/>
        </w:rPr>
        <w:t xml:space="preserve">, </w:t>
      </w:r>
      <w:r w:rsidR="00D73970" w:rsidRPr="00D73970">
        <w:rPr>
          <w:rFonts w:ascii="Arial" w:hAnsi="Arial" w:cs="Arial"/>
          <w:color w:val="auto"/>
        </w:rPr>
        <w:t>nos casos em que lhe for permitido ou através de resultado de diligencias, sendo registrados em atas no momento do certame</w:t>
      </w:r>
      <w:r w:rsidR="009A5362" w:rsidRPr="00D73970">
        <w:rPr>
          <w:rFonts w:ascii="Arial" w:hAnsi="Arial" w:cs="Arial"/>
          <w:color w:val="auto"/>
        </w:rPr>
        <w:t>.</w:t>
      </w:r>
    </w:p>
    <w:p w:rsidR="009A5362" w:rsidRPr="008A66B0" w:rsidRDefault="009A5362" w:rsidP="009A5362">
      <w:pPr>
        <w:pStyle w:val="Default"/>
        <w:jc w:val="both"/>
        <w:rPr>
          <w:rFonts w:ascii="Arial" w:hAnsi="Arial" w:cs="Arial"/>
          <w:color w:val="auto"/>
        </w:rPr>
      </w:pPr>
    </w:p>
    <w:p w:rsidR="009A5362" w:rsidRPr="008A66B0" w:rsidRDefault="002622AA" w:rsidP="009A5362">
      <w:pPr>
        <w:pStyle w:val="Default"/>
        <w:jc w:val="both"/>
        <w:rPr>
          <w:rFonts w:ascii="Arial" w:hAnsi="Arial" w:cs="Arial"/>
          <w:color w:val="auto"/>
        </w:rPr>
      </w:pPr>
      <w:r>
        <w:rPr>
          <w:rFonts w:ascii="Arial" w:hAnsi="Arial" w:cs="Arial"/>
          <w:b/>
          <w:color w:val="auto"/>
        </w:rPr>
        <w:t>3</w:t>
      </w:r>
      <w:r w:rsidR="007D2CC6" w:rsidRPr="008A66B0">
        <w:rPr>
          <w:rFonts w:ascii="Arial" w:hAnsi="Arial" w:cs="Arial"/>
          <w:b/>
          <w:color w:val="auto"/>
        </w:rPr>
        <w:t>.</w:t>
      </w:r>
      <w:r w:rsidR="004F47C4">
        <w:rPr>
          <w:rFonts w:ascii="Arial" w:hAnsi="Arial" w:cs="Arial"/>
          <w:b/>
          <w:color w:val="auto"/>
        </w:rPr>
        <w:t>7</w:t>
      </w:r>
      <w:r w:rsidR="009A5362" w:rsidRPr="008A66B0">
        <w:rPr>
          <w:rFonts w:ascii="Arial" w:hAnsi="Arial" w:cs="Arial"/>
          <w:b/>
          <w:color w:val="auto"/>
        </w:rPr>
        <w:t xml:space="preserve"> </w:t>
      </w:r>
      <w:r w:rsidR="009A5328">
        <w:rPr>
          <w:rFonts w:ascii="Arial" w:hAnsi="Arial" w:cs="Arial"/>
          <w:b/>
          <w:color w:val="auto"/>
        </w:rPr>
        <w:t>–</w:t>
      </w:r>
      <w:r w:rsidR="009A5362" w:rsidRPr="008A66B0">
        <w:rPr>
          <w:rFonts w:ascii="Arial" w:hAnsi="Arial" w:cs="Arial"/>
          <w:color w:val="auto"/>
        </w:rPr>
        <w:t xml:space="preserve"> </w:t>
      </w:r>
      <w:r w:rsidR="00764513">
        <w:rPr>
          <w:rFonts w:ascii="Arial" w:hAnsi="Arial" w:cs="Arial"/>
          <w:color w:val="auto"/>
        </w:rPr>
        <w:t>a pregoeira</w:t>
      </w:r>
      <w:r w:rsidR="009A5328">
        <w:rPr>
          <w:rFonts w:ascii="Arial" w:hAnsi="Arial" w:cs="Arial"/>
          <w:color w:val="auto"/>
        </w:rPr>
        <w:t>, a Equipe de Apoio ou a CPL não serão responsabilizados</w:t>
      </w:r>
      <w:r w:rsidR="009A5362" w:rsidRPr="008A66B0">
        <w:rPr>
          <w:rFonts w:ascii="Arial" w:hAnsi="Arial" w:cs="Arial"/>
          <w:color w:val="auto"/>
        </w:rPr>
        <w:t xml:space="preserve"> por documentos que forem protocolados em outras unidades administrativas ou recebidos por pessoa que não faça parte da Comissão de Licitação</w:t>
      </w:r>
      <w:r w:rsidR="007D2CC6" w:rsidRPr="008A66B0">
        <w:rPr>
          <w:rFonts w:ascii="Arial" w:hAnsi="Arial" w:cs="Arial"/>
          <w:color w:val="auto"/>
        </w:rPr>
        <w:t xml:space="preserve"> ou que não seja </w:t>
      </w:r>
      <w:r w:rsidR="00764513">
        <w:rPr>
          <w:rFonts w:ascii="Arial" w:hAnsi="Arial" w:cs="Arial"/>
          <w:color w:val="auto"/>
        </w:rPr>
        <w:t>a pregoeira</w:t>
      </w:r>
      <w:r w:rsidR="009A5362" w:rsidRPr="008A66B0">
        <w:rPr>
          <w:rFonts w:ascii="Arial" w:hAnsi="Arial" w:cs="Arial"/>
          <w:color w:val="auto"/>
        </w:rPr>
        <w:t>.</w:t>
      </w:r>
    </w:p>
    <w:p w:rsidR="009A5362" w:rsidRPr="008A66B0" w:rsidRDefault="009A5362" w:rsidP="009A5362">
      <w:pPr>
        <w:pStyle w:val="Default"/>
        <w:jc w:val="both"/>
        <w:rPr>
          <w:rFonts w:ascii="Arial" w:hAnsi="Arial" w:cs="Arial"/>
          <w:color w:val="auto"/>
        </w:rPr>
      </w:pPr>
    </w:p>
    <w:p w:rsidR="009A5362" w:rsidRPr="008A66B0" w:rsidRDefault="002622AA" w:rsidP="009A5362">
      <w:pPr>
        <w:pStyle w:val="Default"/>
        <w:jc w:val="both"/>
        <w:rPr>
          <w:rFonts w:ascii="Arial" w:hAnsi="Arial" w:cs="Arial"/>
          <w:color w:val="auto"/>
        </w:rPr>
      </w:pPr>
      <w:r>
        <w:rPr>
          <w:rFonts w:ascii="Arial" w:hAnsi="Arial" w:cs="Arial"/>
          <w:b/>
          <w:color w:val="auto"/>
        </w:rPr>
        <w:t>3</w:t>
      </w:r>
      <w:r w:rsidR="007D2CC6" w:rsidRPr="008A66B0">
        <w:rPr>
          <w:rFonts w:ascii="Arial" w:hAnsi="Arial" w:cs="Arial"/>
          <w:b/>
          <w:color w:val="auto"/>
        </w:rPr>
        <w:t>.</w:t>
      </w:r>
      <w:r w:rsidR="004F47C4">
        <w:rPr>
          <w:rFonts w:ascii="Arial" w:hAnsi="Arial" w:cs="Arial"/>
          <w:b/>
          <w:color w:val="auto"/>
        </w:rPr>
        <w:t>8</w:t>
      </w:r>
      <w:r w:rsidR="009A5362" w:rsidRPr="008A66B0">
        <w:rPr>
          <w:rFonts w:ascii="Arial" w:hAnsi="Arial" w:cs="Arial"/>
          <w:b/>
          <w:color w:val="auto"/>
        </w:rPr>
        <w:t xml:space="preserve"> -</w:t>
      </w:r>
      <w:r w:rsidR="009A5362" w:rsidRPr="008A66B0">
        <w:rPr>
          <w:rFonts w:ascii="Arial" w:hAnsi="Arial" w:cs="Arial"/>
          <w:color w:val="auto"/>
        </w:rPr>
        <w:t xml:space="preserve"> os documentos de habilitação e proposta apresentados fora da data e horário previsto no preâmbulo deste Edital não serão</w:t>
      </w:r>
      <w:r w:rsidR="007D2CC6" w:rsidRPr="008A66B0">
        <w:rPr>
          <w:rFonts w:ascii="Arial" w:hAnsi="Arial" w:cs="Arial"/>
          <w:color w:val="auto"/>
        </w:rPr>
        <w:t xml:space="preserve"> dadas como</w:t>
      </w:r>
      <w:r w:rsidR="009A5362" w:rsidRPr="008A66B0">
        <w:rPr>
          <w:rFonts w:ascii="Arial" w:hAnsi="Arial" w:cs="Arial"/>
          <w:color w:val="auto"/>
        </w:rPr>
        <w:t xml:space="preserve"> recebidos. </w:t>
      </w:r>
    </w:p>
    <w:p w:rsidR="009A5362" w:rsidRPr="008A66B0" w:rsidRDefault="009A5362" w:rsidP="009A5362">
      <w:pPr>
        <w:pStyle w:val="Default"/>
        <w:jc w:val="both"/>
        <w:rPr>
          <w:rFonts w:ascii="Arial" w:hAnsi="Arial" w:cs="Arial"/>
          <w:color w:val="auto"/>
        </w:rPr>
      </w:pPr>
    </w:p>
    <w:p w:rsidR="007066FE" w:rsidRPr="008A66B0" w:rsidRDefault="002622AA" w:rsidP="007D2CC6">
      <w:pPr>
        <w:pStyle w:val="P30"/>
        <w:outlineLvl w:val="0"/>
        <w:rPr>
          <w:rFonts w:ascii="Arial" w:hAnsi="Arial" w:cs="Arial"/>
          <w:b w:val="0"/>
          <w:szCs w:val="24"/>
        </w:rPr>
      </w:pPr>
      <w:r>
        <w:rPr>
          <w:rFonts w:ascii="Arial" w:hAnsi="Arial" w:cs="Arial"/>
          <w:szCs w:val="24"/>
        </w:rPr>
        <w:t>4</w:t>
      </w:r>
      <w:r w:rsidR="007D2CC6" w:rsidRPr="008A66B0">
        <w:rPr>
          <w:rFonts w:ascii="Arial" w:hAnsi="Arial" w:cs="Arial"/>
          <w:szCs w:val="24"/>
        </w:rPr>
        <w:t xml:space="preserve"> -</w:t>
      </w:r>
      <w:r w:rsidR="00237D1B" w:rsidRPr="008A66B0">
        <w:rPr>
          <w:rFonts w:ascii="Arial" w:hAnsi="Arial" w:cs="Arial"/>
          <w:szCs w:val="24"/>
        </w:rPr>
        <w:t xml:space="preserve"> </w:t>
      </w:r>
      <w:r w:rsidR="00D859CD" w:rsidRPr="008A66B0">
        <w:rPr>
          <w:rFonts w:ascii="Arial" w:hAnsi="Arial" w:cs="Arial"/>
          <w:szCs w:val="24"/>
        </w:rPr>
        <w:t xml:space="preserve"> </w:t>
      </w:r>
      <w:r w:rsidR="00237D1B" w:rsidRPr="008A66B0">
        <w:rPr>
          <w:rFonts w:ascii="Arial" w:hAnsi="Arial" w:cs="Arial"/>
          <w:szCs w:val="24"/>
        </w:rPr>
        <w:t>CREDENCIAMENTO DOS REPRESENTANTES</w:t>
      </w:r>
      <w:r w:rsidR="007D2CC6" w:rsidRPr="008A66B0">
        <w:rPr>
          <w:rFonts w:ascii="Arial" w:hAnsi="Arial" w:cs="Arial"/>
          <w:szCs w:val="24"/>
        </w:rPr>
        <w:t xml:space="preserve"> - </w:t>
      </w:r>
      <w:r w:rsidR="00764513">
        <w:rPr>
          <w:rFonts w:ascii="Arial" w:hAnsi="Arial" w:cs="Arial"/>
          <w:b w:val="0"/>
          <w:szCs w:val="24"/>
        </w:rPr>
        <w:t>a pregoeira</w:t>
      </w:r>
      <w:r w:rsidR="007066FE" w:rsidRPr="008A66B0">
        <w:rPr>
          <w:rFonts w:ascii="Arial" w:hAnsi="Arial" w:cs="Arial"/>
          <w:b w:val="0"/>
          <w:szCs w:val="24"/>
        </w:rPr>
        <w:t xml:space="preserve"> quando invocado pela Autoridade competente, entra no processo por ocasião do credenciamento que é o inicio da fase externa do processo, os atos anteriores ao credenciamento serão autuados pela Comissão Permanente de Licitação – CPL.</w:t>
      </w:r>
    </w:p>
    <w:p w:rsidR="007066FE" w:rsidRPr="008A66B0" w:rsidRDefault="007066FE" w:rsidP="007D2CC6">
      <w:pPr>
        <w:pStyle w:val="P30"/>
        <w:outlineLvl w:val="0"/>
        <w:rPr>
          <w:rFonts w:ascii="Arial" w:hAnsi="Arial" w:cs="Arial"/>
          <w:b w:val="0"/>
          <w:szCs w:val="24"/>
        </w:rPr>
      </w:pPr>
    </w:p>
    <w:p w:rsidR="00914BF8" w:rsidRDefault="002622AA" w:rsidP="007D2CC6">
      <w:pPr>
        <w:pStyle w:val="P30"/>
        <w:outlineLvl w:val="0"/>
        <w:rPr>
          <w:rFonts w:ascii="Arial" w:hAnsi="Arial" w:cs="Arial"/>
          <w:b w:val="0"/>
          <w:szCs w:val="24"/>
        </w:rPr>
      </w:pPr>
      <w:r>
        <w:rPr>
          <w:rFonts w:ascii="Arial" w:hAnsi="Arial" w:cs="Arial"/>
          <w:szCs w:val="24"/>
        </w:rPr>
        <w:t>4</w:t>
      </w:r>
      <w:r w:rsidR="007066FE" w:rsidRPr="008A66B0">
        <w:rPr>
          <w:rFonts w:ascii="Arial" w:hAnsi="Arial" w:cs="Arial"/>
          <w:szCs w:val="24"/>
        </w:rPr>
        <w:t>.1 -</w:t>
      </w:r>
      <w:r w:rsidR="007066FE" w:rsidRPr="008A66B0">
        <w:rPr>
          <w:rFonts w:ascii="Arial" w:hAnsi="Arial" w:cs="Arial"/>
          <w:b w:val="0"/>
          <w:szCs w:val="24"/>
        </w:rPr>
        <w:t xml:space="preserve"> </w:t>
      </w:r>
      <w:r w:rsidR="007D2CC6" w:rsidRPr="008A66B0">
        <w:rPr>
          <w:rFonts w:ascii="Arial" w:hAnsi="Arial" w:cs="Arial"/>
          <w:b w:val="0"/>
          <w:szCs w:val="24"/>
        </w:rPr>
        <w:t>a</w:t>
      </w:r>
      <w:r w:rsidR="00237D1B" w:rsidRPr="008A66B0">
        <w:rPr>
          <w:rFonts w:ascii="Arial" w:hAnsi="Arial" w:cs="Arial"/>
          <w:b w:val="0"/>
          <w:szCs w:val="24"/>
        </w:rPr>
        <w:t xml:space="preserve"> proponente deverá apresentar-se para credenciamento junto </w:t>
      </w:r>
      <w:r w:rsidR="008C7193">
        <w:rPr>
          <w:rFonts w:ascii="Arial" w:hAnsi="Arial" w:cs="Arial"/>
          <w:b w:val="0"/>
          <w:szCs w:val="24"/>
        </w:rPr>
        <w:t>à</w:t>
      </w:r>
      <w:r w:rsidR="00764513">
        <w:rPr>
          <w:rFonts w:ascii="Arial" w:hAnsi="Arial" w:cs="Arial"/>
          <w:b w:val="0"/>
          <w:szCs w:val="24"/>
        </w:rPr>
        <w:t xml:space="preserve"> pregoeira</w:t>
      </w:r>
      <w:r w:rsidR="00237D1B" w:rsidRPr="008A66B0">
        <w:rPr>
          <w:rFonts w:ascii="Arial" w:hAnsi="Arial" w:cs="Arial"/>
          <w:b w:val="0"/>
          <w:szCs w:val="24"/>
        </w:rPr>
        <w:t xml:space="preserve"> por um representante que, devidamente munido de documento</w:t>
      </w:r>
      <w:r w:rsidR="00914BF8">
        <w:rPr>
          <w:rFonts w:ascii="Arial" w:hAnsi="Arial" w:cs="Arial"/>
          <w:b w:val="0"/>
          <w:szCs w:val="24"/>
        </w:rPr>
        <w:t>s</w:t>
      </w:r>
      <w:r w:rsidR="00237D1B" w:rsidRPr="008A66B0">
        <w:rPr>
          <w:rFonts w:ascii="Arial" w:hAnsi="Arial" w:cs="Arial"/>
          <w:b w:val="0"/>
          <w:szCs w:val="24"/>
        </w:rPr>
        <w:t xml:space="preserve"> que o credencie a participar deste procedimento licitatório, venha a responder por sua representada, devendo, ainda, no ato de entrega dos envelopes, identificar-se exibindo </w:t>
      </w:r>
      <w:r w:rsidR="00914BF8">
        <w:rPr>
          <w:rFonts w:ascii="Arial" w:hAnsi="Arial" w:cs="Arial"/>
          <w:b w:val="0"/>
          <w:szCs w:val="24"/>
        </w:rPr>
        <w:t xml:space="preserve">os seguintes </w:t>
      </w:r>
      <w:r w:rsidR="00237D1B" w:rsidRPr="008A66B0">
        <w:rPr>
          <w:rFonts w:ascii="Arial" w:hAnsi="Arial" w:cs="Arial"/>
          <w:b w:val="0"/>
          <w:szCs w:val="24"/>
        </w:rPr>
        <w:t>documento</w:t>
      </w:r>
      <w:r w:rsidR="00914BF8">
        <w:rPr>
          <w:rFonts w:ascii="Arial" w:hAnsi="Arial" w:cs="Arial"/>
          <w:b w:val="0"/>
          <w:szCs w:val="24"/>
        </w:rPr>
        <w:t>s</w:t>
      </w:r>
    </w:p>
    <w:p w:rsidR="00914BF8" w:rsidRDefault="00914BF8" w:rsidP="007D2CC6">
      <w:pPr>
        <w:pStyle w:val="P30"/>
        <w:outlineLvl w:val="0"/>
        <w:rPr>
          <w:rFonts w:ascii="Arial" w:hAnsi="Arial" w:cs="Arial"/>
          <w:b w:val="0"/>
          <w:szCs w:val="24"/>
        </w:rPr>
      </w:pPr>
    </w:p>
    <w:p w:rsidR="00237D1B" w:rsidRPr="008A66B0" w:rsidRDefault="002622AA" w:rsidP="007D2CC6">
      <w:pPr>
        <w:pStyle w:val="P30"/>
        <w:outlineLvl w:val="0"/>
        <w:rPr>
          <w:rFonts w:ascii="Arial" w:hAnsi="Arial" w:cs="Arial"/>
          <w:b w:val="0"/>
          <w:szCs w:val="24"/>
        </w:rPr>
      </w:pPr>
      <w:r>
        <w:rPr>
          <w:rFonts w:ascii="Arial" w:hAnsi="Arial" w:cs="Arial"/>
          <w:szCs w:val="24"/>
        </w:rPr>
        <w:t>4</w:t>
      </w:r>
      <w:r w:rsidR="00914BF8" w:rsidRPr="00914BF8">
        <w:rPr>
          <w:rFonts w:ascii="Arial" w:hAnsi="Arial" w:cs="Arial"/>
          <w:szCs w:val="24"/>
        </w:rPr>
        <w:t>.1.1</w:t>
      </w:r>
      <w:r w:rsidR="00914BF8">
        <w:rPr>
          <w:rFonts w:ascii="Arial" w:hAnsi="Arial" w:cs="Arial"/>
          <w:b w:val="0"/>
          <w:szCs w:val="24"/>
        </w:rPr>
        <w:t xml:space="preserve"> - Carteira</w:t>
      </w:r>
      <w:r w:rsidR="00237D1B" w:rsidRPr="008A66B0">
        <w:rPr>
          <w:rFonts w:ascii="Arial" w:hAnsi="Arial" w:cs="Arial"/>
          <w:b w:val="0"/>
          <w:szCs w:val="24"/>
        </w:rPr>
        <w:t xml:space="preserve"> de identidade ou outro equivalente</w:t>
      </w:r>
      <w:r w:rsidR="007D2CC6" w:rsidRPr="008A66B0">
        <w:rPr>
          <w:rFonts w:ascii="Arial" w:hAnsi="Arial" w:cs="Arial"/>
          <w:b w:val="0"/>
          <w:szCs w:val="24"/>
        </w:rPr>
        <w:t xml:space="preserve"> com foto</w:t>
      </w:r>
      <w:r w:rsidR="00237D1B" w:rsidRPr="008A66B0">
        <w:rPr>
          <w:rFonts w:ascii="Arial" w:hAnsi="Arial" w:cs="Arial"/>
          <w:b w:val="0"/>
          <w:szCs w:val="24"/>
        </w:rPr>
        <w:t>.</w:t>
      </w:r>
    </w:p>
    <w:p w:rsidR="00237D1B" w:rsidRPr="008A66B0" w:rsidRDefault="00237D1B" w:rsidP="00237D1B">
      <w:pPr>
        <w:tabs>
          <w:tab w:val="left" w:pos="8646"/>
        </w:tabs>
        <w:jc w:val="both"/>
        <w:rPr>
          <w:rFonts w:ascii="Arial" w:hAnsi="Arial" w:cs="Arial"/>
          <w:sz w:val="24"/>
          <w:szCs w:val="24"/>
        </w:rPr>
      </w:pPr>
    </w:p>
    <w:p w:rsidR="00237D1B" w:rsidRPr="008A66B0" w:rsidRDefault="002622AA" w:rsidP="00237D1B">
      <w:pPr>
        <w:tabs>
          <w:tab w:val="left" w:pos="8646"/>
        </w:tabs>
        <w:jc w:val="both"/>
        <w:rPr>
          <w:rFonts w:ascii="Arial" w:hAnsi="Arial" w:cs="Arial"/>
          <w:sz w:val="24"/>
          <w:szCs w:val="24"/>
        </w:rPr>
      </w:pPr>
      <w:r>
        <w:rPr>
          <w:rFonts w:ascii="Arial" w:hAnsi="Arial" w:cs="Arial"/>
          <w:b/>
          <w:sz w:val="24"/>
          <w:szCs w:val="24"/>
        </w:rPr>
        <w:lastRenderedPageBreak/>
        <w:t>4</w:t>
      </w:r>
      <w:r w:rsidR="00237D1B" w:rsidRPr="008A66B0">
        <w:rPr>
          <w:rFonts w:ascii="Arial" w:hAnsi="Arial" w:cs="Arial"/>
          <w:b/>
          <w:sz w:val="24"/>
          <w:szCs w:val="24"/>
        </w:rPr>
        <w:t>.</w:t>
      </w:r>
      <w:r w:rsidR="007D2CC6" w:rsidRPr="008A66B0">
        <w:rPr>
          <w:rFonts w:ascii="Arial" w:hAnsi="Arial" w:cs="Arial"/>
          <w:b/>
          <w:sz w:val="24"/>
          <w:szCs w:val="24"/>
        </w:rPr>
        <w:t>1</w:t>
      </w:r>
      <w:r w:rsidR="00914BF8">
        <w:rPr>
          <w:rFonts w:ascii="Arial" w:hAnsi="Arial" w:cs="Arial"/>
          <w:b/>
          <w:sz w:val="24"/>
          <w:szCs w:val="24"/>
        </w:rPr>
        <w:t>.2</w:t>
      </w:r>
      <w:r w:rsidR="007D2CC6" w:rsidRPr="008A66B0">
        <w:rPr>
          <w:rFonts w:ascii="Arial" w:hAnsi="Arial" w:cs="Arial"/>
          <w:b/>
          <w:sz w:val="24"/>
          <w:szCs w:val="24"/>
        </w:rPr>
        <w:t xml:space="preserve"> -</w:t>
      </w:r>
      <w:r w:rsidR="00237D1B" w:rsidRPr="008A66B0">
        <w:rPr>
          <w:rFonts w:ascii="Arial" w:hAnsi="Arial" w:cs="Arial"/>
          <w:b/>
          <w:sz w:val="24"/>
          <w:szCs w:val="24"/>
        </w:rPr>
        <w:t xml:space="preserve"> </w:t>
      </w:r>
      <w:r w:rsidR="007D2CC6" w:rsidRPr="008A66B0">
        <w:rPr>
          <w:rFonts w:ascii="Arial" w:hAnsi="Arial" w:cs="Arial"/>
          <w:sz w:val="24"/>
          <w:szCs w:val="24"/>
        </w:rPr>
        <w:t>o</w:t>
      </w:r>
      <w:r w:rsidR="00237D1B" w:rsidRPr="008A66B0">
        <w:rPr>
          <w:rFonts w:ascii="Arial" w:hAnsi="Arial" w:cs="Arial"/>
          <w:sz w:val="24"/>
          <w:szCs w:val="24"/>
        </w:rPr>
        <w:t xml:space="preserve"> credenciamento</w:t>
      </w:r>
      <w:r w:rsidR="001A1E49">
        <w:rPr>
          <w:rFonts w:ascii="Arial" w:hAnsi="Arial" w:cs="Arial"/>
          <w:sz w:val="24"/>
          <w:szCs w:val="24"/>
        </w:rPr>
        <w:t xml:space="preserve"> dos representantes, exceto dos proprietários e sócios da empresa devidamente comprovado através do item 4.1.3,</w:t>
      </w:r>
      <w:r w:rsidR="00237D1B" w:rsidRPr="008A66B0">
        <w:rPr>
          <w:rFonts w:ascii="Arial" w:hAnsi="Arial" w:cs="Arial"/>
          <w:sz w:val="24"/>
          <w:szCs w:val="24"/>
        </w:rPr>
        <w:t xml:space="preserve"> far-se-á por meio de instrumento público de procuração ou instrumento particular, com poderes para formular ofertas e lances de preços e praticar </w:t>
      </w:r>
      <w:r w:rsidR="00237D1B" w:rsidRPr="00593E12">
        <w:rPr>
          <w:rFonts w:ascii="Arial" w:hAnsi="Arial" w:cs="Arial"/>
          <w:sz w:val="24"/>
          <w:szCs w:val="24"/>
        </w:rPr>
        <w:t>os demais atos pertinentes ao certame, em nome do proponente</w:t>
      </w:r>
      <w:r w:rsidR="00AE4DF0" w:rsidRPr="00593E12">
        <w:rPr>
          <w:rFonts w:ascii="Arial" w:hAnsi="Arial" w:cs="Arial"/>
          <w:sz w:val="24"/>
          <w:szCs w:val="24"/>
        </w:rPr>
        <w:t xml:space="preserve"> (modelo – Anexo V</w:t>
      </w:r>
      <w:r w:rsidR="00593E12" w:rsidRPr="00593E12">
        <w:rPr>
          <w:rFonts w:ascii="Arial" w:hAnsi="Arial" w:cs="Arial"/>
          <w:sz w:val="24"/>
          <w:szCs w:val="24"/>
        </w:rPr>
        <w:t>I</w:t>
      </w:r>
      <w:r w:rsidR="00AE4DF0" w:rsidRPr="00593E12">
        <w:rPr>
          <w:rFonts w:ascii="Arial" w:hAnsi="Arial" w:cs="Arial"/>
          <w:sz w:val="24"/>
          <w:szCs w:val="24"/>
        </w:rPr>
        <w:t>)</w:t>
      </w:r>
      <w:r w:rsidR="00237D1B" w:rsidRPr="00593E12">
        <w:rPr>
          <w:rFonts w:ascii="Arial" w:hAnsi="Arial" w:cs="Arial"/>
          <w:sz w:val="24"/>
          <w:szCs w:val="24"/>
        </w:rPr>
        <w:t>.</w:t>
      </w:r>
    </w:p>
    <w:p w:rsidR="00237D1B" w:rsidRPr="008A66B0" w:rsidRDefault="00237D1B" w:rsidP="00237D1B">
      <w:pPr>
        <w:tabs>
          <w:tab w:val="left" w:pos="8646"/>
        </w:tabs>
        <w:jc w:val="both"/>
        <w:rPr>
          <w:rFonts w:ascii="Arial" w:hAnsi="Arial" w:cs="Arial"/>
          <w:sz w:val="24"/>
          <w:szCs w:val="24"/>
        </w:rPr>
      </w:pPr>
    </w:p>
    <w:p w:rsidR="00237D1B" w:rsidRPr="008A66B0" w:rsidRDefault="002622AA" w:rsidP="00237D1B">
      <w:pPr>
        <w:tabs>
          <w:tab w:val="left" w:pos="8646"/>
        </w:tabs>
        <w:jc w:val="both"/>
        <w:rPr>
          <w:rFonts w:ascii="Arial" w:hAnsi="Arial" w:cs="Arial"/>
          <w:sz w:val="24"/>
          <w:szCs w:val="24"/>
        </w:rPr>
      </w:pPr>
      <w:r w:rsidRPr="00A47D16">
        <w:rPr>
          <w:rFonts w:ascii="Arial" w:hAnsi="Arial" w:cs="Arial"/>
          <w:b/>
          <w:sz w:val="24"/>
          <w:szCs w:val="24"/>
        </w:rPr>
        <w:t>4</w:t>
      </w:r>
      <w:r w:rsidR="00E20FEF" w:rsidRPr="00A47D16">
        <w:rPr>
          <w:rFonts w:ascii="Arial" w:hAnsi="Arial" w:cs="Arial"/>
          <w:b/>
          <w:sz w:val="24"/>
          <w:szCs w:val="24"/>
        </w:rPr>
        <w:t>.1</w:t>
      </w:r>
      <w:r w:rsidR="00237D1B" w:rsidRPr="00A47D16">
        <w:rPr>
          <w:rFonts w:ascii="Arial" w:hAnsi="Arial" w:cs="Arial"/>
          <w:b/>
          <w:sz w:val="24"/>
          <w:szCs w:val="24"/>
        </w:rPr>
        <w:t>.</w:t>
      </w:r>
      <w:r w:rsidR="00914BF8" w:rsidRPr="00A47D16">
        <w:rPr>
          <w:rFonts w:ascii="Arial" w:hAnsi="Arial" w:cs="Arial"/>
          <w:b/>
          <w:sz w:val="24"/>
          <w:szCs w:val="24"/>
        </w:rPr>
        <w:t>3</w:t>
      </w:r>
      <w:r w:rsidR="00E20FEF" w:rsidRPr="00A47D16">
        <w:rPr>
          <w:rFonts w:ascii="Arial" w:hAnsi="Arial" w:cs="Arial"/>
          <w:b/>
          <w:sz w:val="24"/>
          <w:szCs w:val="24"/>
        </w:rPr>
        <w:t xml:space="preserve"> -</w:t>
      </w:r>
      <w:r w:rsidR="00237D1B" w:rsidRPr="00A47D16">
        <w:rPr>
          <w:rFonts w:ascii="Arial" w:hAnsi="Arial" w:cs="Arial"/>
          <w:sz w:val="24"/>
          <w:szCs w:val="24"/>
        </w:rPr>
        <w:t xml:space="preserve">  </w:t>
      </w:r>
      <w:r w:rsidR="00A47D16" w:rsidRPr="00A47D16">
        <w:rPr>
          <w:rFonts w:ascii="Arial" w:hAnsi="Arial" w:cs="Arial"/>
          <w:sz w:val="24"/>
          <w:szCs w:val="24"/>
        </w:rPr>
        <w:t>Ato</w:t>
      </w:r>
      <w:r w:rsidR="0090645D" w:rsidRPr="00A47D16">
        <w:rPr>
          <w:rFonts w:ascii="Arial" w:hAnsi="Arial" w:cs="Arial"/>
          <w:sz w:val="24"/>
          <w:szCs w:val="24"/>
        </w:rPr>
        <w:t xml:space="preserve"> constitutivo, </w:t>
      </w:r>
      <w:r w:rsidR="00237D1B" w:rsidRPr="00A47D16">
        <w:rPr>
          <w:rFonts w:ascii="Arial" w:hAnsi="Arial" w:cs="Arial"/>
          <w:sz w:val="24"/>
          <w:szCs w:val="24"/>
        </w:rPr>
        <w:t>Es</w:t>
      </w:r>
      <w:r w:rsidR="00A403DA" w:rsidRPr="00A47D16">
        <w:rPr>
          <w:rFonts w:ascii="Arial" w:hAnsi="Arial" w:cs="Arial"/>
          <w:sz w:val="24"/>
          <w:szCs w:val="24"/>
        </w:rPr>
        <w:t>tatuto,</w:t>
      </w:r>
      <w:r w:rsidR="00593E12" w:rsidRPr="00A47D16">
        <w:rPr>
          <w:rFonts w:ascii="Arial" w:hAnsi="Arial" w:cs="Arial"/>
          <w:sz w:val="24"/>
          <w:szCs w:val="24"/>
        </w:rPr>
        <w:t xml:space="preserve"> Contrato Social</w:t>
      </w:r>
      <w:r w:rsidR="00A403DA">
        <w:rPr>
          <w:rFonts w:ascii="Arial" w:hAnsi="Arial" w:cs="Arial"/>
          <w:sz w:val="24"/>
          <w:szCs w:val="24"/>
        </w:rPr>
        <w:t xml:space="preserve"> ou Certificado da Condição</w:t>
      </w:r>
      <w:r w:rsidR="00A47D16">
        <w:rPr>
          <w:rFonts w:ascii="Arial" w:hAnsi="Arial" w:cs="Arial"/>
          <w:sz w:val="24"/>
          <w:szCs w:val="24"/>
        </w:rPr>
        <w:t xml:space="preserve"> de Microempreendedor Individual</w:t>
      </w:r>
      <w:r w:rsidR="00A403DA">
        <w:rPr>
          <w:rFonts w:ascii="Arial" w:hAnsi="Arial" w:cs="Arial"/>
          <w:sz w:val="24"/>
          <w:szCs w:val="24"/>
        </w:rPr>
        <w:t>.</w:t>
      </w:r>
    </w:p>
    <w:p w:rsidR="00237D1B" w:rsidRPr="008A66B0" w:rsidRDefault="00237D1B" w:rsidP="00237D1B">
      <w:pPr>
        <w:tabs>
          <w:tab w:val="left" w:pos="8646"/>
        </w:tabs>
        <w:jc w:val="both"/>
        <w:rPr>
          <w:rFonts w:ascii="Arial" w:hAnsi="Arial" w:cs="Arial"/>
          <w:sz w:val="24"/>
          <w:szCs w:val="24"/>
        </w:rPr>
      </w:pPr>
    </w:p>
    <w:p w:rsidR="00237D1B" w:rsidRDefault="002622AA" w:rsidP="00237D1B">
      <w:pPr>
        <w:tabs>
          <w:tab w:val="num" w:pos="709"/>
          <w:tab w:val="left" w:pos="8646"/>
        </w:tabs>
        <w:autoSpaceDE w:val="0"/>
        <w:autoSpaceDN w:val="0"/>
        <w:jc w:val="both"/>
        <w:rPr>
          <w:rFonts w:ascii="Arial" w:hAnsi="Arial" w:cs="Arial"/>
          <w:sz w:val="24"/>
          <w:szCs w:val="24"/>
        </w:rPr>
      </w:pPr>
      <w:r>
        <w:rPr>
          <w:rFonts w:ascii="Arial" w:hAnsi="Arial" w:cs="Arial"/>
          <w:b/>
          <w:sz w:val="24"/>
          <w:szCs w:val="24"/>
        </w:rPr>
        <w:t>4</w:t>
      </w:r>
      <w:r w:rsidR="00237D1B" w:rsidRPr="008A66B0">
        <w:rPr>
          <w:rFonts w:ascii="Arial" w:hAnsi="Arial" w:cs="Arial"/>
          <w:b/>
          <w:sz w:val="24"/>
          <w:szCs w:val="24"/>
        </w:rPr>
        <w:t>.</w:t>
      </w:r>
      <w:r w:rsidR="00914BF8">
        <w:rPr>
          <w:rFonts w:ascii="Arial" w:hAnsi="Arial" w:cs="Arial"/>
          <w:b/>
          <w:sz w:val="24"/>
          <w:szCs w:val="24"/>
        </w:rPr>
        <w:t>1.4</w:t>
      </w:r>
      <w:r w:rsidR="00E20FEF" w:rsidRPr="008A66B0">
        <w:rPr>
          <w:rFonts w:ascii="Arial" w:hAnsi="Arial" w:cs="Arial"/>
          <w:b/>
          <w:sz w:val="24"/>
          <w:szCs w:val="24"/>
        </w:rPr>
        <w:t xml:space="preserve"> -</w:t>
      </w:r>
      <w:r w:rsidR="00237D1B" w:rsidRPr="008A66B0">
        <w:rPr>
          <w:rFonts w:ascii="Arial" w:hAnsi="Arial" w:cs="Arial"/>
          <w:b/>
          <w:sz w:val="24"/>
          <w:szCs w:val="24"/>
        </w:rPr>
        <w:t xml:space="preserve"> </w:t>
      </w:r>
      <w:r w:rsidR="00E20FEF" w:rsidRPr="008A66B0">
        <w:rPr>
          <w:rFonts w:ascii="Arial" w:hAnsi="Arial" w:cs="Arial"/>
          <w:sz w:val="24"/>
          <w:szCs w:val="24"/>
        </w:rPr>
        <w:t>o</w:t>
      </w:r>
      <w:r w:rsidR="00237D1B" w:rsidRPr="008A66B0">
        <w:rPr>
          <w:rFonts w:ascii="Arial" w:hAnsi="Arial" w:cs="Arial"/>
          <w:sz w:val="24"/>
          <w:szCs w:val="24"/>
        </w:rPr>
        <w:t>s representantes das empresas credenciadas deverão apresentar Declaração dando ciência de que cumprem plenamente os requisitos de habilitação, conforme preceitua o inciso VII, art. 4º, da Lei Federal nº 10.520/2002</w:t>
      </w:r>
      <w:r w:rsidR="00237D1B" w:rsidRPr="00593E12">
        <w:rPr>
          <w:rFonts w:ascii="Arial" w:hAnsi="Arial" w:cs="Arial"/>
          <w:sz w:val="24"/>
          <w:szCs w:val="24"/>
        </w:rPr>
        <w:t>.</w:t>
      </w:r>
      <w:r w:rsidR="0090645D" w:rsidRPr="00593E12">
        <w:rPr>
          <w:rFonts w:ascii="Arial" w:hAnsi="Arial" w:cs="Arial"/>
          <w:sz w:val="24"/>
          <w:szCs w:val="24"/>
        </w:rPr>
        <w:t xml:space="preserve"> (modelo – Anexo </w:t>
      </w:r>
      <w:r w:rsidR="00593E12" w:rsidRPr="00593E12">
        <w:rPr>
          <w:rFonts w:ascii="Arial" w:hAnsi="Arial" w:cs="Arial"/>
          <w:sz w:val="24"/>
          <w:szCs w:val="24"/>
        </w:rPr>
        <w:t>I</w:t>
      </w:r>
      <w:r w:rsidR="0090645D" w:rsidRPr="00593E12">
        <w:rPr>
          <w:rFonts w:ascii="Arial" w:hAnsi="Arial" w:cs="Arial"/>
          <w:sz w:val="24"/>
          <w:szCs w:val="24"/>
        </w:rPr>
        <w:t>V).</w:t>
      </w:r>
    </w:p>
    <w:p w:rsidR="00914BF8" w:rsidRDefault="00914BF8" w:rsidP="00237D1B">
      <w:pPr>
        <w:tabs>
          <w:tab w:val="num" w:pos="709"/>
          <w:tab w:val="left" w:pos="8646"/>
        </w:tabs>
        <w:autoSpaceDE w:val="0"/>
        <w:autoSpaceDN w:val="0"/>
        <w:jc w:val="both"/>
        <w:rPr>
          <w:rFonts w:ascii="Arial" w:hAnsi="Arial" w:cs="Arial"/>
          <w:sz w:val="24"/>
          <w:szCs w:val="24"/>
        </w:rPr>
      </w:pPr>
    </w:p>
    <w:p w:rsidR="00914BF8" w:rsidRPr="008A66B0" w:rsidRDefault="002622AA" w:rsidP="00237D1B">
      <w:pPr>
        <w:tabs>
          <w:tab w:val="num" w:pos="709"/>
          <w:tab w:val="left" w:pos="8646"/>
        </w:tabs>
        <w:autoSpaceDE w:val="0"/>
        <w:autoSpaceDN w:val="0"/>
        <w:jc w:val="both"/>
        <w:rPr>
          <w:rFonts w:ascii="Arial" w:hAnsi="Arial" w:cs="Arial"/>
          <w:sz w:val="24"/>
          <w:szCs w:val="24"/>
        </w:rPr>
      </w:pPr>
      <w:r>
        <w:rPr>
          <w:rFonts w:ascii="Arial" w:hAnsi="Arial" w:cs="Arial"/>
          <w:b/>
          <w:sz w:val="24"/>
          <w:szCs w:val="24"/>
        </w:rPr>
        <w:t>4</w:t>
      </w:r>
      <w:r w:rsidR="00914BF8" w:rsidRPr="00914BF8">
        <w:rPr>
          <w:rFonts w:ascii="Arial" w:hAnsi="Arial" w:cs="Arial"/>
          <w:b/>
          <w:sz w:val="24"/>
          <w:szCs w:val="24"/>
        </w:rPr>
        <w:t>.1.5</w:t>
      </w:r>
      <w:r w:rsidR="00914BF8">
        <w:rPr>
          <w:rFonts w:ascii="Arial" w:hAnsi="Arial" w:cs="Arial"/>
          <w:sz w:val="24"/>
          <w:szCs w:val="24"/>
        </w:rPr>
        <w:t xml:space="preserve"> - </w:t>
      </w:r>
      <w:r w:rsidR="00914BF8" w:rsidRPr="008A66B0">
        <w:rPr>
          <w:rFonts w:ascii="Arial" w:hAnsi="Arial" w:cs="Arial"/>
          <w:sz w:val="24"/>
          <w:szCs w:val="24"/>
        </w:rPr>
        <w:t>declaração que a empresa representada se enquadra na condição de Micro Empresa e Empresa de Pequeno Porte e que fará uso dos direitos e benefícios garantidos pela Lei Complementar nº. 123/06</w:t>
      </w:r>
      <w:r w:rsidR="00593E12">
        <w:rPr>
          <w:rFonts w:ascii="Arial" w:hAnsi="Arial" w:cs="Arial"/>
          <w:sz w:val="24"/>
          <w:szCs w:val="24"/>
        </w:rPr>
        <w:t xml:space="preserve"> </w:t>
      </w:r>
      <w:r w:rsidR="00914BF8" w:rsidRPr="008A66B0">
        <w:rPr>
          <w:rFonts w:ascii="Arial" w:hAnsi="Arial" w:cs="Arial"/>
          <w:sz w:val="24"/>
          <w:szCs w:val="24"/>
        </w:rPr>
        <w:t xml:space="preserve"> e suas alterações</w:t>
      </w:r>
      <w:r w:rsidR="00593E12">
        <w:rPr>
          <w:rFonts w:ascii="Arial" w:hAnsi="Arial" w:cs="Arial"/>
          <w:sz w:val="24"/>
          <w:szCs w:val="24"/>
        </w:rPr>
        <w:t xml:space="preserve"> (modelo – Anexo VII).</w:t>
      </w:r>
    </w:p>
    <w:p w:rsidR="00237D1B" w:rsidRPr="008A66B0" w:rsidRDefault="00237D1B" w:rsidP="00237D1B">
      <w:pPr>
        <w:tabs>
          <w:tab w:val="left" w:pos="8646"/>
        </w:tabs>
        <w:jc w:val="both"/>
        <w:rPr>
          <w:rFonts w:ascii="Arial" w:hAnsi="Arial" w:cs="Arial"/>
          <w:sz w:val="24"/>
          <w:szCs w:val="24"/>
        </w:rPr>
      </w:pPr>
    </w:p>
    <w:p w:rsidR="00237D1B" w:rsidRPr="008A66B0" w:rsidRDefault="002622AA" w:rsidP="00237D1B">
      <w:pPr>
        <w:tabs>
          <w:tab w:val="num" w:pos="567"/>
          <w:tab w:val="left" w:pos="8646"/>
        </w:tabs>
        <w:autoSpaceDE w:val="0"/>
        <w:autoSpaceDN w:val="0"/>
        <w:jc w:val="both"/>
        <w:rPr>
          <w:rFonts w:ascii="Arial" w:hAnsi="Arial" w:cs="Arial"/>
          <w:sz w:val="24"/>
          <w:szCs w:val="24"/>
        </w:rPr>
      </w:pPr>
      <w:r>
        <w:rPr>
          <w:rFonts w:ascii="Arial" w:hAnsi="Arial" w:cs="Arial"/>
          <w:b/>
          <w:sz w:val="24"/>
          <w:szCs w:val="24"/>
        </w:rPr>
        <w:t>4</w:t>
      </w:r>
      <w:r w:rsidR="00237D1B" w:rsidRPr="008A66B0">
        <w:rPr>
          <w:rFonts w:ascii="Arial" w:hAnsi="Arial" w:cs="Arial"/>
          <w:b/>
          <w:sz w:val="24"/>
          <w:szCs w:val="24"/>
        </w:rPr>
        <w:t>.</w:t>
      </w:r>
      <w:r w:rsidR="00E20FEF" w:rsidRPr="008A66B0">
        <w:rPr>
          <w:rFonts w:ascii="Arial" w:hAnsi="Arial" w:cs="Arial"/>
          <w:b/>
          <w:sz w:val="24"/>
          <w:szCs w:val="24"/>
        </w:rPr>
        <w:t>3 -</w:t>
      </w:r>
      <w:r w:rsidR="00E20FEF" w:rsidRPr="008A66B0">
        <w:rPr>
          <w:rFonts w:ascii="Arial" w:hAnsi="Arial" w:cs="Arial"/>
          <w:sz w:val="24"/>
          <w:szCs w:val="24"/>
        </w:rPr>
        <w:t xml:space="preserve"> a</w:t>
      </w:r>
      <w:r w:rsidR="00237D1B" w:rsidRPr="008A66B0">
        <w:rPr>
          <w:rFonts w:ascii="Arial" w:hAnsi="Arial" w:cs="Arial"/>
          <w:sz w:val="24"/>
          <w:szCs w:val="24"/>
        </w:rPr>
        <w:t>penas uma pessoa representará cada licitante, não sendo admitido, de igual forma, que mais de uma empresa indique o mesmo representante</w:t>
      </w:r>
      <w:r w:rsidR="00E20FEF" w:rsidRPr="008A66B0">
        <w:rPr>
          <w:rFonts w:ascii="Arial" w:hAnsi="Arial" w:cs="Arial"/>
          <w:sz w:val="24"/>
          <w:szCs w:val="24"/>
        </w:rPr>
        <w:t xml:space="preserve"> para credenciamento</w:t>
      </w:r>
      <w:r w:rsidR="00237D1B" w:rsidRPr="008A66B0">
        <w:rPr>
          <w:rFonts w:ascii="Arial" w:hAnsi="Arial" w:cs="Arial"/>
          <w:sz w:val="24"/>
          <w:szCs w:val="24"/>
        </w:rPr>
        <w:t>.</w:t>
      </w:r>
    </w:p>
    <w:p w:rsidR="00237D1B" w:rsidRPr="008A66B0" w:rsidRDefault="00237D1B" w:rsidP="00237D1B">
      <w:pPr>
        <w:tabs>
          <w:tab w:val="left" w:pos="8646"/>
        </w:tabs>
        <w:jc w:val="both"/>
        <w:rPr>
          <w:rFonts w:ascii="Arial" w:hAnsi="Arial" w:cs="Arial"/>
          <w:sz w:val="24"/>
          <w:szCs w:val="24"/>
        </w:rPr>
      </w:pPr>
    </w:p>
    <w:p w:rsidR="00237D1B" w:rsidRPr="008A66B0" w:rsidRDefault="002622AA" w:rsidP="00237D1B">
      <w:pPr>
        <w:tabs>
          <w:tab w:val="left" w:pos="8646"/>
        </w:tabs>
        <w:autoSpaceDE w:val="0"/>
        <w:autoSpaceDN w:val="0"/>
        <w:jc w:val="both"/>
        <w:rPr>
          <w:rFonts w:ascii="Arial" w:hAnsi="Arial" w:cs="Arial"/>
          <w:sz w:val="24"/>
          <w:szCs w:val="24"/>
        </w:rPr>
      </w:pPr>
      <w:r>
        <w:rPr>
          <w:rFonts w:ascii="Arial" w:hAnsi="Arial" w:cs="Arial"/>
          <w:b/>
          <w:sz w:val="24"/>
          <w:szCs w:val="24"/>
        </w:rPr>
        <w:t>4</w:t>
      </w:r>
      <w:r w:rsidR="00237D1B" w:rsidRPr="008A66B0">
        <w:rPr>
          <w:rFonts w:ascii="Arial" w:hAnsi="Arial" w:cs="Arial"/>
          <w:b/>
          <w:sz w:val="24"/>
          <w:szCs w:val="24"/>
        </w:rPr>
        <w:t>.</w:t>
      </w:r>
      <w:r w:rsidR="00E20FEF" w:rsidRPr="008A66B0">
        <w:rPr>
          <w:rFonts w:ascii="Arial" w:hAnsi="Arial" w:cs="Arial"/>
          <w:b/>
          <w:sz w:val="24"/>
          <w:szCs w:val="24"/>
        </w:rPr>
        <w:t>4 -</w:t>
      </w:r>
      <w:r w:rsidR="00237D1B" w:rsidRPr="008A66B0">
        <w:rPr>
          <w:rFonts w:ascii="Arial" w:hAnsi="Arial" w:cs="Arial"/>
          <w:sz w:val="24"/>
          <w:szCs w:val="24"/>
        </w:rPr>
        <w:t xml:space="preserve"> </w:t>
      </w:r>
      <w:r w:rsidR="0090645D">
        <w:rPr>
          <w:rFonts w:ascii="Arial" w:hAnsi="Arial" w:cs="Arial"/>
          <w:sz w:val="24"/>
          <w:szCs w:val="24"/>
        </w:rPr>
        <w:t>T</w:t>
      </w:r>
      <w:r w:rsidR="00237D1B" w:rsidRPr="008A66B0">
        <w:rPr>
          <w:rFonts w:ascii="Arial" w:hAnsi="Arial" w:cs="Arial"/>
          <w:sz w:val="24"/>
          <w:szCs w:val="24"/>
        </w:rPr>
        <w:t>oda documentação mencionada nos itens acima deverá ser apresentada em via a ser dispo</w:t>
      </w:r>
      <w:r w:rsidR="00764513">
        <w:rPr>
          <w:rFonts w:ascii="Arial" w:hAnsi="Arial" w:cs="Arial"/>
          <w:sz w:val="24"/>
          <w:szCs w:val="24"/>
        </w:rPr>
        <w:t>nibilizada de forma definitiva à</w:t>
      </w:r>
      <w:r w:rsidR="00237D1B" w:rsidRPr="008A66B0">
        <w:rPr>
          <w:rFonts w:ascii="Arial" w:hAnsi="Arial" w:cs="Arial"/>
          <w:sz w:val="24"/>
          <w:szCs w:val="24"/>
        </w:rPr>
        <w:t xml:space="preserve"> Prefeitura </w:t>
      </w:r>
      <w:r w:rsidR="00764513">
        <w:rPr>
          <w:rFonts w:ascii="Arial" w:hAnsi="Arial" w:cs="Arial"/>
          <w:sz w:val="24"/>
          <w:szCs w:val="24"/>
        </w:rPr>
        <w:t xml:space="preserve">Municipal </w:t>
      </w:r>
      <w:r w:rsidR="00237D1B" w:rsidRPr="008A66B0">
        <w:rPr>
          <w:rFonts w:ascii="Arial" w:hAnsi="Arial" w:cs="Arial"/>
          <w:sz w:val="24"/>
          <w:szCs w:val="24"/>
        </w:rPr>
        <w:t xml:space="preserve">de </w:t>
      </w:r>
      <w:r w:rsidR="00340305" w:rsidRPr="008A66B0">
        <w:rPr>
          <w:rFonts w:ascii="Arial" w:hAnsi="Arial" w:cs="Arial"/>
          <w:sz w:val="24"/>
          <w:szCs w:val="24"/>
        </w:rPr>
        <w:t>Galiléia</w:t>
      </w:r>
      <w:r w:rsidR="0090645D">
        <w:rPr>
          <w:rFonts w:ascii="Arial" w:hAnsi="Arial" w:cs="Arial"/>
          <w:sz w:val="24"/>
          <w:szCs w:val="24"/>
        </w:rPr>
        <w:t>.</w:t>
      </w:r>
      <w:r w:rsidR="00237D1B" w:rsidRPr="008A66B0">
        <w:rPr>
          <w:rFonts w:ascii="Arial" w:hAnsi="Arial" w:cs="Arial"/>
          <w:sz w:val="24"/>
          <w:szCs w:val="24"/>
        </w:rPr>
        <w:t xml:space="preserve"> </w:t>
      </w:r>
    </w:p>
    <w:p w:rsidR="00237D1B" w:rsidRPr="008A66B0" w:rsidRDefault="00237D1B" w:rsidP="00237D1B">
      <w:pPr>
        <w:pStyle w:val="P30"/>
        <w:outlineLvl w:val="0"/>
        <w:rPr>
          <w:rFonts w:ascii="Arial" w:hAnsi="Arial" w:cs="Arial"/>
          <w:szCs w:val="24"/>
        </w:rPr>
      </w:pPr>
    </w:p>
    <w:p w:rsidR="00237D1B" w:rsidRPr="008A66B0" w:rsidRDefault="002245C5" w:rsidP="00237D1B">
      <w:pPr>
        <w:jc w:val="both"/>
        <w:outlineLvl w:val="0"/>
        <w:rPr>
          <w:rFonts w:ascii="Arial" w:hAnsi="Arial" w:cs="Arial"/>
          <w:sz w:val="24"/>
          <w:szCs w:val="24"/>
        </w:rPr>
      </w:pPr>
      <w:r>
        <w:rPr>
          <w:rFonts w:ascii="Arial" w:hAnsi="Arial" w:cs="Arial"/>
          <w:b/>
          <w:sz w:val="24"/>
          <w:szCs w:val="24"/>
        </w:rPr>
        <w:t>4.5</w:t>
      </w:r>
      <w:r w:rsidR="00E20FEF" w:rsidRPr="008A66B0">
        <w:rPr>
          <w:rFonts w:ascii="Arial" w:hAnsi="Arial" w:cs="Arial"/>
          <w:b/>
          <w:sz w:val="24"/>
          <w:szCs w:val="24"/>
        </w:rPr>
        <w:t xml:space="preserve"> -</w:t>
      </w:r>
      <w:r w:rsidR="00E20FEF" w:rsidRPr="008A66B0">
        <w:rPr>
          <w:rFonts w:ascii="Arial" w:hAnsi="Arial" w:cs="Arial"/>
          <w:sz w:val="24"/>
          <w:szCs w:val="24"/>
        </w:rPr>
        <w:t xml:space="preserve"> a</w:t>
      </w:r>
      <w:r w:rsidR="00237D1B" w:rsidRPr="008A66B0">
        <w:rPr>
          <w:rFonts w:ascii="Arial" w:hAnsi="Arial" w:cs="Arial"/>
          <w:sz w:val="24"/>
          <w:szCs w:val="24"/>
        </w:rPr>
        <w:t xml:space="preserve"> falta de clareza quanto aos poderes necessários à oferta de lances</w:t>
      </w:r>
      <w:r>
        <w:rPr>
          <w:rFonts w:ascii="Arial" w:hAnsi="Arial" w:cs="Arial"/>
          <w:sz w:val="24"/>
          <w:szCs w:val="24"/>
        </w:rPr>
        <w:t xml:space="preserve"> ou interpor recursos implicará a impossibilidade d</w:t>
      </w:r>
      <w:r w:rsidR="00237D1B" w:rsidRPr="008A66B0">
        <w:rPr>
          <w:rFonts w:ascii="Arial" w:hAnsi="Arial" w:cs="Arial"/>
          <w:sz w:val="24"/>
          <w:szCs w:val="24"/>
        </w:rPr>
        <w:t>o licitante formulá-los, aplicando-se a regra do item seguinte.</w:t>
      </w:r>
    </w:p>
    <w:p w:rsidR="00E20FEF" w:rsidRPr="008A66B0" w:rsidRDefault="00E20FEF" w:rsidP="00237D1B">
      <w:pPr>
        <w:jc w:val="both"/>
        <w:outlineLvl w:val="0"/>
        <w:rPr>
          <w:rFonts w:ascii="Arial" w:hAnsi="Arial" w:cs="Arial"/>
          <w:sz w:val="24"/>
          <w:szCs w:val="24"/>
        </w:rPr>
      </w:pPr>
    </w:p>
    <w:p w:rsidR="00237D1B" w:rsidRPr="008A66B0" w:rsidRDefault="002622AA" w:rsidP="00237D1B">
      <w:pPr>
        <w:jc w:val="both"/>
        <w:outlineLvl w:val="0"/>
        <w:rPr>
          <w:rFonts w:ascii="Arial" w:hAnsi="Arial" w:cs="Arial"/>
          <w:sz w:val="24"/>
          <w:szCs w:val="24"/>
        </w:rPr>
      </w:pPr>
      <w:r>
        <w:rPr>
          <w:rFonts w:ascii="Arial" w:hAnsi="Arial" w:cs="Arial"/>
          <w:b/>
          <w:sz w:val="24"/>
          <w:szCs w:val="24"/>
        </w:rPr>
        <w:t>4</w:t>
      </w:r>
      <w:r w:rsidR="00237D1B" w:rsidRPr="008A66B0">
        <w:rPr>
          <w:rFonts w:ascii="Arial" w:hAnsi="Arial" w:cs="Arial"/>
          <w:b/>
          <w:sz w:val="24"/>
          <w:szCs w:val="24"/>
        </w:rPr>
        <w:t>.</w:t>
      </w:r>
      <w:r w:rsidR="0085086E">
        <w:rPr>
          <w:rFonts w:ascii="Arial" w:hAnsi="Arial" w:cs="Arial"/>
          <w:b/>
          <w:sz w:val="24"/>
          <w:szCs w:val="24"/>
        </w:rPr>
        <w:t>6</w:t>
      </w:r>
      <w:r w:rsidR="00E20FEF" w:rsidRPr="008A66B0">
        <w:rPr>
          <w:rFonts w:ascii="Arial" w:hAnsi="Arial" w:cs="Arial"/>
          <w:b/>
          <w:sz w:val="24"/>
          <w:szCs w:val="24"/>
        </w:rPr>
        <w:t xml:space="preserve"> -</w:t>
      </w:r>
      <w:r w:rsidR="00E20FEF" w:rsidRPr="008A66B0">
        <w:rPr>
          <w:rFonts w:ascii="Arial" w:hAnsi="Arial" w:cs="Arial"/>
          <w:sz w:val="24"/>
          <w:szCs w:val="24"/>
        </w:rPr>
        <w:t xml:space="preserve"> o</w:t>
      </w:r>
      <w:r w:rsidR="00237D1B" w:rsidRPr="008A66B0">
        <w:rPr>
          <w:rFonts w:ascii="Arial" w:hAnsi="Arial" w:cs="Arial"/>
          <w:sz w:val="24"/>
          <w:szCs w:val="24"/>
        </w:rPr>
        <w:t xml:space="preserve"> licitante que não cumprir as exigências de representação</w:t>
      </w:r>
      <w:r w:rsidR="00E20FEF" w:rsidRPr="008A66B0">
        <w:rPr>
          <w:rFonts w:ascii="Arial" w:hAnsi="Arial" w:cs="Arial"/>
          <w:sz w:val="24"/>
          <w:szCs w:val="24"/>
        </w:rPr>
        <w:t xml:space="preserve"> no credenciamento,</w:t>
      </w:r>
      <w:r w:rsidR="00237D1B" w:rsidRPr="008A66B0">
        <w:rPr>
          <w:rFonts w:ascii="Arial" w:hAnsi="Arial" w:cs="Arial"/>
          <w:sz w:val="24"/>
          <w:szCs w:val="24"/>
        </w:rPr>
        <w:t xml:space="preserve"> não poderá formular as ofertas verbais da etapa de lances do pregão</w:t>
      </w:r>
      <w:r w:rsidR="002245C5">
        <w:rPr>
          <w:rFonts w:ascii="Arial" w:hAnsi="Arial" w:cs="Arial"/>
          <w:sz w:val="24"/>
          <w:szCs w:val="24"/>
        </w:rPr>
        <w:t>,</w:t>
      </w:r>
      <w:r w:rsidR="002245C5" w:rsidRPr="002245C5">
        <w:rPr>
          <w:rFonts w:ascii="Arial" w:hAnsi="Arial" w:cs="Arial"/>
          <w:sz w:val="24"/>
          <w:szCs w:val="24"/>
        </w:rPr>
        <w:t xml:space="preserve"> </w:t>
      </w:r>
      <w:r w:rsidR="002245C5">
        <w:rPr>
          <w:rFonts w:ascii="Arial" w:hAnsi="Arial" w:cs="Arial"/>
          <w:sz w:val="24"/>
          <w:szCs w:val="24"/>
        </w:rPr>
        <w:t>não podendo</w:t>
      </w:r>
      <w:r w:rsidR="002245C5" w:rsidRPr="008A66B0">
        <w:rPr>
          <w:rFonts w:ascii="Arial" w:hAnsi="Arial" w:cs="Arial"/>
          <w:sz w:val="24"/>
          <w:szCs w:val="24"/>
        </w:rPr>
        <w:t xml:space="preserve"> praticar qualquer ato na sessão de realização do certame, como a intenção de interposição de recursos.</w:t>
      </w:r>
      <w:r w:rsidR="002245C5">
        <w:rPr>
          <w:rFonts w:ascii="Arial" w:hAnsi="Arial" w:cs="Arial"/>
          <w:sz w:val="24"/>
          <w:szCs w:val="24"/>
        </w:rPr>
        <w:t xml:space="preserve"> V</w:t>
      </w:r>
      <w:r w:rsidR="00237D1B" w:rsidRPr="008A66B0">
        <w:rPr>
          <w:rFonts w:ascii="Arial" w:hAnsi="Arial" w:cs="Arial"/>
          <w:sz w:val="24"/>
          <w:szCs w:val="24"/>
        </w:rPr>
        <w:t xml:space="preserve">alendo, contudo, para todos os efeitos, os termos de sua proposta </w:t>
      </w:r>
      <w:r w:rsidR="00CF46A5">
        <w:rPr>
          <w:rFonts w:ascii="Arial" w:hAnsi="Arial" w:cs="Arial"/>
          <w:sz w:val="24"/>
          <w:szCs w:val="24"/>
        </w:rPr>
        <w:t>escrita.</w:t>
      </w:r>
      <w:r w:rsidR="00237D1B" w:rsidRPr="008A66B0">
        <w:rPr>
          <w:rFonts w:ascii="Arial" w:hAnsi="Arial" w:cs="Arial"/>
          <w:sz w:val="24"/>
          <w:szCs w:val="24"/>
        </w:rPr>
        <w:t xml:space="preserve"> </w:t>
      </w:r>
    </w:p>
    <w:p w:rsidR="00237D1B" w:rsidRPr="008A66B0" w:rsidRDefault="00237D1B" w:rsidP="00237D1B">
      <w:pPr>
        <w:jc w:val="both"/>
        <w:outlineLvl w:val="0"/>
        <w:rPr>
          <w:rFonts w:ascii="Arial" w:hAnsi="Arial" w:cs="Arial"/>
          <w:sz w:val="24"/>
          <w:szCs w:val="24"/>
        </w:rPr>
      </w:pPr>
    </w:p>
    <w:p w:rsidR="00237D1B" w:rsidRPr="008A66B0" w:rsidRDefault="002622AA" w:rsidP="00237D1B">
      <w:pPr>
        <w:jc w:val="both"/>
        <w:outlineLvl w:val="0"/>
        <w:rPr>
          <w:rFonts w:ascii="Arial" w:hAnsi="Arial" w:cs="Arial"/>
          <w:sz w:val="24"/>
          <w:szCs w:val="24"/>
        </w:rPr>
      </w:pPr>
      <w:r>
        <w:rPr>
          <w:rFonts w:ascii="Arial" w:hAnsi="Arial" w:cs="Arial"/>
          <w:b/>
          <w:sz w:val="24"/>
          <w:szCs w:val="24"/>
        </w:rPr>
        <w:t>4</w:t>
      </w:r>
      <w:r w:rsidR="00237D1B" w:rsidRPr="008A66B0">
        <w:rPr>
          <w:rFonts w:ascii="Arial" w:hAnsi="Arial" w:cs="Arial"/>
          <w:b/>
          <w:sz w:val="24"/>
          <w:szCs w:val="24"/>
        </w:rPr>
        <w:t>.</w:t>
      </w:r>
      <w:r w:rsidR="0085086E">
        <w:rPr>
          <w:rFonts w:ascii="Arial" w:hAnsi="Arial" w:cs="Arial"/>
          <w:b/>
          <w:sz w:val="24"/>
          <w:szCs w:val="24"/>
        </w:rPr>
        <w:t>7</w:t>
      </w:r>
      <w:r w:rsidR="00E20FEF" w:rsidRPr="008A66B0">
        <w:rPr>
          <w:rFonts w:ascii="Arial" w:hAnsi="Arial" w:cs="Arial"/>
          <w:b/>
          <w:sz w:val="24"/>
          <w:szCs w:val="24"/>
        </w:rPr>
        <w:t xml:space="preserve"> -</w:t>
      </w:r>
      <w:r w:rsidR="00237D1B" w:rsidRPr="008A66B0">
        <w:rPr>
          <w:rFonts w:ascii="Arial" w:hAnsi="Arial" w:cs="Arial"/>
          <w:b/>
          <w:sz w:val="24"/>
          <w:szCs w:val="24"/>
        </w:rPr>
        <w:t>.</w:t>
      </w:r>
      <w:r w:rsidR="00237D1B" w:rsidRPr="008A66B0">
        <w:rPr>
          <w:rFonts w:ascii="Arial" w:hAnsi="Arial" w:cs="Arial"/>
          <w:sz w:val="24"/>
          <w:szCs w:val="24"/>
        </w:rPr>
        <w:t xml:space="preserve"> </w:t>
      </w:r>
      <w:r w:rsidR="00E20FEF" w:rsidRPr="008A66B0">
        <w:rPr>
          <w:rFonts w:ascii="Arial" w:hAnsi="Arial" w:cs="Arial"/>
          <w:bCs/>
          <w:sz w:val="24"/>
          <w:szCs w:val="24"/>
        </w:rPr>
        <w:t>t</w:t>
      </w:r>
      <w:r w:rsidR="00237D1B" w:rsidRPr="008A66B0">
        <w:rPr>
          <w:rFonts w:ascii="Arial" w:hAnsi="Arial" w:cs="Arial"/>
          <w:bCs/>
          <w:sz w:val="24"/>
          <w:szCs w:val="24"/>
        </w:rPr>
        <w:t xml:space="preserve">odos </w:t>
      </w:r>
      <w:r w:rsidR="00237D1B" w:rsidRPr="0090645D">
        <w:rPr>
          <w:rFonts w:ascii="Arial" w:hAnsi="Arial" w:cs="Arial"/>
          <w:bCs/>
          <w:sz w:val="24"/>
          <w:szCs w:val="24"/>
          <w:u w:val="single"/>
        </w:rPr>
        <w:t>os documentos relativos ao credenciamento</w:t>
      </w:r>
      <w:r w:rsidR="00237D1B" w:rsidRPr="008A66B0">
        <w:rPr>
          <w:rFonts w:ascii="Arial" w:hAnsi="Arial" w:cs="Arial"/>
          <w:bCs/>
          <w:sz w:val="24"/>
          <w:szCs w:val="24"/>
        </w:rPr>
        <w:t xml:space="preserve"> de representantes devem estar </w:t>
      </w:r>
      <w:r w:rsidR="00237D1B" w:rsidRPr="0090645D">
        <w:rPr>
          <w:rFonts w:ascii="Arial" w:hAnsi="Arial" w:cs="Arial"/>
          <w:b/>
          <w:bCs/>
          <w:sz w:val="24"/>
          <w:szCs w:val="24"/>
          <w:u w:val="single"/>
        </w:rPr>
        <w:t>fora dos envelopes</w:t>
      </w:r>
      <w:r w:rsidR="00237D1B" w:rsidRPr="008A66B0">
        <w:rPr>
          <w:rFonts w:ascii="Arial" w:hAnsi="Arial" w:cs="Arial"/>
          <w:bCs/>
          <w:sz w:val="24"/>
          <w:szCs w:val="24"/>
        </w:rPr>
        <w:t xml:space="preserve"> de proposta ou de documentos, inclusive a declaração do representante legal da empresa, afirmando que atende todas as exigências de habilitação constante no presente edital</w:t>
      </w:r>
      <w:r w:rsidR="00237D1B" w:rsidRPr="008A66B0">
        <w:rPr>
          <w:rFonts w:ascii="Arial" w:hAnsi="Arial" w:cs="Arial"/>
          <w:sz w:val="24"/>
          <w:szCs w:val="24"/>
        </w:rPr>
        <w:t>.</w:t>
      </w:r>
    </w:p>
    <w:p w:rsidR="00237D1B" w:rsidRPr="008A66B0" w:rsidRDefault="00237D1B" w:rsidP="00237D1B">
      <w:pPr>
        <w:jc w:val="both"/>
        <w:outlineLvl w:val="0"/>
        <w:rPr>
          <w:rFonts w:ascii="Arial" w:hAnsi="Arial" w:cs="Arial"/>
          <w:sz w:val="24"/>
          <w:szCs w:val="24"/>
        </w:rPr>
      </w:pPr>
    </w:p>
    <w:p w:rsidR="00237D1B" w:rsidRPr="00CF4964" w:rsidRDefault="002622AA" w:rsidP="00237D1B">
      <w:pPr>
        <w:jc w:val="both"/>
        <w:outlineLvl w:val="0"/>
        <w:rPr>
          <w:rFonts w:ascii="Arial" w:hAnsi="Arial" w:cs="Arial"/>
          <w:sz w:val="24"/>
          <w:szCs w:val="24"/>
        </w:rPr>
      </w:pPr>
      <w:r>
        <w:rPr>
          <w:rFonts w:ascii="Arial" w:hAnsi="Arial" w:cs="Arial"/>
          <w:b/>
          <w:sz w:val="24"/>
          <w:szCs w:val="24"/>
        </w:rPr>
        <w:t>4</w:t>
      </w:r>
      <w:r w:rsidR="00237D1B" w:rsidRPr="00CF4964">
        <w:rPr>
          <w:rFonts w:ascii="Arial" w:hAnsi="Arial" w:cs="Arial"/>
          <w:b/>
          <w:sz w:val="24"/>
          <w:szCs w:val="24"/>
        </w:rPr>
        <w:t>.</w:t>
      </w:r>
      <w:r w:rsidR="0085086E">
        <w:rPr>
          <w:rFonts w:ascii="Arial" w:hAnsi="Arial" w:cs="Arial"/>
          <w:b/>
          <w:sz w:val="24"/>
          <w:szCs w:val="24"/>
        </w:rPr>
        <w:t>8</w:t>
      </w:r>
      <w:r w:rsidR="00E20FEF" w:rsidRPr="00CF4964">
        <w:rPr>
          <w:rFonts w:ascii="Arial" w:hAnsi="Arial" w:cs="Arial"/>
          <w:b/>
          <w:sz w:val="24"/>
          <w:szCs w:val="24"/>
        </w:rPr>
        <w:t xml:space="preserve"> -</w:t>
      </w:r>
      <w:r w:rsidR="00E20FEF" w:rsidRPr="00CF4964">
        <w:rPr>
          <w:rFonts w:ascii="Arial" w:hAnsi="Arial" w:cs="Arial"/>
          <w:sz w:val="24"/>
          <w:szCs w:val="24"/>
        </w:rPr>
        <w:t xml:space="preserve"> a</w:t>
      </w:r>
      <w:r w:rsidR="00237D1B" w:rsidRPr="00CF4964">
        <w:rPr>
          <w:rFonts w:ascii="Arial" w:hAnsi="Arial" w:cs="Arial"/>
          <w:sz w:val="24"/>
          <w:szCs w:val="24"/>
        </w:rPr>
        <w:t xml:space="preserve">s declarações que atende as exigências de habilitação e que fará uso dos benefícios de micro empresa e empresa de pequeno porte </w:t>
      </w:r>
      <w:r w:rsidR="00E20FEF" w:rsidRPr="00CF4964">
        <w:rPr>
          <w:rFonts w:ascii="Arial" w:hAnsi="Arial" w:cs="Arial"/>
          <w:sz w:val="24"/>
          <w:szCs w:val="24"/>
        </w:rPr>
        <w:t>é exigência para poder usufruir dos benefícios e direitos garantidos pelas Leis Complementares nº. 123/06, 147/11 e 155/16</w:t>
      </w:r>
      <w:r w:rsidR="00237D1B" w:rsidRPr="00CF4964">
        <w:rPr>
          <w:rFonts w:ascii="Arial" w:hAnsi="Arial" w:cs="Arial"/>
          <w:sz w:val="24"/>
          <w:szCs w:val="24"/>
        </w:rPr>
        <w:t>.</w:t>
      </w:r>
    </w:p>
    <w:p w:rsidR="00E20FEF" w:rsidRPr="00CF4964" w:rsidRDefault="00E20FEF" w:rsidP="00237D1B">
      <w:pPr>
        <w:jc w:val="both"/>
        <w:outlineLvl w:val="0"/>
        <w:rPr>
          <w:rFonts w:ascii="Arial" w:hAnsi="Arial" w:cs="Arial"/>
          <w:sz w:val="24"/>
          <w:szCs w:val="24"/>
        </w:rPr>
      </w:pPr>
    </w:p>
    <w:p w:rsidR="00E20FEF" w:rsidRPr="00CF4964" w:rsidRDefault="002622AA" w:rsidP="00237D1B">
      <w:pPr>
        <w:jc w:val="both"/>
        <w:outlineLvl w:val="0"/>
        <w:rPr>
          <w:rFonts w:ascii="Arial" w:hAnsi="Arial" w:cs="Arial"/>
          <w:sz w:val="24"/>
          <w:szCs w:val="24"/>
        </w:rPr>
      </w:pPr>
      <w:r>
        <w:rPr>
          <w:rFonts w:ascii="Arial" w:hAnsi="Arial" w:cs="Arial"/>
          <w:b/>
          <w:sz w:val="24"/>
          <w:szCs w:val="24"/>
        </w:rPr>
        <w:t>4</w:t>
      </w:r>
      <w:r w:rsidR="0085086E">
        <w:rPr>
          <w:rFonts w:ascii="Arial" w:hAnsi="Arial" w:cs="Arial"/>
          <w:b/>
          <w:sz w:val="24"/>
          <w:szCs w:val="24"/>
        </w:rPr>
        <w:t>.8</w:t>
      </w:r>
      <w:r w:rsidR="00E20FEF" w:rsidRPr="00CF4964">
        <w:rPr>
          <w:rFonts w:ascii="Arial" w:hAnsi="Arial" w:cs="Arial"/>
          <w:b/>
          <w:sz w:val="24"/>
          <w:szCs w:val="24"/>
        </w:rPr>
        <w:t>.1 -</w:t>
      </w:r>
      <w:r w:rsidR="00E20FEF" w:rsidRPr="00CF4964">
        <w:rPr>
          <w:rFonts w:ascii="Arial" w:hAnsi="Arial" w:cs="Arial"/>
          <w:sz w:val="24"/>
          <w:szCs w:val="24"/>
        </w:rPr>
        <w:t xml:space="preserve"> quando não declarado ou comprovado que a empresa representada não é micro empresa ou empresa de pequeno porte, o credenciado não poderá invocar os direitos e benefícios concedidos durante a disputa ou posterior.</w:t>
      </w:r>
    </w:p>
    <w:p w:rsidR="00E20FEF" w:rsidRPr="00CF4964" w:rsidRDefault="00E20FEF" w:rsidP="00237D1B">
      <w:pPr>
        <w:jc w:val="both"/>
        <w:outlineLvl w:val="0"/>
        <w:rPr>
          <w:rFonts w:ascii="Arial" w:hAnsi="Arial" w:cs="Arial"/>
          <w:sz w:val="24"/>
          <w:szCs w:val="24"/>
        </w:rPr>
      </w:pPr>
    </w:p>
    <w:p w:rsidR="00E20FEF" w:rsidRPr="008A66B0" w:rsidRDefault="002622AA" w:rsidP="00237D1B">
      <w:pPr>
        <w:jc w:val="both"/>
        <w:outlineLvl w:val="0"/>
        <w:rPr>
          <w:rFonts w:ascii="Arial" w:hAnsi="Arial" w:cs="Arial"/>
          <w:sz w:val="24"/>
          <w:szCs w:val="24"/>
        </w:rPr>
      </w:pPr>
      <w:r>
        <w:rPr>
          <w:rFonts w:ascii="Arial" w:hAnsi="Arial" w:cs="Arial"/>
          <w:b/>
          <w:sz w:val="24"/>
          <w:szCs w:val="24"/>
        </w:rPr>
        <w:t>4</w:t>
      </w:r>
      <w:r w:rsidR="00E20FEF" w:rsidRPr="00CF4964">
        <w:rPr>
          <w:rFonts w:ascii="Arial" w:hAnsi="Arial" w:cs="Arial"/>
          <w:b/>
          <w:sz w:val="24"/>
          <w:szCs w:val="24"/>
        </w:rPr>
        <w:t>.</w:t>
      </w:r>
      <w:r w:rsidR="0085086E">
        <w:rPr>
          <w:rFonts w:ascii="Arial" w:hAnsi="Arial" w:cs="Arial"/>
          <w:b/>
          <w:sz w:val="24"/>
          <w:szCs w:val="24"/>
        </w:rPr>
        <w:t>8</w:t>
      </w:r>
      <w:r w:rsidR="00E20FEF" w:rsidRPr="00CF4964">
        <w:rPr>
          <w:rFonts w:ascii="Arial" w:hAnsi="Arial" w:cs="Arial"/>
          <w:b/>
          <w:sz w:val="24"/>
          <w:szCs w:val="24"/>
        </w:rPr>
        <w:t>.2 -</w:t>
      </w:r>
      <w:r w:rsidR="00E20FEF" w:rsidRPr="00CF4964">
        <w:rPr>
          <w:rFonts w:ascii="Arial" w:hAnsi="Arial" w:cs="Arial"/>
          <w:sz w:val="24"/>
          <w:szCs w:val="24"/>
        </w:rPr>
        <w:t xml:space="preserve"> o disposto na sub cláusula anterior se aplica em qualquer situação da licitação, sendo por item destinado a ME ou EPP, bem como, cota ou quando exclusiva.</w:t>
      </w:r>
    </w:p>
    <w:p w:rsidR="00237D1B" w:rsidRPr="008A66B0" w:rsidRDefault="00237D1B" w:rsidP="00237D1B">
      <w:pPr>
        <w:jc w:val="both"/>
        <w:outlineLvl w:val="0"/>
        <w:rPr>
          <w:rFonts w:ascii="Arial" w:hAnsi="Arial" w:cs="Arial"/>
          <w:sz w:val="24"/>
          <w:szCs w:val="24"/>
        </w:rPr>
      </w:pPr>
    </w:p>
    <w:p w:rsidR="00470330" w:rsidRPr="008A66B0" w:rsidRDefault="00D75FFE" w:rsidP="00EE25EA">
      <w:pPr>
        <w:pStyle w:val="Default"/>
        <w:jc w:val="both"/>
        <w:rPr>
          <w:rFonts w:ascii="Arial" w:hAnsi="Arial" w:cs="Arial"/>
          <w:color w:val="auto"/>
        </w:rPr>
      </w:pPr>
      <w:r>
        <w:rPr>
          <w:rFonts w:ascii="Arial" w:hAnsi="Arial" w:cs="Arial"/>
          <w:b/>
          <w:bCs/>
          <w:color w:val="auto"/>
        </w:rPr>
        <w:t>4</w:t>
      </w:r>
      <w:r w:rsidR="0085086E">
        <w:rPr>
          <w:rFonts w:ascii="Arial" w:hAnsi="Arial" w:cs="Arial"/>
          <w:b/>
          <w:bCs/>
          <w:color w:val="auto"/>
        </w:rPr>
        <w:t>.9</w:t>
      </w:r>
      <w:r w:rsidR="00B6001F">
        <w:rPr>
          <w:rFonts w:ascii="Arial" w:hAnsi="Arial" w:cs="Arial"/>
          <w:b/>
          <w:bCs/>
          <w:color w:val="auto"/>
        </w:rPr>
        <w:t xml:space="preserve"> - </w:t>
      </w:r>
      <w:r w:rsidR="00EE25EA" w:rsidRPr="008A66B0">
        <w:rPr>
          <w:rFonts w:ascii="Arial" w:hAnsi="Arial" w:cs="Arial"/>
          <w:color w:val="auto"/>
        </w:rPr>
        <w:t>o tempo do credenciamento será definido pel</w:t>
      </w:r>
      <w:r w:rsidR="00764513">
        <w:rPr>
          <w:rFonts w:ascii="Arial" w:hAnsi="Arial" w:cs="Arial"/>
          <w:color w:val="auto"/>
        </w:rPr>
        <w:t>a pregoeira</w:t>
      </w:r>
      <w:r w:rsidR="00EE25EA" w:rsidRPr="008A66B0">
        <w:rPr>
          <w:rFonts w:ascii="Arial" w:hAnsi="Arial" w:cs="Arial"/>
          <w:color w:val="auto"/>
        </w:rPr>
        <w:t xml:space="preserve"> </w:t>
      </w:r>
      <w:r w:rsidR="00470330" w:rsidRPr="008A66B0">
        <w:rPr>
          <w:rFonts w:ascii="Arial" w:hAnsi="Arial" w:cs="Arial"/>
          <w:color w:val="auto"/>
        </w:rPr>
        <w:t>conforme o numero de pessoas a serem credenciadas, após encerrado o prazo dado para o credenciamento não será permitido o credenciamento de nenhum outro representante.</w:t>
      </w:r>
    </w:p>
    <w:p w:rsidR="00470330" w:rsidRPr="008A66B0" w:rsidRDefault="00B959BB" w:rsidP="00B959BB">
      <w:pPr>
        <w:pStyle w:val="Default"/>
        <w:tabs>
          <w:tab w:val="left" w:pos="7635"/>
        </w:tabs>
        <w:jc w:val="both"/>
        <w:rPr>
          <w:rFonts w:ascii="Arial" w:hAnsi="Arial" w:cs="Arial"/>
          <w:color w:val="auto"/>
        </w:rPr>
      </w:pPr>
      <w:r>
        <w:rPr>
          <w:rFonts w:ascii="Arial" w:hAnsi="Arial" w:cs="Arial"/>
          <w:color w:val="auto"/>
        </w:rPr>
        <w:tab/>
      </w:r>
    </w:p>
    <w:p w:rsidR="00470330" w:rsidRPr="008A66B0" w:rsidRDefault="00D75FFE" w:rsidP="00EE25EA">
      <w:pPr>
        <w:pStyle w:val="Default"/>
        <w:jc w:val="both"/>
        <w:rPr>
          <w:rFonts w:ascii="Arial" w:hAnsi="Arial" w:cs="Arial"/>
          <w:color w:val="auto"/>
        </w:rPr>
      </w:pPr>
      <w:r>
        <w:rPr>
          <w:rFonts w:ascii="Arial" w:hAnsi="Arial" w:cs="Arial"/>
          <w:b/>
          <w:color w:val="auto"/>
        </w:rPr>
        <w:t>4</w:t>
      </w:r>
      <w:r w:rsidR="00470330" w:rsidRPr="008A66B0">
        <w:rPr>
          <w:rFonts w:ascii="Arial" w:hAnsi="Arial" w:cs="Arial"/>
          <w:b/>
          <w:color w:val="auto"/>
        </w:rPr>
        <w:t>.1</w:t>
      </w:r>
      <w:r w:rsidR="0085086E">
        <w:rPr>
          <w:rFonts w:ascii="Arial" w:hAnsi="Arial" w:cs="Arial"/>
          <w:b/>
          <w:color w:val="auto"/>
        </w:rPr>
        <w:t>0</w:t>
      </w:r>
      <w:r w:rsidR="00470330" w:rsidRPr="008A66B0">
        <w:rPr>
          <w:rFonts w:ascii="Arial" w:hAnsi="Arial" w:cs="Arial"/>
          <w:b/>
          <w:color w:val="auto"/>
        </w:rPr>
        <w:t xml:space="preserve"> -</w:t>
      </w:r>
      <w:r w:rsidR="00470330" w:rsidRPr="008A66B0">
        <w:rPr>
          <w:rFonts w:ascii="Arial" w:hAnsi="Arial" w:cs="Arial"/>
          <w:color w:val="auto"/>
        </w:rPr>
        <w:t xml:space="preserve"> após aberto o primeiro envelope de proposta não será recebido nenhum outro documento ou envelope contendo documentos de habilitação ou propostas</w:t>
      </w:r>
      <w:r w:rsidR="00EE25EA" w:rsidRPr="008A66B0">
        <w:rPr>
          <w:rFonts w:ascii="Arial" w:hAnsi="Arial" w:cs="Arial"/>
          <w:color w:val="auto"/>
        </w:rPr>
        <w:t>.</w:t>
      </w:r>
    </w:p>
    <w:p w:rsidR="00470330" w:rsidRPr="008A66B0" w:rsidRDefault="00470330" w:rsidP="00EE25EA">
      <w:pPr>
        <w:pStyle w:val="Default"/>
        <w:jc w:val="both"/>
        <w:rPr>
          <w:rFonts w:ascii="Arial" w:hAnsi="Arial" w:cs="Arial"/>
          <w:color w:val="auto"/>
        </w:rPr>
      </w:pPr>
    </w:p>
    <w:p w:rsidR="00EE25EA" w:rsidRPr="008A66B0" w:rsidRDefault="00D75FFE" w:rsidP="00EE25EA">
      <w:pPr>
        <w:pStyle w:val="Default"/>
        <w:jc w:val="both"/>
        <w:rPr>
          <w:rFonts w:ascii="Arial" w:hAnsi="Arial" w:cs="Arial"/>
          <w:color w:val="auto"/>
        </w:rPr>
      </w:pPr>
      <w:r>
        <w:rPr>
          <w:rFonts w:ascii="Arial" w:hAnsi="Arial" w:cs="Arial"/>
          <w:b/>
          <w:color w:val="auto"/>
        </w:rPr>
        <w:t>4</w:t>
      </w:r>
      <w:r w:rsidR="00470330" w:rsidRPr="008A66B0">
        <w:rPr>
          <w:rFonts w:ascii="Arial" w:hAnsi="Arial" w:cs="Arial"/>
          <w:b/>
          <w:color w:val="auto"/>
        </w:rPr>
        <w:t>.1</w:t>
      </w:r>
      <w:r w:rsidR="0085086E">
        <w:rPr>
          <w:rFonts w:ascii="Arial" w:hAnsi="Arial" w:cs="Arial"/>
          <w:b/>
          <w:color w:val="auto"/>
        </w:rPr>
        <w:t>0</w:t>
      </w:r>
      <w:r w:rsidR="00470330" w:rsidRPr="008A66B0">
        <w:rPr>
          <w:rFonts w:ascii="Arial" w:hAnsi="Arial" w:cs="Arial"/>
          <w:b/>
          <w:color w:val="auto"/>
        </w:rPr>
        <w:t>.1 -</w:t>
      </w:r>
      <w:r w:rsidR="00470330" w:rsidRPr="008A66B0">
        <w:rPr>
          <w:rFonts w:ascii="Arial" w:hAnsi="Arial" w:cs="Arial"/>
          <w:color w:val="auto"/>
        </w:rPr>
        <w:t xml:space="preserve"> os licitantes retardatários ou pessoas não credenciadas não caberá direito de manifestação de intenção de interposição de recurso no final da sessão.</w:t>
      </w:r>
    </w:p>
    <w:p w:rsidR="00B64F0A" w:rsidRPr="008A66B0" w:rsidRDefault="00B64F0A" w:rsidP="00EE25EA">
      <w:pPr>
        <w:pStyle w:val="Default"/>
        <w:jc w:val="both"/>
        <w:rPr>
          <w:rFonts w:ascii="Arial" w:hAnsi="Arial" w:cs="Arial"/>
          <w:color w:val="auto"/>
        </w:rPr>
      </w:pPr>
    </w:p>
    <w:p w:rsidR="00EE25EA" w:rsidRPr="008A66B0" w:rsidRDefault="00D75FFE" w:rsidP="00EE25EA">
      <w:pPr>
        <w:pStyle w:val="Default"/>
        <w:jc w:val="both"/>
        <w:rPr>
          <w:rFonts w:ascii="Arial" w:hAnsi="Arial" w:cs="Arial"/>
          <w:color w:val="auto"/>
        </w:rPr>
      </w:pPr>
      <w:r>
        <w:rPr>
          <w:rFonts w:ascii="Arial" w:hAnsi="Arial" w:cs="Arial"/>
          <w:b/>
          <w:color w:val="auto"/>
        </w:rPr>
        <w:t>4</w:t>
      </w:r>
      <w:r w:rsidR="00EE25EA" w:rsidRPr="008A66B0">
        <w:rPr>
          <w:rFonts w:ascii="Arial" w:hAnsi="Arial" w:cs="Arial"/>
          <w:b/>
          <w:color w:val="auto"/>
        </w:rPr>
        <w:t>.</w:t>
      </w:r>
      <w:r>
        <w:rPr>
          <w:rFonts w:ascii="Arial" w:hAnsi="Arial" w:cs="Arial"/>
          <w:b/>
          <w:color w:val="auto"/>
        </w:rPr>
        <w:t>1</w:t>
      </w:r>
      <w:r w:rsidR="0085086E">
        <w:rPr>
          <w:rFonts w:ascii="Arial" w:hAnsi="Arial" w:cs="Arial"/>
          <w:b/>
          <w:color w:val="auto"/>
        </w:rPr>
        <w:t>1</w:t>
      </w:r>
      <w:r w:rsidR="00EE25EA" w:rsidRPr="008A66B0">
        <w:rPr>
          <w:rFonts w:ascii="Arial" w:hAnsi="Arial" w:cs="Arial"/>
          <w:b/>
          <w:color w:val="auto"/>
        </w:rPr>
        <w:t xml:space="preserve"> - </w:t>
      </w:r>
      <w:r w:rsidR="00CF4964">
        <w:rPr>
          <w:rFonts w:ascii="Arial" w:hAnsi="Arial" w:cs="Arial"/>
          <w:color w:val="auto"/>
        </w:rPr>
        <w:t>um Licitante</w:t>
      </w:r>
      <w:r w:rsidR="00EE25EA" w:rsidRPr="008A66B0">
        <w:rPr>
          <w:rFonts w:ascii="Arial" w:hAnsi="Arial" w:cs="Arial"/>
          <w:color w:val="auto"/>
        </w:rPr>
        <w:t xml:space="preserve">, suas filiais ou empresas que fazem parte de um mesmo grupo econômico ou financeiro, somente poderá apresentar uma única proposta. </w:t>
      </w:r>
    </w:p>
    <w:p w:rsidR="00EE25EA" w:rsidRPr="008A66B0" w:rsidRDefault="00EE25EA" w:rsidP="00EE25EA">
      <w:pPr>
        <w:pStyle w:val="Default"/>
        <w:jc w:val="both"/>
        <w:rPr>
          <w:rFonts w:ascii="Arial" w:hAnsi="Arial" w:cs="Arial"/>
          <w:color w:val="auto"/>
        </w:rPr>
      </w:pPr>
    </w:p>
    <w:p w:rsidR="00EE25EA" w:rsidRPr="008A66B0" w:rsidRDefault="003D6C25" w:rsidP="00EE25EA">
      <w:pPr>
        <w:pStyle w:val="Default"/>
        <w:jc w:val="both"/>
        <w:rPr>
          <w:rFonts w:ascii="Arial" w:hAnsi="Arial" w:cs="Arial"/>
          <w:color w:val="auto"/>
        </w:rPr>
      </w:pPr>
      <w:r>
        <w:rPr>
          <w:rFonts w:ascii="Arial" w:hAnsi="Arial" w:cs="Arial"/>
          <w:b/>
          <w:color w:val="auto"/>
        </w:rPr>
        <w:t>4</w:t>
      </w:r>
      <w:r w:rsidR="00EE25EA" w:rsidRPr="008A66B0">
        <w:rPr>
          <w:rFonts w:ascii="Arial" w:hAnsi="Arial" w:cs="Arial"/>
          <w:b/>
          <w:color w:val="auto"/>
        </w:rPr>
        <w:t>.</w:t>
      </w:r>
      <w:r w:rsidR="00D75FFE">
        <w:rPr>
          <w:rFonts w:ascii="Arial" w:hAnsi="Arial" w:cs="Arial"/>
          <w:b/>
          <w:color w:val="auto"/>
        </w:rPr>
        <w:t>1</w:t>
      </w:r>
      <w:r w:rsidR="0085086E">
        <w:rPr>
          <w:rFonts w:ascii="Arial" w:hAnsi="Arial" w:cs="Arial"/>
          <w:b/>
          <w:color w:val="auto"/>
        </w:rPr>
        <w:t>1</w:t>
      </w:r>
      <w:r w:rsidR="00EE25EA" w:rsidRPr="008A66B0">
        <w:rPr>
          <w:rFonts w:ascii="Arial" w:hAnsi="Arial" w:cs="Arial"/>
          <w:b/>
          <w:color w:val="auto"/>
        </w:rPr>
        <w:t xml:space="preserve">.1 - </w:t>
      </w:r>
      <w:r w:rsidR="00EE25EA" w:rsidRPr="008A66B0">
        <w:rPr>
          <w:rFonts w:ascii="Arial" w:hAnsi="Arial" w:cs="Arial"/>
          <w:color w:val="auto"/>
        </w:rPr>
        <w:t xml:space="preserve">caso um Licitante participe em mais de uma proposta de preços, estas propostas de preços não serão levadas em consideração e serão rejeitadas pelo Município. </w:t>
      </w:r>
    </w:p>
    <w:p w:rsidR="00EE25EA" w:rsidRPr="008A66B0" w:rsidRDefault="00EE25EA" w:rsidP="00EE25EA">
      <w:pPr>
        <w:pStyle w:val="Default"/>
        <w:jc w:val="both"/>
        <w:rPr>
          <w:rFonts w:ascii="Arial" w:hAnsi="Arial" w:cs="Arial"/>
          <w:color w:val="auto"/>
        </w:rPr>
      </w:pPr>
    </w:p>
    <w:p w:rsidR="00EE25EA" w:rsidRPr="008A66B0" w:rsidRDefault="00D75FFE" w:rsidP="00237D1B">
      <w:pPr>
        <w:jc w:val="both"/>
        <w:rPr>
          <w:rFonts w:ascii="Arial" w:hAnsi="Arial" w:cs="Arial"/>
          <w:sz w:val="24"/>
          <w:szCs w:val="24"/>
        </w:rPr>
      </w:pPr>
      <w:r>
        <w:rPr>
          <w:rFonts w:ascii="Arial" w:hAnsi="Arial" w:cs="Arial"/>
          <w:b/>
          <w:sz w:val="24"/>
          <w:szCs w:val="24"/>
        </w:rPr>
        <w:t>4</w:t>
      </w:r>
      <w:r w:rsidR="005D69DF" w:rsidRPr="008A66B0">
        <w:rPr>
          <w:rFonts w:ascii="Arial" w:hAnsi="Arial" w:cs="Arial"/>
          <w:b/>
          <w:sz w:val="24"/>
          <w:szCs w:val="24"/>
        </w:rPr>
        <w:t>.</w:t>
      </w:r>
      <w:r w:rsidR="0085086E">
        <w:rPr>
          <w:rFonts w:ascii="Arial" w:hAnsi="Arial" w:cs="Arial"/>
          <w:b/>
          <w:sz w:val="24"/>
          <w:szCs w:val="24"/>
        </w:rPr>
        <w:t>11</w:t>
      </w:r>
      <w:r>
        <w:rPr>
          <w:rFonts w:ascii="Arial" w:hAnsi="Arial" w:cs="Arial"/>
          <w:b/>
          <w:sz w:val="24"/>
          <w:szCs w:val="24"/>
        </w:rPr>
        <w:t>.2</w:t>
      </w:r>
      <w:r w:rsidR="005D69DF" w:rsidRPr="008A66B0">
        <w:rPr>
          <w:rFonts w:ascii="Arial" w:hAnsi="Arial" w:cs="Arial"/>
          <w:b/>
          <w:sz w:val="24"/>
          <w:szCs w:val="24"/>
        </w:rPr>
        <w:t xml:space="preserve"> - </w:t>
      </w:r>
      <w:r w:rsidR="005D69DF" w:rsidRPr="008A66B0">
        <w:rPr>
          <w:rFonts w:ascii="Arial" w:hAnsi="Arial" w:cs="Arial"/>
          <w:sz w:val="24"/>
          <w:szCs w:val="24"/>
        </w:rPr>
        <w:t xml:space="preserve">após entregues os documentos e envelopes </w:t>
      </w:r>
      <w:r w:rsidR="008C7193">
        <w:rPr>
          <w:rFonts w:ascii="Arial" w:hAnsi="Arial" w:cs="Arial"/>
          <w:sz w:val="24"/>
          <w:szCs w:val="24"/>
        </w:rPr>
        <w:t>à</w:t>
      </w:r>
      <w:r w:rsidR="00764513">
        <w:rPr>
          <w:rFonts w:ascii="Arial" w:hAnsi="Arial" w:cs="Arial"/>
          <w:sz w:val="24"/>
          <w:szCs w:val="24"/>
        </w:rPr>
        <w:t xml:space="preserve"> pregoeira</w:t>
      </w:r>
      <w:r w:rsidR="005D69DF" w:rsidRPr="008A66B0">
        <w:rPr>
          <w:rFonts w:ascii="Arial" w:hAnsi="Arial" w:cs="Arial"/>
          <w:sz w:val="24"/>
          <w:szCs w:val="24"/>
        </w:rPr>
        <w:t xml:space="preserve"> não poderá os licitantes desistirem ou retirar suas propostas.</w:t>
      </w:r>
    </w:p>
    <w:p w:rsidR="005D69DF" w:rsidRPr="008A66B0" w:rsidRDefault="005D69DF" w:rsidP="00237D1B">
      <w:pPr>
        <w:jc w:val="both"/>
        <w:rPr>
          <w:rFonts w:ascii="Arial" w:hAnsi="Arial" w:cs="Arial"/>
          <w:sz w:val="24"/>
          <w:szCs w:val="24"/>
        </w:rPr>
      </w:pPr>
    </w:p>
    <w:p w:rsidR="00EE25EA" w:rsidRDefault="00D75FFE" w:rsidP="00237D1B">
      <w:pPr>
        <w:jc w:val="both"/>
        <w:rPr>
          <w:rFonts w:ascii="Arial" w:hAnsi="Arial" w:cs="Arial"/>
          <w:sz w:val="24"/>
          <w:szCs w:val="24"/>
        </w:rPr>
      </w:pPr>
      <w:r>
        <w:rPr>
          <w:rFonts w:ascii="Arial" w:hAnsi="Arial" w:cs="Arial"/>
          <w:b/>
          <w:sz w:val="24"/>
          <w:szCs w:val="24"/>
        </w:rPr>
        <w:t>4</w:t>
      </w:r>
      <w:r w:rsidR="005D69DF" w:rsidRPr="008A66B0">
        <w:rPr>
          <w:rFonts w:ascii="Arial" w:hAnsi="Arial" w:cs="Arial"/>
          <w:b/>
          <w:sz w:val="24"/>
          <w:szCs w:val="24"/>
        </w:rPr>
        <w:t>.</w:t>
      </w:r>
      <w:r w:rsidR="0085086E">
        <w:rPr>
          <w:rFonts w:ascii="Arial" w:hAnsi="Arial" w:cs="Arial"/>
          <w:b/>
          <w:sz w:val="24"/>
          <w:szCs w:val="24"/>
        </w:rPr>
        <w:t>11</w:t>
      </w:r>
      <w:r>
        <w:rPr>
          <w:rFonts w:ascii="Arial" w:hAnsi="Arial" w:cs="Arial"/>
          <w:b/>
          <w:sz w:val="24"/>
          <w:szCs w:val="24"/>
        </w:rPr>
        <w:t>.3</w:t>
      </w:r>
      <w:r w:rsidR="005D69DF" w:rsidRPr="008A66B0">
        <w:rPr>
          <w:rFonts w:ascii="Arial" w:hAnsi="Arial" w:cs="Arial"/>
          <w:b/>
          <w:sz w:val="24"/>
          <w:szCs w:val="24"/>
        </w:rPr>
        <w:t xml:space="preserve"> -</w:t>
      </w:r>
      <w:r w:rsidR="005D69DF" w:rsidRPr="008A66B0">
        <w:rPr>
          <w:rFonts w:ascii="Arial" w:hAnsi="Arial" w:cs="Arial"/>
          <w:sz w:val="24"/>
          <w:szCs w:val="24"/>
        </w:rPr>
        <w:t xml:space="preserve"> os representantes credenciados obrigatoriamente assinarão a lista de presença na presença d</w:t>
      </w:r>
      <w:r w:rsidR="00764513">
        <w:rPr>
          <w:rFonts w:ascii="Arial" w:hAnsi="Arial" w:cs="Arial"/>
          <w:sz w:val="24"/>
          <w:szCs w:val="24"/>
        </w:rPr>
        <w:t>a pregoeira</w:t>
      </w:r>
      <w:r w:rsidR="005D69DF" w:rsidRPr="008A66B0">
        <w:rPr>
          <w:rFonts w:ascii="Arial" w:hAnsi="Arial" w:cs="Arial"/>
          <w:sz w:val="24"/>
          <w:szCs w:val="24"/>
        </w:rPr>
        <w:t>, sendo a assinatura do</w:t>
      </w:r>
      <w:r w:rsidR="0085086E">
        <w:rPr>
          <w:rFonts w:ascii="Arial" w:hAnsi="Arial" w:cs="Arial"/>
          <w:sz w:val="24"/>
          <w:szCs w:val="24"/>
        </w:rPr>
        <w:t>s demais presentes facultativa.</w:t>
      </w:r>
    </w:p>
    <w:p w:rsidR="0085086E" w:rsidRDefault="0085086E" w:rsidP="0085086E">
      <w:pPr>
        <w:pStyle w:val="Default"/>
        <w:jc w:val="both"/>
        <w:rPr>
          <w:rFonts w:ascii="Arial" w:hAnsi="Arial" w:cs="Arial"/>
          <w:b/>
          <w:color w:val="auto"/>
        </w:rPr>
      </w:pPr>
    </w:p>
    <w:p w:rsidR="0085086E" w:rsidRPr="008A66B0" w:rsidRDefault="0085086E" w:rsidP="0085086E">
      <w:pPr>
        <w:pStyle w:val="Default"/>
        <w:jc w:val="both"/>
        <w:rPr>
          <w:rFonts w:ascii="Arial" w:hAnsi="Arial" w:cs="Arial"/>
          <w:color w:val="auto"/>
        </w:rPr>
      </w:pPr>
      <w:r>
        <w:rPr>
          <w:rFonts w:ascii="Arial" w:hAnsi="Arial" w:cs="Arial"/>
          <w:b/>
          <w:color w:val="auto"/>
        </w:rPr>
        <w:t>4</w:t>
      </w:r>
      <w:r w:rsidRPr="008A66B0">
        <w:rPr>
          <w:rFonts w:ascii="Arial" w:hAnsi="Arial" w:cs="Arial"/>
          <w:b/>
          <w:color w:val="auto"/>
        </w:rPr>
        <w:t>.1</w:t>
      </w:r>
      <w:r>
        <w:rPr>
          <w:rFonts w:ascii="Arial" w:hAnsi="Arial" w:cs="Arial"/>
          <w:b/>
          <w:color w:val="auto"/>
        </w:rPr>
        <w:t>2</w:t>
      </w:r>
      <w:r w:rsidRPr="008A66B0">
        <w:rPr>
          <w:rFonts w:ascii="Arial" w:hAnsi="Arial" w:cs="Arial"/>
          <w:b/>
          <w:color w:val="auto"/>
        </w:rPr>
        <w:t xml:space="preserve"> - </w:t>
      </w:r>
      <w:r w:rsidRPr="008A66B0">
        <w:rPr>
          <w:rFonts w:ascii="Arial" w:hAnsi="Arial" w:cs="Arial"/>
          <w:color w:val="auto"/>
        </w:rPr>
        <w:t>qualquer manifestação de recurso antes do momento de motivação d</w:t>
      </w:r>
      <w:r w:rsidR="00764513">
        <w:rPr>
          <w:rFonts w:ascii="Arial" w:hAnsi="Arial" w:cs="Arial"/>
          <w:color w:val="auto"/>
        </w:rPr>
        <w:t>a pregoeira</w:t>
      </w:r>
      <w:r w:rsidRPr="008A66B0">
        <w:rPr>
          <w:rFonts w:ascii="Arial" w:hAnsi="Arial" w:cs="Arial"/>
          <w:color w:val="auto"/>
        </w:rPr>
        <w:t xml:space="preserve"> será ignorada e não constará em ata, somente em momento oportuno será garantindo o direito de manifestação de interposição de recurso.</w:t>
      </w:r>
    </w:p>
    <w:p w:rsidR="0085086E" w:rsidRPr="008A66B0" w:rsidRDefault="0085086E" w:rsidP="0085086E">
      <w:pPr>
        <w:pStyle w:val="Default"/>
        <w:jc w:val="both"/>
        <w:rPr>
          <w:rFonts w:ascii="Arial" w:hAnsi="Arial" w:cs="Arial"/>
          <w:color w:val="auto"/>
        </w:rPr>
      </w:pPr>
    </w:p>
    <w:p w:rsidR="0085086E" w:rsidRPr="008A66B0" w:rsidRDefault="0085086E" w:rsidP="0085086E">
      <w:pPr>
        <w:pStyle w:val="Default"/>
        <w:jc w:val="both"/>
        <w:rPr>
          <w:rFonts w:ascii="Arial" w:hAnsi="Arial" w:cs="Arial"/>
          <w:color w:val="auto"/>
        </w:rPr>
      </w:pPr>
      <w:r>
        <w:rPr>
          <w:rFonts w:ascii="Arial" w:hAnsi="Arial" w:cs="Arial"/>
          <w:b/>
          <w:color w:val="auto"/>
        </w:rPr>
        <w:t>4</w:t>
      </w:r>
      <w:r w:rsidRPr="008A66B0">
        <w:rPr>
          <w:rFonts w:ascii="Arial" w:hAnsi="Arial" w:cs="Arial"/>
          <w:b/>
          <w:color w:val="auto"/>
        </w:rPr>
        <w:t xml:space="preserve">.13 - </w:t>
      </w:r>
      <w:r w:rsidRPr="008A66B0">
        <w:rPr>
          <w:rFonts w:ascii="Arial" w:hAnsi="Arial" w:cs="Arial"/>
          <w:color w:val="auto"/>
        </w:rPr>
        <w:t>os assuntos e a redação da Ata da Sessão do Pregão é competência e responsabilidade exclusiva d</w:t>
      </w:r>
      <w:r w:rsidR="00764513">
        <w:rPr>
          <w:rFonts w:ascii="Arial" w:hAnsi="Arial" w:cs="Arial"/>
          <w:color w:val="auto"/>
        </w:rPr>
        <w:t>a pregoeira</w:t>
      </w:r>
      <w:r w:rsidRPr="008A66B0">
        <w:rPr>
          <w:rFonts w:ascii="Arial" w:hAnsi="Arial" w:cs="Arial"/>
          <w:color w:val="auto"/>
        </w:rPr>
        <w:t>, não cabendo intervenção de licitantes.</w:t>
      </w:r>
    </w:p>
    <w:p w:rsidR="0085086E" w:rsidRDefault="0085086E" w:rsidP="00237D1B">
      <w:pPr>
        <w:jc w:val="both"/>
        <w:rPr>
          <w:rFonts w:ascii="Arial" w:hAnsi="Arial" w:cs="Arial"/>
          <w:sz w:val="24"/>
          <w:szCs w:val="24"/>
        </w:rPr>
      </w:pPr>
    </w:p>
    <w:p w:rsidR="0085086E" w:rsidRPr="0085086E" w:rsidRDefault="0085086E" w:rsidP="00237D1B">
      <w:pPr>
        <w:jc w:val="both"/>
        <w:rPr>
          <w:rFonts w:ascii="Arial" w:hAnsi="Arial" w:cs="Arial"/>
          <w:sz w:val="24"/>
          <w:szCs w:val="24"/>
        </w:rPr>
      </w:pPr>
    </w:p>
    <w:p w:rsidR="005D69DF" w:rsidRPr="008A66B0" w:rsidRDefault="00D75FFE" w:rsidP="00932617">
      <w:pPr>
        <w:pStyle w:val="Default"/>
        <w:jc w:val="both"/>
        <w:rPr>
          <w:rFonts w:ascii="Arial" w:hAnsi="Arial" w:cs="Arial"/>
          <w:color w:val="auto"/>
        </w:rPr>
      </w:pPr>
      <w:r>
        <w:rPr>
          <w:rFonts w:ascii="Arial" w:hAnsi="Arial" w:cs="Arial"/>
          <w:b/>
          <w:color w:val="auto"/>
        </w:rPr>
        <w:t>5</w:t>
      </w:r>
      <w:r w:rsidR="005D69DF" w:rsidRPr="008A66B0">
        <w:rPr>
          <w:rFonts w:ascii="Arial" w:hAnsi="Arial" w:cs="Arial"/>
          <w:b/>
          <w:color w:val="auto"/>
        </w:rPr>
        <w:t xml:space="preserve"> - </w:t>
      </w:r>
      <w:r w:rsidR="005D69DF" w:rsidRPr="008A66B0">
        <w:rPr>
          <w:rFonts w:ascii="Arial" w:hAnsi="Arial" w:cs="Arial"/>
          <w:b/>
          <w:bCs/>
          <w:color w:val="auto"/>
        </w:rPr>
        <w:t xml:space="preserve">PROPOSTA DE PREÇOS - </w:t>
      </w:r>
      <w:r w:rsidR="005D69DF" w:rsidRPr="008A66B0">
        <w:rPr>
          <w:rFonts w:ascii="Arial" w:hAnsi="Arial" w:cs="Arial"/>
          <w:color w:val="auto"/>
        </w:rPr>
        <w:t>a proposta de preços</w:t>
      </w:r>
      <w:r w:rsidR="005D69DF" w:rsidRPr="008A66B0">
        <w:rPr>
          <w:rFonts w:ascii="Arial" w:hAnsi="Arial" w:cs="Arial"/>
          <w:i/>
          <w:color w:val="auto"/>
        </w:rPr>
        <w:t xml:space="preserve"> </w:t>
      </w:r>
      <w:r w:rsidR="005D69DF" w:rsidRPr="008A66B0">
        <w:rPr>
          <w:rFonts w:ascii="Arial" w:hAnsi="Arial" w:cs="Arial"/>
          <w:color w:val="auto"/>
        </w:rPr>
        <w:t>deverá ser assinada pelo responsável legal da licitante, ou pessoa legalmente habilitada</w:t>
      </w:r>
      <w:r w:rsidR="005D69DF" w:rsidRPr="008A66B0">
        <w:rPr>
          <w:rFonts w:ascii="Arial" w:hAnsi="Arial" w:cs="Arial"/>
          <w:i/>
          <w:color w:val="auto"/>
        </w:rPr>
        <w:t>,</w:t>
      </w:r>
      <w:r w:rsidR="005D69DF" w:rsidRPr="008A66B0">
        <w:rPr>
          <w:rFonts w:ascii="Arial" w:hAnsi="Arial" w:cs="Arial"/>
          <w:color w:val="auto"/>
        </w:rPr>
        <w:t xml:space="preserve"> em envelope lacrado, </w:t>
      </w:r>
      <w:r w:rsidR="005D69DF" w:rsidRPr="008A66B0">
        <w:rPr>
          <w:rFonts w:ascii="Arial" w:hAnsi="Arial" w:cs="Arial"/>
          <w:bCs/>
          <w:color w:val="auto"/>
        </w:rPr>
        <w:t>em 1 (uma) via</w:t>
      </w:r>
      <w:r w:rsidR="005D69DF" w:rsidRPr="008A66B0">
        <w:rPr>
          <w:rFonts w:ascii="Arial" w:hAnsi="Arial" w:cs="Arial"/>
          <w:color w:val="auto"/>
        </w:rPr>
        <w:t xml:space="preserve">, digitada em linguagem clara e objetiva, sem erros, rasuras ou entrelinhas, e deverá obedecer aos requisitos desta licitação e ao modelo de Proposta de Preços, contendo, no mínimo, as seguintes informações: </w:t>
      </w:r>
    </w:p>
    <w:p w:rsidR="005D69DF" w:rsidRPr="008A66B0" w:rsidRDefault="005D69DF" w:rsidP="00932617">
      <w:pPr>
        <w:pStyle w:val="Default"/>
        <w:jc w:val="both"/>
        <w:rPr>
          <w:rFonts w:ascii="Arial" w:hAnsi="Arial" w:cs="Arial"/>
          <w:color w:val="auto"/>
        </w:rPr>
      </w:pPr>
    </w:p>
    <w:p w:rsidR="005D69DF" w:rsidRPr="008A66B0" w:rsidRDefault="00D75FFE" w:rsidP="00932617">
      <w:pPr>
        <w:pStyle w:val="Default"/>
        <w:jc w:val="both"/>
        <w:rPr>
          <w:rFonts w:ascii="Arial" w:hAnsi="Arial" w:cs="Arial"/>
          <w:bCs/>
          <w:color w:val="auto"/>
        </w:rPr>
      </w:pPr>
      <w:r>
        <w:rPr>
          <w:rFonts w:ascii="Arial" w:hAnsi="Arial" w:cs="Arial"/>
          <w:b/>
          <w:color w:val="auto"/>
        </w:rPr>
        <w:t>5</w:t>
      </w:r>
      <w:r w:rsidR="005D69DF" w:rsidRPr="008A66B0">
        <w:rPr>
          <w:rFonts w:ascii="Arial" w:hAnsi="Arial" w:cs="Arial"/>
          <w:b/>
          <w:color w:val="auto"/>
        </w:rPr>
        <w:t>.1 -</w:t>
      </w:r>
      <w:r w:rsidR="005D69DF" w:rsidRPr="008A66B0">
        <w:rPr>
          <w:rFonts w:ascii="Arial" w:hAnsi="Arial" w:cs="Arial"/>
          <w:color w:val="auto"/>
        </w:rPr>
        <w:t xml:space="preserve"> estar datada, assinada e identificada em sua parte final, bem como, rubricada em todas as folhas,</w:t>
      </w:r>
      <w:r w:rsidR="00932617" w:rsidRPr="008A66B0">
        <w:rPr>
          <w:rFonts w:ascii="Arial" w:hAnsi="Arial" w:cs="Arial"/>
          <w:color w:val="auto"/>
        </w:rPr>
        <w:t xml:space="preserve"> </w:t>
      </w:r>
      <w:r w:rsidR="00932617" w:rsidRPr="008A66B0">
        <w:rPr>
          <w:rFonts w:ascii="Arial" w:hAnsi="Arial" w:cs="Arial"/>
          <w:i/>
          <w:color w:val="auto"/>
          <w:sz w:val="22"/>
        </w:rPr>
        <w:t>(quando for mais de uma)</w:t>
      </w:r>
      <w:r w:rsidR="005D69DF" w:rsidRPr="008A66B0">
        <w:rPr>
          <w:rFonts w:ascii="Arial" w:hAnsi="Arial" w:cs="Arial"/>
          <w:color w:val="auto"/>
        </w:rPr>
        <w:t xml:space="preserve"> pelo representante legal d</w:t>
      </w:r>
      <w:r w:rsidR="00932617" w:rsidRPr="008A66B0">
        <w:rPr>
          <w:rFonts w:ascii="Arial" w:hAnsi="Arial" w:cs="Arial"/>
          <w:color w:val="auto"/>
        </w:rPr>
        <w:t>o</w:t>
      </w:r>
      <w:r w:rsidR="005D69DF" w:rsidRPr="008A66B0">
        <w:rPr>
          <w:rFonts w:ascii="Arial" w:hAnsi="Arial" w:cs="Arial"/>
          <w:color w:val="auto"/>
        </w:rPr>
        <w:t xml:space="preserve"> </w:t>
      </w:r>
      <w:r w:rsidR="005D69DF" w:rsidRPr="008A66B0">
        <w:rPr>
          <w:rFonts w:ascii="Arial" w:hAnsi="Arial" w:cs="Arial"/>
          <w:bCs/>
          <w:color w:val="auto"/>
        </w:rPr>
        <w:t>licitante;</w:t>
      </w:r>
    </w:p>
    <w:p w:rsidR="005D69DF" w:rsidRPr="008A66B0" w:rsidRDefault="005D69DF" w:rsidP="00932617">
      <w:pPr>
        <w:pStyle w:val="Default"/>
        <w:jc w:val="both"/>
        <w:rPr>
          <w:rFonts w:ascii="Arial" w:hAnsi="Arial" w:cs="Arial"/>
          <w:b/>
          <w:bCs/>
          <w:color w:val="auto"/>
        </w:rPr>
      </w:pPr>
    </w:p>
    <w:p w:rsidR="005D69DF" w:rsidRPr="008A66B0" w:rsidRDefault="00D75FFE" w:rsidP="00932617">
      <w:pPr>
        <w:pStyle w:val="Default"/>
        <w:jc w:val="both"/>
        <w:rPr>
          <w:rFonts w:ascii="Arial" w:hAnsi="Arial" w:cs="Arial"/>
          <w:color w:val="auto"/>
        </w:rPr>
      </w:pPr>
      <w:r>
        <w:rPr>
          <w:rFonts w:ascii="Arial" w:hAnsi="Arial" w:cs="Arial"/>
          <w:b/>
          <w:color w:val="auto"/>
        </w:rPr>
        <w:t>5</w:t>
      </w:r>
      <w:r w:rsidR="005D69DF" w:rsidRPr="008A66B0">
        <w:rPr>
          <w:rFonts w:ascii="Arial" w:hAnsi="Arial" w:cs="Arial"/>
          <w:b/>
          <w:color w:val="auto"/>
        </w:rPr>
        <w:t>.2 -</w:t>
      </w:r>
      <w:r w:rsidR="005D69DF" w:rsidRPr="008A66B0">
        <w:rPr>
          <w:rFonts w:ascii="Arial" w:hAnsi="Arial" w:cs="Arial"/>
          <w:color w:val="auto"/>
        </w:rPr>
        <w:t xml:space="preserve"> indicar os preços unitários em algarismos arábicos, com no máximo duas casas decimais e o preço total expresso em algarismos arábicos e por extenso, em moeda corrente Nacional; </w:t>
      </w:r>
    </w:p>
    <w:p w:rsidR="005D69DF" w:rsidRPr="008A66B0" w:rsidRDefault="005D69DF" w:rsidP="00932617">
      <w:pPr>
        <w:pStyle w:val="Default"/>
        <w:jc w:val="both"/>
        <w:rPr>
          <w:rFonts w:ascii="Arial" w:hAnsi="Arial" w:cs="Arial"/>
          <w:color w:val="auto"/>
        </w:rPr>
      </w:pPr>
    </w:p>
    <w:p w:rsidR="005D69DF" w:rsidRPr="008A66B0" w:rsidRDefault="00D75FFE" w:rsidP="00932617">
      <w:pPr>
        <w:pStyle w:val="Default"/>
        <w:jc w:val="both"/>
        <w:rPr>
          <w:rFonts w:ascii="Arial" w:hAnsi="Arial" w:cs="Arial"/>
          <w:color w:val="auto"/>
        </w:rPr>
      </w:pPr>
      <w:r>
        <w:rPr>
          <w:rFonts w:ascii="Arial" w:hAnsi="Arial" w:cs="Arial"/>
          <w:b/>
          <w:color w:val="auto"/>
        </w:rPr>
        <w:t>5</w:t>
      </w:r>
      <w:r w:rsidR="005D69DF" w:rsidRPr="008A66B0">
        <w:rPr>
          <w:rFonts w:ascii="Arial" w:hAnsi="Arial" w:cs="Arial"/>
          <w:b/>
          <w:color w:val="auto"/>
        </w:rPr>
        <w:t>.3 -</w:t>
      </w:r>
      <w:r w:rsidR="005D69DF" w:rsidRPr="008A66B0">
        <w:rPr>
          <w:rFonts w:ascii="Arial" w:hAnsi="Arial" w:cs="Arial"/>
          <w:color w:val="auto"/>
        </w:rPr>
        <w:t xml:space="preserve"> prazo de validade, não inferior a de 60 (sessenta) dias, contados a partir da data de abertura da Licitação; </w:t>
      </w:r>
    </w:p>
    <w:p w:rsidR="005D69DF" w:rsidRPr="008A66B0" w:rsidRDefault="005D69DF" w:rsidP="00932617">
      <w:pPr>
        <w:pStyle w:val="Default"/>
        <w:jc w:val="both"/>
        <w:rPr>
          <w:rFonts w:ascii="Arial" w:hAnsi="Arial" w:cs="Arial"/>
          <w:color w:val="auto"/>
        </w:rPr>
      </w:pPr>
    </w:p>
    <w:p w:rsidR="005D69DF" w:rsidRPr="008A66B0" w:rsidRDefault="00D75FFE" w:rsidP="00932617">
      <w:pPr>
        <w:pStyle w:val="Default"/>
        <w:jc w:val="both"/>
        <w:rPr>
          <w:rFonts w:ascii="Arial" w:hAnsi="Arial" w:cs="Arial"/>
          <w:color w:val="auto"/>
        </w:rPr>
      </w:pPr>
      <w:r>
        <w:rPr>
          <w:rFonts w:ascii="Arial" w:hAnsi="Arial" w:cs="Arial"/>
          <w:b/>
          <w:color w:val="auto"/>
        </w:rPr>
        <w:t>5</w:t>
      </w:r>
      <w:r w:rsidR="005D69DF" w:rsidRPr="008A66B0">
        <w:rPr>
          <w:rFonts w:ascii="Arial" w:hAnsi="Arial" w:cs="Arial"/>
          <w:b/>
          <w:bCs/>
          <w:color w:val="auto"/>
        </w:rPr>
        <w:t xml:space="preserve">.4 - </w:t>
      </w:r>
      <w:r w:rsidR="005D69DF" w:rsidRPr="008A66B0">
        <w:rPr>
          <w:rFonts w:ascii="Arial" w:hAnsi="Arial" w:cs="Arial"/>
          <w:bCs/>
          <w:color w:val="auto"/>
        </w:rPr>
        <w:t>n</w:t>
      </w:r>
      <w:r w:rsidR="005D69DF" w:rsidRPr="008A66B0">
        <w:rPr>
          <w:rFonts w:ascii="Arial" w:hAnsi="Arial" w:cs="Arial"/>
          <w:color w:val="auto"/>
        </w:rPr>
        <w:t xml:space="preserve">os preços propostos deverão estar computadas todas as despesas necessárias, inclusive custo de transportes, de instalações, equipamentos, depreciações, mão de </w:t>
      </w:r>
      <w:r w:rsidR="005D69DF" w:rsidRPr="008A66B0">
        <w:rPr>
          <w:rFonts w:ascii="Arial" w:hAnsi="Arial" w:cs="Arial"/>
          <w:color w:val="auto"/>
        </w:rPr>
        <w:lastRenderedPageBreak/>
        <w:t>obra, impostos, encargos sociais e trabalhistas, remunerações,</w:t>
      </w:r>
      <w:r w:rsidR="003F55C3">
        <w:rPr>
          <w:rFonts w:ascii="Arial" w:hAnsi="Arial" w:cs="Arial"/>
          <w:color w:val="auto"/>
        </w:rPr>
        <w:t xml:space="preserve"> combustível,</w:t>
      </w:r>
      <w:r w:rsidR="005D69DF" w:rsidRPr="008A66B0">
        <w:rPr>
          <w:rFonts w:ascii="Arial" w:hAnsi="Arial" w:cs="Arial"/>
          <w:color w:val="auto"/>
        </w:rPr>
        <w:t xml:space="preserve"> etc., que constituirão a única, exclusiva e completa remuneração dos serviços</w:t>
      </w:r>
      <w:r w:rsidR="00932617" w:rsidRPr="008A66B0">
        <w:rPr>
          <w:rFonts w:ascii="Arial" w:hAnsi="Arial" w:cs="Arial"/>
          <w:color w:val="auto"/>
        </w:rPr>
        <w:t xml:space="preserve"> neces</w:t>
      </w:r>
      <w:r w:rsidR="003F55C3">
        <w:rPr>
          <w:rFonts w:ascii="Arial" w:hAnsi="Arial" w:cs="Arial"/>
          <w:color w:val="auto"/>
        </w:rPr>
        <w:t>sários para a execução dos serviços n</w:t>
      </w:r>
      <w:r w:rsidR="00932617" w:rsidRPr="008A66B0">
        <w:rPr>
          <w:rFonts w:ascii="Arial" w:hAnsi="Arial" w:cs="Arial"/>
          <w:color w:val="auto"/>
        </w:rPr>
        <w:t>o município</w:t>
      </w:r>
      <w:r w:rsidR="005D69DF" w:rsidRPr="008A66B0">
        <w:rPr>
          <w:rFonts w:ascii="Arial" w:hAnsi="Arial" w:cs="Arial"/>
          <w:color w:val="auto"/>
        </w:rPr>
        <w:t xml:space="preserve">; </w:t>
      </w:r>
    </w:p>
    <w:p w:rsidR="005D69DF" w:rsidRPr="008A66B0" w:rsidRDefault="005D69DF" w:rsidP="00932617">
      <w:pPr>
        <w:pStyle w:val="Default"/>
        <w:jc w:val="both"/>
        <w:rPr>
          <w:rFonts w:ascii="Arial" w:hAnsi="Arial" w:cs="Arial"/>
          <w:color w:val="auto"/>
        </w:rPr>
      </w:pPr>
    </w:p>
    <w:p w:rsidR="005D69DF" w:rsidRPr="008A66B0" w:rsidRDefault="00D75FFE" w:rsidP="00932617">
      <w:pPr>
        <w:pStyle w:val="Default"/>
        <w:jc w:val="both"/>
        <w:rPr>
          <w:rFonts w:ascii="Arial" w:hAnsi="Arial" w:cs="Arial"/>
          <w:color w:val="auto"/>
        </w:rPr>
      </w:pPr>
      <w:r>
        <w:rPr>
          <w:rFonts w:ascii="Arial" w:hAnsi="Arial" w:cs="Arial"/>
          <w:b/>
          <w:color w:val="auto"/>
        </w:rPr>
        <w:t>5</w:t>
      </w:r>
      <w:r w:rsidR="005D69DF" w:rsidRPr="008A66B0">
        <w:rPr>
          <w:rFonts w:ascii="Arial" w:hAnsi="Arial" w:cs="Arial"/>
          <w:b/>
          <w:color w:val="auto"/>
        </w:rPr>
        <w:t>.6 -</w:t>
      </w:r>
      <w:r w:rsidR="005D69DF" w:rsidRPr="008A66B0">
        <w:rPr>
          <w:rFonts w:ascii="Arial" w:hAnsi="Arial" w:cs="Arial"/>
          <w:color w:val="auto"/>
        </w:rPr>
        <w:t xml:space="preserve"> serão considerados inadequados, desta forma desclassificados, preços simbólicos, irrisórios </w:t>
      </w:r>
      <w:r w:rsidR="005D69DF" w:rsidRPr="008A66B0">
        <w:rPr>
          <w:rFonts w:ascii="Arial" w:hAnsi="Arial" w:cs="Arial"/>
          <w:i/>
          <w:color w:val="auto"/>
        </w:rPr>
        <w:t>(inexequíveis)</w:t>
      </w:r>
      <w:r w:rsidR="005D69DF" w:rsidRPr="008A66B0">
        <w:rPr>
          <w:rFonts w:ascii="Arial" w:hAnsi="Arial" w:cs="Arial"/>
          <w:color w:val="auto"/>
        </w:rPr>
        <w:t xml:space="preserve">, de valor zero ou incompatíveis </w:t>
      </w:r>
      <w:r w:rsidR="005D69DF" w:rsidRPr="008A66B0">
        <w:rPr>
          <w:rFonts w:ascii="Arial" w:hAnsi="Arial" w:cs="Arial"/>
          <w:i/>
          <w:color w:val="auto"/>
        </w:rPr>
        <w:t>(excessivos)</w:t>
      </w:r>
      <w:r w:rsidR="005D69DF" w:rsidRPr="008A66B0">
        <w:rPr>
          <w:rFonts w:ascii="Arial" w:hAnsi="Arial" w:cs="Arial"/>
          <w:color w:val="auto"/>
        </w:rPr>
        <w:t xml:space="preserve"> com os praticados no mercado e com distorções significativas;</w:t>
      </w:r>
    </w:p>
    <w:p w:rsidR="0067510A" w:rsidRPr="008A66B0" w:rsidRDefault="0067510A" w:rsidP="00932617">
      <w:pPr>
        <w:pStyle w:val="Default"/>
        <w:jc w:val="both"/>
        <w:rPr>
          <w:rFonts w:ascii="Arial" w:hAnsi="Arial" w:cs="Arial"/>
          <w:color w:val="auto"/>
        </w:rPr>
      </w:pPr>
    </w:p>
    <w:p w:rsidR="0067510A" w:rsidRPr="008A66B0" w:rsidRDefault="00D75FFE" w:rsidP="00932617">
      <w:pPr>
        <w:pStyle w:val="Default"/>
        <w:jc w:val="both"/>
        <w:rPr>
          <w:rFonts w:ascii="Arial" w:hAnsi="Arial" w:cs="Arial"/>
          <w:color w:val="auto"/>
        </w:rPr>
      </w:pPr>
      <w:r>
        <w:rPr>
          <w:rFonts w:ascii="Arial" w:hAnsi="Arial" w:cs="Arial"/>
          <w:b/>
          <w:color w:val="auto"/>
        </w:rPr>
        <w:t>5</w:t>
      </w:r>
      <w:r w:rsidR="0067510A" w:rsidRPr="008A66B0">
        <w:rPr>
          <w:rFonts w:ascii="Arial" w:hAnsi="Arial" w:cs="Arial"/>
          <w:b/>
          <w:color w:val="auto"/>
        </w:rPr>
        <w:t>.6.1 -</w:t>
      </w:r>
      <w:r w:rsidR="0067510A" w:rsidRPr="008A66B0">
        <w:rPr>
          <w:rFonts w:ascii="Arial" w:hAnsi="Arial" w:cs="Arial"/>
          <w:color w:val="auto"/>
        </w:rPr>
        <w:t xml:space="preserve"> durante a sessão se </w:t>
      </w:r>
      <w:r w:rsidR="00764513">
        <w:rPr>
          <w:rFonts w:ascii="Arial" w:hAnsi="Arial" w:cs="Arial"/>
          <w:color w:val="auto"/>
        </w:rPr>
        <w:t>a pregoeira</w:t>
      </w:r>
      <w:r w:rsidR="0067510A" w:rsidRPr="008A66B0">
        <w:rPr>
          <w:rFonts w:ascii="Arial" w:hAnsi="Arial" w:cs="Arial"/>
          <w:color w:val="auto"/>
        </w:rPr>
        <w:t xml:space="preserve"> pe</w:t>
      </w:r>
      <w:r w:rsidR="007E5CC0" w:rsidRPr="008A66B0">
        <w:rPr>
          <w:rFonts w:ascii="Arial" w:hAnsi="Arial" w:cs="Arial"/>
          <w:color w:val="auto"/>
        </w:rPr>
        <w:t xml:space="preserve">rceber que os licitantes entrarem em lances </w:t>
      </w:r>
      <w:r w:rsidR="00B20EBC" w:rsidRPr="008A66B0">
        <w:rPr>
          <w:rFonts w:ascii="Arial" w:hAnsi="Arial" w:cs="Arial"/>
          <w:color w:val="auto"/>
        </w:rPr>
        <w:t xml:space="preserve">bem </w:t>
      </w:r>
      <w:r w:rsidR="007E5CC0" w:rsidRPr="008A66B0">
        <w:rPr>
          <w:rFonts w:ascii="Arial" w:hAnsi="Arial" w:cs="Arial"/>
          <w:color w:val="auto"/>
        </w:rPr>
        <w:t xml:space="preserve">abaixo </w:t>
      </w:r>
      <w:r w:rsidR="0067510A" w:rsidRPr="008A66B0">
        <w:rPr>
          <w:rFonts w:ascii="Arial" w:hAnsi="Arial" w:cs="Arial"/>
          <w:color w:val="auto"/>
        </w:rPr>
        <w:t>do valor médio</w:t>
      </w:r>
      <w:r w:rsidR="007E5CC0" w:rsidRPr="008A66B0">
        <w:rPr>
          <w:rFonts w:ascii="Arial" w:hAnsi="Arial" w:cs="Arial"/>
          <w:color w:val="auto"/>
        </w:rPr>
        <w:t xml:space="preserve"> (denominado mergulho)</w:t>
      </w:r>
      <w:r w:rsidR="0067510A" w:rsidRPr="008A66B0">
        <w:rPr>
          <w:rFonts w:ascii="Arial" w:hAnsi="Arial" w:cs="Arial"/>
          <w:color w:val="auto"/>
        </w:rPr>
        <w:t xml:space="preserve"> poderá exigir que os mesmos comprove </w:t>
      </w:r>
      <w:r w:rsidR="007E5CC0" w:rsidRPr="008A66B0">
        <w:rPr>
          <w:rFonts w:ascii="Arial" w:hAnsi="Arial" w:cs="Arial"/>
          <w:color w:val="auto"/>
        </w:rPr>
        <w:t xml:space="preserve">em três dias </w:t>
      </w:r>
      <w:r w:rsidR="0067510A" w:rsidRPr="008A66B0">
        <w:rPr>
          <w:rFonts w:ascii="Arial" w:hAnsi="Arial" w:cs="Arial"/>
          <w:color w:val="auto"/>
        </w:rPr>
        <w:t xml:space="preserve">a exequibilidade da proposta como condição </w:t>
      </w:r>
      <w:r w:rsidR="007E5CC0" w:rsidRPr="008A66B0">
        <w:rPr>
          <w:rFonts w:ascii="Arial" w:hAnsi="Arial" w:cs="Arial"/>
          <w:color w:val="auto"/>
        </w:rPr>
        <w:t>para adjudicar a proposta</w:t>
      </w:r>
      <w:r w:rsidR="0067510A" w:rsidRPr="008A66B0">
        <w:rPr>
          <w:rFonts w:ascii="Arial" w:hAnsi="Arial" w:cs="Arial"/>
          <w:color w:val="auto"/>
        </w:rPr>
        <w:t>.</w:t>
      </w:r>
    </w:p>
    <w:p w:rsidR="007E5CC0" w:rsidRPr="008A66B0" w:rsidRDefault="007E5CC0" w:rsidP="00932617">
      <w:pPr>
        <w:pStyle w:val="Default"/>
        <w:jc w:val="both"/>
        <w:rPr>
          <w:rFonts w:ascii="Arial" w:hAnsi="Arial" w:cs="Arial"/>
          <w:color w:val="auto"/>
        </w:rPr>
      </w:pPr>
    </w:p>
    <w:p w:rsidR="007E5CC0" w:rsidRPr="008A66B0" w:rsidRDefault="00D75FFE" w:rsidP="00932617">
      <w:pPr>
        <w:pStyle w:val="Default"/>
        <w:jc w:val="both"/>
        <w:rPr>
          <w:rFonts w:ascii="Arial" w:hAnsi="Arial" w:cs="Arial"/>
          <w:color w:val="auto"/>
        </w:rPr>
      </w:pPr>
      <w:r>
        <w:rPr>
          <w:rFonts w:ascii="Arial" w:hAnsi="Arial" w:cs="Arial"/>
          <w:b/>
          <w:color w:val="auto"/>
        </w:rPr>
        <w:t>5</w:t>
      </w:r>
      <w:r w:rsidR="007E5CC0" w:rsidRPr="008A66B0">
        <w:rPr>
          <w:rFonts w:ascii="Arial" w:hAnsi="Arial" w:cs="Arial"/>
          <w:b/>
          <w:color w:val="auto"/>
        </w:rPr>
        <w:t>.6.2 -</w:t>
      </w:r>
      <w:r w:rsidR="007E5CC0" w:rsidRPr="008A66B0">
        <w:rPr>
          <w:rFonts w:ascii="Arial" w:hAnsi="Arial" w:cs="Arial"/>
          <w:color w:val="auto"/>
        </w:rPr>
        <w:t xml:space="preserve"> a não comprovação da exequibilidade da proposta ensejará na desclassificação da mesma.</w:t>
      </w:r>
    </w:p>
    <w:p w:rsidR="007E5CC0" w:rsidRPr="008A66B0" w:rsidRDefault="007E5CC0" w:rsidP="00932617">
      <w:pPr>
        <w:pStyle w:val="Default"/>
        <w:jc w:val="both"/>
        <w:rPr>
          <w:rFonts w:ascii="Arial" w:hAnsi="Arial" w:cs="Arial"/>
          <w:color w:val="auto"/>
        </w:rPr>
      </w:pPr>
    </w:p>
    <w:p w:rsidR="007E5CC0" w:rsidRPr="008A66B0" w:rsidRDefault="00D75FFE" w:rsidP="00932617">
      <w:pPr>
        <w:pStyle w:val="Default"/>
        <w:jc w:val="both"/>
        <w:rPr>
          <w:rFonts w:ascii="Arial" w:hAnsi="Arial" w:cs="Arial"/>
          <w:color w:val="auto"/>
        </w:rPr>
      </w:pPr>
      <w:r>
        <w:rPr>
          <w:rFonts w:ascii="Arial" w:hAnsi="Arial" w:cs="Arial"/>
          <w:b/>
          <w:color w:val="auto"/>
        </w:rPr>
        <w:t>5</w:t>
      </w:r>
      <w:r w:rsidR="007E5CC0" w:rsidRPr="008A66B0">
        <w:rPr>
          <w:rFonts w:ascii="Arial" w:hAnsi="Arial" w:cs="Arial"/>
          <w:b/>
          <w:color w:val="auto"/>
        </w:rPr>
        <w:t>.7 -</w:t>
      </w:r>
      <w:r w:rsidR="007E5CC0" w:rsidRPr="008A66B0">
        <w:rPr>
          <w:rFonts w:ascii="Arial" w:hAnsi="Arial" w:cs="Arial"/>
          <w:color w:val="auto"/>
        </w:rPr>
        <w:t xml:space="preserve"> </w:t>
      </w:r>
      <w:r w:rsidR="00764513">
        <w:rPr>
          <w:rFonts w:ascii="Arial" w:hAnsi="Arial" w:cs="Arial"/>
          <w:color w:val="auto"/>
        </w:rPr>
        <w:t>A pregoeira</w:t>
      </w:r>
      <w:r w:rsidR="007E5CC0" w:rsidRPr="008A66B0">
        <w:rPr>
          <w:rFonts w:ascii="Arial" w:hAnsi="Arial" w:cs="Arial"/>
          <w:color w:val="auto"/>
        </w:rPr>
        <w:t xml:space="preserve"> não adjudicará nenhuma proposta acima do valor </w:t>
      </w:r>
      <w:r w:rsidR="00C6270D" w:rsidRPr="008A66B0">
        <w:rPr>
          <w:rFonts w:ascii="Arial" w:hAnsi="Arial" w:cs="Arial"/>
          <w:color w:val="auto"/>
        </w:rPr>
        <w:t>da média de preço apresentada no balizamento realizado pelo solicitante, não havendo proposta igual ou menor que o valor balizado o processo será remetido a autoridade competente para análise e decidir se adjudica mediante justificativa ou declara fracassado o item ou a totalidade do procedimento de licitação.</w:t>
      </w:r>
    </w:p>
    <w:p w:rsidR="005D69DF" w:rsidRPr="008A66B0" w:rsidRDefault="005D69DF" w:rsidP="00932617">
      <w:pPr>
        <w:pStyle w:val="Default"/>
        <w:jc w:val="both"/>
        <w:rPr>
          <w:rFonts w:ascii="Arial" w:hAnsi="Arial" w:cs="Arial"/>
          <w:color w:val="auto"/>
        </w:rPr>
      </w:pPr>
    </w:p>
    <w:p w:rsidR="005D69DF" w:rsidRPr="008A66B0" w:rsidRDefault="00D75FFE" w:rsidP="00932617">
      <w:pPr>
        <w:pStyle w:val="Default"/>
        <w:jc w:val="both"/>
        <w:rPr>
          <w:rFonts w:ascii="Arial" w:hAnsi="Arial" w:cs="Arial"/>
          <w:color w:val="auto"/>
        </w:rPr>
      </w:pPr>
      <w:r>
        <w:rPr>
          <w:rFonts w:ascii="Arial" w:hAnsi="Arial" w:cs="Arial"/>
          <w:b/>
          <w:color w:val="auto"/>
        </w:rPr>
        <w:t>5</w:t>
      </w:r>
      <w:r w:rsidR="005D69DF" w:rsidRPr="008A66B0">
        <w:rPr>
          <w:rFonts w:ascii="Arial" w:hAnsi="Arial" w:cs="Arial"/>
          <w:b/>
          <w:color w:val="auto"/>
        </w:rPr>
        <w:t>.</w:t>
      </w:r>
      <w:r w:rsidR="00C6270D" w:rsidRPr="008A66B0">
        <w:rPr>
          <w:rFonts w:ascii="Arial" w:hAnsi="Arial" w:cs="Arial"/>
          <w:b/>
          <w:color w:val="auto"/>
        </w:rPr>
        <w:t>8</w:t>
      </w:r>
      <w:r w:rsidR="005D69DF" w:rsidRPr="008A66B0">
        <w:rPr>
          <w:rFonts w:ascii="Arial" w:hAnsi="Arial" w:cs="Arial"/>
          <w:b/>
          <w:color w:val="auto"/>
        </w:rPr>
        <w:t xml:space="preserve"> -</w:t>
      </w:r>
      <w:r w:rsidR="005D69DF" w:rsidRPr="008A66B0">
        <w:rPr>
          <w:rFonts w:ascii="Arial" w:hAnsi="Arial" w:cs="Arial"/>
          <w:color w:val="auto"/>
        </w:rPr>
        <w:t xml:space="preserve"> mesmo que não seja referenciado na proposta, sempre será entendido que nos preços constantes da proposta, deverão estar inclusos todos os impostos, taxas vigentes na legislação brasileira, bem como, todos os custos diretos e indiretos, inerentes; </w:t>
      </w:r>
    </w:p>
    <w:p w:rsidR="005D69DF" w:rsidRPr="008A66B0" w:rsidRDefault="005D69DF" w:rsidP="00932617">
      <w:pPr>
        <w:pStyle w:val="Default"/>
        <w:jc w:val="both"/>
        <w:rPr>
          <w:rFonts w:ascii="Arial" w:hAnsi="Arial" w:cs="Arial"/>
          <w:color w:val="auto"/>
        </w:rPr>
      </w:pPr>
    </w:p>
    <w:p w:rsidR="005D69DF" w:rsidRPr="008A66B0" w:rsidRDefault="00D75FFE" w:rsidP="00932617">
      <w:pPr>
        <w:pStyle w:val="Default"/>
        <w:jc w:val="both"/>
        <w:rPr>
          <w:rFonts w:ascii="Arial" w:hAnsi="Arial" w:cs="Arial"/>
          <w:color w:val="auto"/>
        </w:rPr>
      </w:pPr>
      <w:r>
        <w:rPr>
          <w:rFonts w:ascii="Arial" w:hAnsi="Arial" w:cs="Arial"/>
          <w:b/>
          <w:color w:val="auto"/>
        </w:rPr>
        <w:t>5</w:t>
      </w:r>
      <w:r w:rsidR="005D69DF" w:rsidRPr="008A66B0">
        <w:rPr>
          <w:rFonts w:ascii="Arial" w:hAnsi="Arial" w:cs="Arial"/>
          <w:b/>
          <w:color w:val="auto"/>
        </w:rPr>
        <w:t>.</w:t>
      </w:r>
      <w:r w:rsidR="00297557" w:rsidRPr="008A66B0">
        <w:rPr>
          <w:rFonts w:ascii="Arial" w:hAnsi="Arial" w:cs="Arial"/>
          <w:b/>
          <w:color w:val="auto"/>
        </w:rPr>
        <w:t>9</w:t>
      </w:r>
      <w:r w:rsidR="005D69DF" w:rsidRPr="008A66B0">
        <w:rPr>
          <w:rFonts w:ascii="Arial" w:hAnsi="Arial" w:cs="Arial"/>
          <w:b/>
          <w:color w:val="auto"/>
        </w:rPr>
        <w:t xml:space="preserve"> -</w:t>
      </w:r>
      <w:r w:rsidR="005D69DF" w:rsidRPr="008A66B0">
        <w:rPr>
          <w:rFonts w:ascii="Arial" w:hAnsi="Arial" w:cs="Arial"/>
          <w:color w:val="auto"/>
        </w:rPr>
        <w:t xml:space="preserve"> a empresa </w:t>
      </w:r>
      <w:r w:rsidR="00C6270D" w:rsidRPr="008A66B0">
        <w:rPr>
          <w:rFonts w:ascii="Arial" w:hAnsi="Arial" w:cs="Arial"/>
          <w:color w:val="auto"/>
        </w:rPr>
        <w:t>pode</w:t>
      </w:r>
      <w:r w:rsidR="005D69DF" w:rsidRPr="008A66B0">
        <w:rPr>
          <w:rFonts w:ascii="Arial" w:hAnsi="Arial" w:cs="Arial"/>
          <w:color w:val="auto"/>
        </w:rPr>
        <w:t>rá indicar em sua Proposta de Preços os Dados Bancários (</w:t>
      </w:r>
      <w:r w:rsidR="005D69DF" w:rsidRPr="008A66B0">
        <w:rPr>
          <w:rFonts w:ascii="Arial" w:hAnsi="Arial" w:cs="Arial"/>
          <w:i/>
          <w:color w:val="auto"/>
        </w:rPr>
        <w:t>Banco, Agência e Conta Corrente</w:t>
      </w:r>
      <w:r w:rsidR="00776B3C" w:rsidRPr="008A66B0">
        <w:rPr>
          <w:rFonts w:ascii="Arial" w:hAnsi="Arial" w:cs="Arial"/>
          <w:color w:val="auto"/>
        </w:rPr>
        <w:t>)</w:t>
      </w:r>
      <w:r w:rsidR="005D69DF" w:rsidRPr="008A66B0">
        <w:rPr>
          <w:rFonts w:ascii="Arial" w:hAnsi="Arial" w:cs="Arial"/>
          <w:color w:val="auto"/>
        </w:rPr>
        <w:t xml:space="preserve"> no Banco do Brasil ou na Caixa Econômica Federal, onde serão creditados os respectivos pagamentos, caso seja vencedora do certame. </w:t>
      </w:r>
    </w:p>
    <w:p w:rsidR="00C6270D" w:rsidRPr="008A66B0" w:rsidRDefault="00C6270D" w:rsidP="00932617">
      <w:pPr>
        <w:pStyle w:val="Default"/>
        <w:jc w:val="both"/>
        <w:rPr>
          <w:rFonts w:ascii="Arial" w:hAnsi="Arial" w:cs="Arial"/>
          <w:color w:val="auto"/>
        </w:rPr>
      </w:pPr>
    </w:p>
    <w:p w:rsidR="00C6270D" w:rsidRPr="008A66B0" w:rsidRDefault="00D75FFE" w:rsidP="00932617">
      <w:pPr>
        <w:pStyle w:val="Default"/>
        <w:jc w:val="both"/>
        <w:rPr>
          <w:rFonts w:ascii="Arial" w:hAnsi="Arial" w:cs="Arial"/>
          <w:color w:val="auto"/>
        </w:rPr>
      </w:pPr>
      <w:r>
        <w:rPr>
          <w:rFonts w:ascii="Arial" w:hAnsi="Arial" w:cs="Arial"/>
          <w:b/>
          <w:color w:val="auto"/>
        </w:rPr>
        <w:t>5</w:t>
      </w:r>
      <w:r w:rsidR="00C6270D" w:rsidRPr="008A66B0">
        <w:rPr>
          <w:rFonts w:ascii="Arial" w:hAnsi="Arial" w:cs="Arial"/>
          <w:b/>
          <w:color w:val="auto"/>
        </w:rPr>
        <w:t>.</w:t>
      </w:r>
      <w:r w:rsidR="00297557" w:rsidRPr="008A66B0">
        <w:rPr>
          <w:rFonts w:ascii="Arial" w:hAnsi="Arial" w:cs="Arial"/>
          <w:b/>
          <w:color w:val="auto"/>
        </w:rPr>
        <w:t>9</w:t>
      </w:r>
      <w:r w:rsidR="00C6270D" w:rsidRPr="008A66B0">
        <w:rPr>
          <w:rFonts w:ascii="Arial" w:hAnsi="Arial" w:cs="Arial"/>
          <w:b/>
          <w:color w:val="auto"/>
        </w:rPr>
        <w:t>.1 -</w:t>
      </w:r>
      <w:r w:rsidR="00C6270D" w:rsidRPr="008A66B0">
        <w:rPr>
          <w:rFonts w:ascii="Arial" w:hAnsi="Arial" w:cs="Arial"/>
          <w:color w:val="auto"/>
        </w:rPr>
        <w:t xml:space="preserve"> caso não faça ou não possua conta nas instituições bancárias mencionadas poderá apresentar no ato de assinatura do contrato, sendo condição para tal.</w:t>
      </w:r>
    </w:p>
    <w:p w:rsidR="005D69DF" w:rsidRPr="008A66B0" w:rsidRDefault="005D69DF" w:rsidP="00932617">
      <w:pPr>
        <w:pStyle w:val="Default"/>
        <w:jc w:val="both"/>
        <w:rPr>
          <w:rFonts w:ascii="Arial" w:hAnsi="Arial" w:cs="Arial"/>
          <w:color w:val="auto"/>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5</w:t>
      </w:r>
      <w:r w:rsidR="007066FE" w:rsidRPr="008A66B0">
        <w:rPr>
          <w:rFonts w:ascii="Arial" w:hAnsi="Arial" w:cs="Arial"/>
          <w:b/>
          <w:bCs/>
          <w:sz w:val="24"/>
          <w:szCs w:val="24"/>
        </w:rPr>
        <w:t>.1</w:t>
      </w:r>
      <w:r w:rsidR="0085086E">
        <w:rPr>
          <w:rFonts w:ascii="Arial" w:hAnsi="Arial" w:cs="Arial"/>
          <w:b/>
          <w:bCs/>
          <w:sz w:val="24"/>
          <w:szCs w:val="24"/>
        </w:rPr>
        <w:t>0</w:t>
      </w:r>
      <w:r w:rsidR="007066FE" w:rsidRPr="008A66B0">
        <w:rPr>
          <w:rFonts w:ascii="Arial" w:hAnsi="Arial" w:cs="Arial"/>
          <w:b/>
          <w:bCs/>
          <w:sz w:val="24"/>
          <w:szCs w:val="24"/>
        </w:rPr>
        <w:t xml:space="preserve"> - </w:t>
      </w:r>
      <w:r w:rsidR="007066FE" w:rsidRPr="008A66B0">
        <w:rPr>
          <w:rFonts w:ascii="Arial" w:hAnsi="Arial" w:cs="Arial"/>
          <w:bCs/>
          <w:sz w:val="24"/>
          <w:szCs w:val="24"/>
        </w:rPr>
        <w:t>a</w:t>
      </w:r>
      <w:r w:rsidR="007066FE" w:rsidRPr="008A66B0">
        <w:rPr>
          <w:rFonts w:ascii="Arial" w:hAnsi="Arial" w:cs="Arial"/>
          <w:sz w:val="24"/>
          <w:szCs w:val="24"/>
        </w:rPr>
        <w:t xml:space="preserve"> falta de data e/ou rubrica da proposta poderá ser suprida pelo representante legal presente à reunião de abertura dos envelopes de proposta;</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5</w:t>
      </w:r>
      <w:r w:rsidR="007066FE" w:rsidRPr="008A66B0">
        <w:rPr>
          <w:rFonts w:ascii="Arial" w:hAnsi="Arial" w:cs="Arial"/>
          <w:b/>
          <w:bCs/>
          <w:sz w:val="24"/>
          <w:szCs w:val="24"/>
        </w:rPr>
        <w:t>.1</w:t>
      </w:r>
      <w:r w:rsidR="0085086E">
        <w:rPr>
          <w:rFonts w:ascii="Arial" w:hAnsi="Arial" w:cs="Arial"/>
          <w:b/>
          <w:bCs/>
          <w:sz w:val="24"/>
          <w:szCs w:val="24"/>
        </w:rPr>
        <w:t>0</w:t>
      </w:r>
      <w:r w:rsidR="007066FE" w:rsidRPr="008A66B0">
        <w:rPr>
          <w:rFonts w:ascii="Arial" w:hAnsi="Arial" w:cs="Arial"/>
          <w:b/>
          <w:bCs/>
          <w:sz w:val="24"/>
          <w:szCs w:val="24"/>
        </w:rPr>
        <w:t xml:space="preserve">.1 - </w:t>
      </w:r>
      <w:r w:rsidR="007066FE" w:rsidRPr="008A66B0">
        <w:rPr>
          <w:rFonts w:ascii="Arial" w:hAnsi="Arial" w:cs="Arial"/>
          <w:sz w:val="24"/>
          <w:szCs w:val="24"/>
        </w:rPr>
        <w:t xml:space="preserve">a falta da indicação do número do CNPJ e/ou endereço completo poderá também ser preenchida pelos dados constantes dos documentos apresentados dentro do envelope </w:t>
      </w:r>
      <w:r w:rsidR="007066FE" w:rsidRPr="008A66B0">
        <w:rPr>
          <w:rFonts w:ascii="Arial" w:hAnsi="Arial" w:cs="Arial"/>
          <w:bCs/>
          <w:sz w:val="24"/>
          <w:szCs w:val="24"/>
        </w:rPr>
        <w:t>de documentação de habilitação ou documentos de credenciamento</w:t>
      </w:r>
      <w:r w:rsidR="007066FE" w:rsidRPr="008A66B0">
        <w:rPr>
          <w:rFonts w:ascii="Arial" w:hAnsi="Arial" w:cs="Arial"/>
          <w:sz w:val="24"/>
          <w:szCs w:val="24"/>
        </w:rPr>
        <w:t>.</w:t>
      </w:r>
    </w:p>
    <w:p w:rsidR="005D69DF" w:rsidRPr="008A66B0" w:rsidRDefault="005D69DF" w:rsidP="00932617">
      <w:pPr>
        <w:pStyle w:val="Default"/>
        <w:jc w:val="both"/>
        <w:rPr>
          <w:rFonts w:ascii="Arial" w:hAnsi="Arial" w:cs="Arial"/>
          <w:b/>
          <w:bCs/>
          <w:color w:val="auto"/>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6</w:t>
      </w:r>
      <w:r w:rsidR="005D69DF" w:rsidRPr="008A66B0">
        <w:rPr>
          <w:rFonts w:ascii="Arial" w:hAnsi="Arial" w:cs="Arial"/>
          <w:b/>
          <w:bCs/>
          <w:sz w:val="24"/>
          <w:szCs w:val="24"/>
        </w:rPr>
        <w:t xml:space="preserve"> - </w:t>
      </w:r>
      <w:r w:rsidR="007066FE" w:rsidRPr="008A66B0">
        <w:rPr>
          <w:rFonts w:ascii="Arial" w:hAnsi="Arial" w:cs="Arial"/>
          <w:b/>
          <w:bCs/>
          <w:sz w:val="24"/>
          <w:szCs w:val="24"/>
        </w:rPr>
        <w:t xml:space="preserve">FORMALIZAÇÃO DE PREÇOS CONSTANTES DAS PROPOSTAS - </w:t>
      </w:r>
      <w:r w:rsidR="007066FE" w:rsidRPr="008A66B0">
        <w:rPr>
          <w:rFonts w:ascii="Arial" w:hAnsi="Arial" w:cs="Arial"/>
          <w:sz w:val="24"/>
          <w:szCs w:val="24"/>
        </w:rPr>
        <w:t>a cotação (preço) apresentada e levada em consideração para efeito de julgamento será de exclusiva e total responsabilidade do licitante, não lhe cabendo, neste caso, o direito de pleitear qualquer alteração, seja para mais ou para menos, ressalvados os casos de erros que levarão ao prejuízo do particular, sendo facultativo a desistência do item;</w:t>
      </w:r>
    </w:p>
    <w:p w:rsidR="007066FE" w:rsidRPr="008A66B0" w:rsidRDefault="00B959BB" w:rsidP="00B959BB">
      <w:pPr>
        <w:tabs>
          <w:tab w:val="left" w:pos="8020"/>
        </w:tabs>
        <w:autoSpaceDE w:val="0"/>
        <w:autoSpaceDN w:val="0"/>
        <w:adjustRightInd w:val="0"/>
        <w:jc w:val="both"/>
        <w:rPr>
          <w:rFonts w:ascii="Arial" w:hAnsi="Arial" w:cs="Arial"/>
          <w:sz w:val="24"/>
          <w:szCs w:val="24"/>
        </w:rPr>
      </w:pPr>
      <w:r>
        <w:rPr>
          <w:rFonts w:ascii="Arial" w:hAnsi="Arial" w:cs="Arial"/>
          <w:sz w:val="24"/>
          <w:szCs w:val="24"/>
        </w:rPr>
        <w:tab/>
      </w: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6</w:t>
      </w:r>
      <w:r w:rsidR="007066FE" w:rsidRPr="008A66B0">
        <w:rPr>
          <w:rFonts w:ascii="Arial" w:hAnsi="Arial" w:cs="Arial"/>
          <w:b/>
          <w:bCs/>
          <w:sz w:val="24"/>
          <w:szCs w:val="24"/>
        </w:rPr>
        <w:t xml:space="preserve">.1 - </w:t>
      </w:r>
      <w:r w:rsidR="007066FE" w:rsidRPr="008A66B0">
        <w:rPr>
          <w:rFonts w:ascii="Arial" w:hAnsi="Arial" w:cs="Arial"/>
          <w:sz w:val="24"/>
          <w:szCs w:val="24"/>
        </w:rPr>
        <w:t>somente será aceita cotação em moeda nacional, em algarismos e, de preferência, também por extenso, prevalecendo este último em caso de divergência, desprezando-se qualquer valor além dos centavos;</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6</w:t>
      </w:r>
      <w:r w:rsidR="007066FE" w:rsidRPr="008A66B0">
        <w:rPr>
          <w:rFonts w:ascii="Arial" w:hAnsi="Arial" w:cs="Arial"/>
          <w:b/>
          <w:bCs/>
          <w:sz w:val="24"/>
          <w:szCs w:val="24"/>
        </w:rPr>
        <w:t xml:space="preserve">.2 - </w:t>
      </w:r>
      <w:r w:rsidR="007066FE" w:rsidRPr="008A66B0">
        <w:rPr>
          <w:rFonts w:ascii="Arial" w:hAnsi="Arial" w:cs="Arial"/>
          <w:sz w:val="24"/>
          <w:szCs w:val="24"/>
        </w:rPr>
        <w:t xml:space="preserve">os preços ofertados e </w:t>
      </w:r>
      <w:r w:rsidR="0085086E">
        <w:rPr>
          <w:rFonts w:ascii="Arial" w:hAnsi="Arial" w:cs="Arial"/>
          <w:sz w:val="24"/>
          <w:szCs w:val="24"/>
        </w:rPr>
        <w:t>contratados</w:t>
      </w:r>
      <w:r w:rsidR="007066FE" w:rsidRPr="008A66B0">
        <w:rPr>
          <w:rFonts w:ascii="Arial" w:hAnsi="Arial" w:cs="Arial"/>
          <w:sz w:val="24"/>
          <w:szCs w:val="24"/>
        </w:rPr>
        <w:t xml:space="preserve"> poderão ser revistos nos termos do art. 65</w:t>
      </w:r>
      <w:r w:rsidR="007066FE" w:rsidRPr="008A66B0">
        <w:rPr>
          <w:rStyle w:val="Refdenotaderodap"/>
          <w:rFonts w:ascii="Arial" w:hAnsi="Arial" w:cs="Arial"/>
          <w:b/>
          <w:sz w:val="24"/>
          <w:szCs w:val="24"/>
        </w:rPr>
        <w:footnoteReference w:id="2"/>
      </w:r>
      <w:r w:rsidR="007066FE" w:rsidRPr="008A66B0">
        <w:rPr>
          <w:rFonts w:ascii="Arial" w:hAnsi="Arial" w:cs="Arial"/>
          <w:sz w:val="24"/>
          <w:szCs w:val="24"/>
        </w:rPr>
        <w:t>, da Lei Federal nº. 8.666/93.</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6.</w:t>
      </w:r>
      <w:r w:rsidR="00DC0F41" w:rsidRPr="008A66B0">
        <w:rPr>
          <w:rFonts w:ascii="Arial" w:hAnsi="Arial" w:cs="Arial"/>
          <w:b/>
          <w:bCs/>
          <w:sz w:val="24"/>
          <w:szCs w:val="24"/>
        </w:rPr>
        <w:t>3</w:t>
      </w:r>
      <w:r w:rsidR="007066FE" w:rsidRPr="008A66B0">
        <w:rPr>
          <w:rFonts w:ascii="Arial" w:hAnsi="Arial" w:cs="Arial"/>
          <w:b/>
          <w:bCs/>
          <w:sz w:val="24"/>
          <w:szCs w:val="24"/>
        </w:rPr>
        <w:t xml:space="preserve"> - </w:t>
      </w:r>
      <w:r w:rsidR="007066FE" w:rsidRPr="008A66B0">
        <w:rPr>
          <w:rFonts w:ascii="Arial" w:hAnsi="Arial" w:cs="Arial"/>
          <w:sz w:val="24"/>
          <w:szCs w:val="24"/>
        </w:rPr>
        <w:t>caso os prazos</w:t>
      </w:r>
      <w:r w:rsidR="00DC0F41" w:rsidRPr="008A66B0">
        <w:rPr>
          <w:rFonts w:ascii="Arial" w:hAnsi="Arial" w:cs="Arial"/>
          <w:sz w:val="24"/>
          <w:szCs w:val="24"/>
        </w:rPr>
        <w:t xml:space="preserve"> de 60 (sessenta) dias de validade da proposta </w:t>
      </w:r>
      <w:r w:rsidR="007066FE" w:rsidRPr="008A66B0">
        <w:rPr>
          <w:rFonts w:ascii="Arial" w:hAnsi="Arial" w:cs="Arial"/>
          <w:sz w:val="24"/>
          <w:szCs w:val="24"/>
        </w:rPr>
        <w:t>não esteja expressamente indicado na proposta, os mesmos serão considerados como aceitos para efeito de julgamento;</w:t>
      </w:r>
    </w:p>
    <w:p w:rsidR="007066FE" w:rsidRPr="008A66B0" w:rsidRDefault="007066FE" w:rsidP="007066FE">
      <w:pPr>
        <w:autoSpaceDE w:val="0"/>
        <w:autoSpaceDN w:val="0"/>
        <w:adjustRightInd w:val="0"/>
        <w:jc w:val="both"/>
        <w:rPr>
          <w:rFonts w:ascii="Arial" w:hAnsi="Arial" w:cs="Arial"/>
          <w:sz w:val="24"/>
          <w:szCs w:val="24"/>
        </w:rPr>
      </w:pPr>
    </w:p>
    <w:p w:rsidR="007066FE"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6</w:t>
      </w:r>
      <w:r w:rsidR="007066FE" w:rsidRPr="008A66B0">
        <w:rPr>
          <w:rFonts w:ascii="Arial" w:hAnsi="Arial" w:cs="Arial"/>
          <w:b/>
          <w:bCs/>
          <w:sz w:val="24"/>
          <w:szCs w:val="24"/>
        </w:rPr>
        <w:t>.</w:t>
      </w:r>
      <w:r w:rsidR="00DC0F41" w:rsidRPr="008A66B0">
        <w:rPr>
          <w:rFonts w:ascii="Arial" w:hAnsi="Arial" w:cs="Arial"/>
          <w:b/>
          <w:bCs/>
          <w:sz w:val="24"/>
          <w:szCs w:val="24"/>
        </w:rPr>
        <w:t>4</w:t>
      </w:r>
      <w:r w:rsidR="007066FE" w:rsidRPr="008A66B0">
        <w:rPr>
          <w:rFonts w:ascii="Arial" w:hAnsi="Arial" w:cs="Arial"/>
          <w:b/>
          <w:bCs/>
          <w:sz w:val="24"/>
          <w:szCs w:val="24"/>
        </w:rPr>
        <w:t xml:space="preserve"> - </w:t>
      </w:r>
      <w:r w:rsidR="007066FE" w:rsidRPr="008A66B0">
        <w:rPr>
          <w:rFonts w:ascii="Arial" w:hAnsi="Arial" w:cs="Arial"/>
          <w:sz w:val="24"/>
          <w:szCs w:val="24"/>
        </w:rPr>
        <w:t xml:space="preserve">se, por motivo de força maior, a adjudicação não puder ocorrer dentro do período de validade da proposta, ou seja, </w:t>
      </w:r>
      <w:r w:rsidR="007066FE" w:rsidRPr="008A66B0">
        <w:rPr>
          <w:rFonts w:ascii="Arial" w:hAnsi="Arial" w:cs="Arial"/>
          <w:bCs/>
          <w:sz w:val="24"/>
          <w:szCs w:val="24"/>
        </w:rPr>
        <w:t>60 (</w:t>
      </w:r>
      <w:r w:rsidR="007066FE" w:rsidRPr="008A66B0">
        <w:rPr>
          <w:rFonts w:ascii="Arial" w:hAnsi="Arial" w:cs="Arial"/>
          <w:bCs/>
          <w:i/>
          <w:sz w:val="24"/>
          <w:szCs w:val="24"/>
        </w:rPr>
        <w:t>sessenta</w:t>
      </w:r>
      <w:r w:rsidR="007066FE" w:rsidRPr="008A66B0">
        <w:rPr>
          <w:rFonts w:ascii="Arial" w:hAnsi="Arial" w:cs="Arial"/>
          <w:bCs/>
          <w:sz w:val="24"/>
          <w:szCs w:val="24"/>
        </w:rPr>
        <w:t>) dias</w:t>
      </w:r>
      <w:r w:rsidR="007066FE" w:rsidRPr="008A66B0">
        <w:rPr>
          <w:rFonts w:ascii="Arial" w:hAnsi="Arial" w:cs="Arial"/>
          <w:sz w:val="24"/>
          <w:szCs w:val="24"/>
        </w:rPr>
        <w:t>, e caso persista o interesse do Município</w:t>
      </w:r>
      <w:r w:rsidR="007066FE" w:rsidRPr="008A66B0">
        <w:rPr>
          <w:rFonts w:ascii="Arial" w:hAnsi="Arial" w:cs="Arial"/>
          <w:b/>
          <w:bCs/>
          <w:sz w:val="24"/>
          <w:szCs w:val="24"/>
        </w:rPr>
        <w:t xml:space="preserve">, </w:t>
      </w:r>
      <w:r w:rsidR="007066FE" w:rsidRPr="008A66B0">
        <w:rPr>
          <w:rFonts w:ascii="Arial" w:hAnsi="Arial" w:cs="Arial"/>
          <w:sz w:val="24"/>
          <w:szCs w:val="24"/>
        </w:rPr>
        <w:t>este poderá solicitar prorrogação geral da validade acima referida, por igual prazo, no mínimo.</w:t>
      </w:r>
    </w:p>
    <w:p w:rsidR="008D06E1" w:rsidRDefault="008D06E1" w:rsidP="007066FE">
      <w:pPr>
        <w:autoSpaceDE w:val="0"/>
        <w:autoSpaceDN w:val="0"/>
        <w:adjustRightInd w:val="0"/>
        <w:jc w:val="both"/>
        <w:rPr>
          <w:rFonts w:ascii="Arial" w:hAnsi="Arial" w:cs="Arial"/>
          <w:sz w:val="24"/>
          <w:szCs w:val="24"/>
        </w:rPr>
      </w:pPr>
    </w:p>
    <w:p w:rsidR="008D06E1" w:rsidRPr="008D06E1" w:rsidRDefault="008D06E1" w:rsidP="008D06E1">
      <w:pPr>
        <w:autoSpaceDE w:val="0"/>
        <w:autoSpaceDN w:val="0"/>
        <w:adjustRightInd w:val="0"/>
        <w:jc w:val="both"/>
        <w:rPr>
          <w:rFonts w:ascii="Arial" w:hAnsi="Arial" w:cs="Arial"/>
          <w:sz w:val="24"/>
          <w:szCs w:val="24"/>
        </w:rPr>
      </w:pPr>
      <w:r w:rsidRPr="008D06E1">
        <w:rPr>
          <w:rFonts w:ascii="Arial" w:hAnsi="Arial" w:cs="Arial"/>
          <w:b/>
          <w:sz w:val="24"/>
          <w:szCs w:val="24"/>
        </w:rPr>
        <w:t>6.5 –</w:t>
      </w:r>
      <w:r w:rsidRPr="008D06E1">
        <w:rPr>
          <w:rFonts w:ascii="Arial" w:hAnsi="Arial" w:cs="Arial"/>
          <w:sz w:val="24"/>
          <w:szCs w:val="24"/>
        </w:rPr>
        <w:t xml:space="preserve"> O Licitante poderá apresentar , juntamente com a proposta impressa, o arquivo gerado pelo Sistema Operacional da Prefeitura para preenchimento de informações qualitativas e quantitativas, para ser lançado no sistema no momento do certame, dando mais agilidade e eficiência do mesmo.</w:t>
      </w:r>
    </w:p>
    <w:p w:rsidR="008D06E1" w:rsidRPr="008D06E1" w:rsidRDefault="008D06E1" w:rsidP="008D06E1">
      <w:pPr>
        <w:autoSpaceDE w:val="0"/>
        <w:autoSpaceDN w:val="0"/>
        <w:adjustRightInd w:val="0"/>
        <w:jc w:val="both"/>
        <w:rPr>
          <w:rFonts w:ascii="Arial" w:hAnsi="Arial" w:cs="Arial"/>
          <w:sz w:val="24"/>
          <w:szCs w:val="24"/>
        </w:rPr>
      </w:pPr>
    </w:p>
    <w:p w:rsidR="008D06E1" w:rsidRPr="008D06E1" w:rsidRDefault="008D06E1" w:rsidP="008D06E1">
      <w:pPr>
        <w:autoSpaceDE w:val="0"/>
        <w:autoSpaceDN w:val="0"/>
        <w:adjustRightInd w:val="0"/>
        <w:jc w:val="both"/>
        <w:rPr>
          <w:rFonts w:ascii="Arial" w:hAnsi="Arial" w:cs="Arial"/>
          <w:sz w:val="24"/>
          <w:szCs w:val="24"/>
        </w:rPr>
      </w:pPr>
      <w:r w:rsidRPr="008D06E1">
        <w:rPr>
          <w:rFonts w:ascii="Arial" w:hAnsi="Arial" w:cs="Arial"/>
          <w:b/>
          <w:sz w:val="24"/>
          <w:szCs w:val="24"/>
        </w:rPr>
        <w:t>6.5.1 -</w:t>
      </w:r>
      <w:r w:rsidRPr="008D06E1">
        <w:rPr>
          <w:rFonts w:ascii="Arial" w:hAnsi="Arial" w:cs="Arial"/>
          <w:sz w:val="24"/>
          <w:szCs w:val="24"/>
        </w:rPr>
        <w:t xml:space="preserve">  Para que o Licitante obtenha o arquivo para o preenchimento, devera ser solicitado junto a prefeitura através de um pré cadastro, via e-mail, onde será gerado e enviado aos interessados com as orientações seguintes:</w:t>
      </w:r>
    </w:p>
    <w:p w:rsidR="008D06E1" w:rsidRPr="008D06E1" w:rsidRDefault="008D06E1" w:rsidP="008D06E1">
      <w:pPr>
        <w:autoSpaceDE w:val="0"/>
        <w:autoSpaceDN w:val="0"/>
        <w:adjustRightInd w:val="0"/>
        <w:jc w:val="both"/>
        <w:rPr>
          <w:rFonts w:ascii="Arial" w:hAnsi="Arial" w:cs="Arial"/>
          <w:sz w:val="24"/>
          <w:szCs w:val="24"/>
        </w:rPr>
      </w:pPr>
    </w:p>
    <w:p w:rsidR="008D06E1" w:rsidRPr="008D06E1" w:rsidRDefault="008D06E1" w:rsidP="008D06E1">
      <w:pPr>
        <w:autoSpaceDE w:val="0"/>
        <w:autoSpaceDN w:val="0"/>
        <w:adjustRightInd w:val="0"/>
        <w:jc w:val="both"/>
        <w:rPr>
          <w:rFonts w:ascii="Arial" w:hAnsi="Arial" w:cs="Arial"/>
          <w:sz w:val="24"/>
          <w:szCs w:val="24"/>
        </w:rPr>
      </w:pPr>
      <w:r w:rsidRPr="008D06E1">
        <w:rPr>
          <w:rFonts w:ascii="Arial" w:hAnsi="Arial" w:cs="Arial"/>
          <w:b/>
          <w:sz w:val="24"/>
          <w:szCs w:val="24"/>
        </w:rPr>
        <w:t>6.5.1.1 -</w:t>
      </w:r>
      <w:r w:rsidRPr="008D06E1">
        <w:rPr>
          <w:rFonts w:ascii="Arial" w:hAnsi="Arial" w:cs="Arial"/>
          <w:sz w:val="24"/>
          <w:szCs w:val="24"/>
        </w:rPr>
        <w:t xml:space="preserve"> Os valores unitários devem ser preenchidos para cada item considerando sua respectiva especificação, caso não forneça algum basta somente não informar.</w:t>
      </w:r>
    </w:p>
    <w:p w:rsidR="008D06E1" w:rsidRPr="008D06E1" w:rsidRDefault="008D06E1" w:rsidP="008D06E1">
      <w:pPr>
        <w:autoSpaceDE w:val="0"/>
        <w:autoSpaceDN w:val="0"/>
        <w:adjustRightInd w:val="0"/>
        <w:jc w:val="both"/>
        <w:rPr>
          <w:rFonts w:ascii="Arial" w:hAnsi="Arial" w:cs="Arial"/>
          <w:sz w:val="24"/>
          <w:szCs w:val="24"/>
        </w:rPr>
      </w:pPr>
    </w:p>
    <w:p w:rsidR="008D06E1" w:rsidRPr="008D06E1" w:rsidRDefault="008D06E1" w:rsidP="008D06E1">
      <w:pPr>
        <w:autoSpaceDE w:val="0"/>
        <w:autoSpaceDN w:val="0"/>
        <w:adjustRightInd w:val="0"/>
        <w:jc w:val="both"/>
        <w:rPr>
          <w:rFonts w:ascii="Arial" w:hAnsi="Arial" w:cs="Arial"/>
          <w:sz w:val="24"/>
          <w:szCs w:val="24"/>
        </w:rPr>
      </w:pPr>
      <w:r w:rsidRPr="008D06E1">
        <w:rPr>
          <w:rFonts w:ascii="Arial" w:hAnsi="Arial" w:cs="Arial"/>
          <w:b/>
          <w:sz w:val="24"/>
          <w:szCs w:val="24"/>
        </w:rPr>
        <w:t>6.5.1.2</w:t>
      </w:r>
      <w:r w:rsidRPr="008D06E1">
        <w:rPr>
          <w:rFonts w:ascii="Arial" w:hAnsi="Arial" w:cs="Arial"/>
          <w:sz w:val="24"/>
          <w:szCs w:val="24"/>
        </w:rPr>
        <w:t xml:space="preserve"> - Para responder os preços entre no endereço http://www.el.com.br/?page_id=2612#, baixe o arquivo responsável para este procedimento, que se chama "Proposta Comercial .exe", abra o arquivo (nº do arquivo gerado), responda-o.</w:t>
      </w:r>
    </w:p>
    <w:p w:rsidR="008D06E1" w:rsidRPr="008D06E1" w:rsidRDefault="008D06E1" w:rsidP="008D06E1">
      <w:pPr>
        <w:autoSpaceDE w:val="0"/>
        <w:autoSpaceDN w:val="0"/>
        <w:adjustRightInd w:val="0"/>
        <w:jc w:val="both"/>
        <w:rPr>
          <w:rFonts w:ascii="Arial" w:hAnsi="Arial" w:cs="Arial"/>
          <w:sz w:val="24"/>
          <w:szCs w:val="24"/>
        </w:rPr>
      </w:pPr>
    </w:p>
    <w:p w:rsidR="008D06E1" w:rsidRPr="008D06E1" w:rsidRDefault="008D06E1" w:rsidP="008D06E1">
      <w:pPr>
        <w:pStyle w:val="Default"/>
        <w:jc w:val="both"/>
        <w:rPr>
          <w:rFonts w:ascii="Arial" w:hAnsi="Arial" w:cs="Arial"/>
          <w:b/>
          <w:bCs/>
          <w:color w:val="auto"/>
        </w:rPr>
      </w:pPr>
      <w:r w:rsidRPr="008D06E1">
        <w:rPr>
          <w:rFonts w:ascii="Arial" w:hAnsi="Arial" w:cs="Arial"/>
          <w:b/>
          <w:color w:val="auto"/>
        </w:rPr>
        <w:t>6.5</w:t>
      </w:r>
      <w:r w:rsidRPr="008D06E1">
        <w:rPr>
          <w:rFonts w:ascii="Arial" w:hAnsi="Arial" w:cs="Arial"/>
          <w:b/>
          <w:bCs/>
          <w:color w:val="auto"/>
        </w:rPr>
        <w:t xml:space="preserve">.2 – </w:t>
      </w:r>
      <w:r w:rsidRPr="008D06E1">
        <w:rPr>
          <w:rFonts w:ascii="Arial" w:hAnsi="Arial" w:cs="Arial"/>
          <w:bCs/>
          <w:color w:val="auto"/>
        </w:rPr>
        <w:t>a apresentação do arquivo será facultado a empresa, não sendo desclassificada ou inabilitada quando não apresentado.</w:t>
      </w:r>
      <w:r w:rsidRPr="008D06E1">
        <w:rPr>
          <w:rFonts w:ascii="Arial" w:hAnsi="Arial" w:cs="Arial"/>
          <w:b/>
          <w:bCs/>
          <w:color w:val="auto"/>
        </w:rPr>
        <w:t xml:space="preserve"> </w:t>
      </w:r>
    </w:p>
    <w:p w:rsidR="008D06E1" w:rsidRPr="008A66B0" w:rsidRDefault="008D06E1" w:rsidP="007066FE">
      <w:pPr>
        <w:autoSpaceDE w:val="0"/>
        <w:autoSpaceDN w:val="0"/>
        <w:adjustRightInd w:val="0"/>
        <w:jc w:val="both"/>
        <w:rPr>
          <w:rFonts w:ascii="Arial" w:hAnsi="Arial" w:cs="Arial"/>
          <w:sz w:val="24"/>
          <w:szCs w:val="24"/>
        </w:rPr>
      </w:pP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7</w:t>
      </w:r>
      <w:r w:rsidR="00DC0F41" w:rsidRPr="008A66B0">
        <w:rPr>
          <w:rFonts w:ascii="Arial" w:hAnsi="Arial" w:cs="Arial"/>
          <w:b/>
          <w:bCs/>
          <w:sz w:val="24"/>
          <w:szCs w:val="24"/>
        </w:rPr>
        <w:t xml:space="preserve"> </w:t>
      </w:r>
      <w:r w:rsidR="007066FE" w:rsidRPr="008A66B0">
        <w:rPr>
          <w:rFonts w:ascii="Arial" w:hAnsi="Arial" w:cs="Arial"/>
          <w:b/>
          <w:bCs/>
          <w:sz w:val="24"/>
          <w:szCs w:val="24"/>
        </w:rPr>
        <w:t>- ACEITABILIDADES DAS PROPOSTAS PEL</w:t>
      </w:r>
      <w:r w:rsidR="00764513">
        <w:rPr>
          <w:rFonts w:ascii="Arial" w:hAnsi="Arial" w:cs="Arial"/>
          <w:b/>
          <w:bCs/>
          <w:sz w:val="24"/>
          <w:szCs w:val="24"/>
        </w:rPr>
        <w:t>A PREGOEIRA</w:t>
      </w:r>
      <w:r w:rsidR="00DC0F41" w:rsidRPr="008A66B0">
        <w:rPr>
          <w:rFonts w:ascii="Arial" w:hAnsi="Arial" w:cs="Arial"/>
          <w:b/>
          <w:bCs/>
          <w:sz w:val="24"/>
          <w:szCs w:val="24"/>
        </w:rPr>
        <w:t xml:space="preserve"> - </w:t>
      </w:r>
      <w:r w:rsidR="007066FE" w:rsidRPr="008A66B0">
        <w:rPr>
          <w:rFonts w:ascii="Arial" w:hAnsi="Arial" w:cs="Arial"/>
          <w:b/>
          <w:bCs/>
          <w:sz w:val="24"/>
          <w:szCs w:val="24"/>
        </w:rPr>
        <w:t xml:space="preserve"> </w:t>
      </w:r>
      <w:r w:rsidR="007066FE" w:rsidRPr="008A66B0">
        <w:rPr>
          <w:rFonts w:ascii="Arial" w:hAnsi="Arial" w:cs="Arial"/>
          <w:sz w:val="24"/>
          <w:szCs w:val="24"/>
        </w:rPr>
        <w:t xml:space="preserve">não se considerará qualquer oferta de vantagens não previstas neste </w:t>
      </w:r>
      <w:r w:rsidR="007066FE" w:rsidRPr="008A66B0">
        <w:rPr>
          <w:rFonts w:ascii="Arial" w:hAnsi="Arial" w:cs="Arial"/>
          <w:bCs/>
          <w:sz w:val="24"/>
          <w:szCs w:val="24"/>
        </w:rPr>
        <w:t>edital</w:t>
      </w:r>
      <w:r w:rsidR="007066FE" w:rsidRPr="008A66B0">
        <w:rPr>
          <w:rFonts w:ascii="Arial" w:hAnsi="Arial" w:cs="Arial"/>
          <w:sz w:val="24"/>
          <w:szCs w:val="24"/>
        </w:rPr>
        <w:t>, nenhum tipo de financiamentos, operação de crédito ou dilatação de prazo superior a 30 (trinta) dias da entrega, nos termos da alínea “a” do inciso XIV do art. 40 da Lei Federal nº. 8.666/93;</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7</w:t>
      </w:r>
      <w:r w:rsidR="007066FE" w:rsidRPr="008A66B0">
        <w:rPr>
          <w:rFonts w:ascii="Arial" w:hAnsi="Arial" w:cs="Arial"/>
          <w:b/>
          <w:bCs/>
          <w:sz w:val="24"/>
          <w:szCs w:val="24"/>
        </w:rPr>
        <w:t>.</w:t>
      </w:r>
      <w:r w:rsidR="00DC0F41" w:rsidRPr="008A66B0">
        <w:rPr>
          <w:rFonts w:ascii="Arial" w:hAnsi="Arial" w:cs="Arial"/>
          <w:b/>
          <w:bCs/>
          <w:sz w:val="24"/>
          <w:szCs w:val="24"/>
        </w:rPr>
        <w:t>1</w:t>
      </w:r>
      <w:r w:rsidR="007066FE" w:rsidRPr="008A66B0">
        <w:rPr>
          <w:rFonts w:ascii="Arial" w:hAnsi="Arial" w:cs="Arial"/>
          <w:b/>
          <w:bCs/>
          <w:sz w:val="24"/>
          <w:szCs w:val="24"/>
        </w:rPr>
        <w:t xml:space="preserve"> - </w:t>
      </w:r>
      <w:r w:rsidR="007066FE" w:rsidRPr="008A66B0">
        <w:rPr>
          <w:rFonts w:ascii="Arial" w:hAnsi="Arial" w:cs="Arial"/>
          <w:bCs/>
          <w:sz w:val="24"/>
          <w:szCs w:val="24"/>
        </w:rPr>
        <w:t>n</w:t>
      </w:r>
      <w:r w:rsidR="007066FE" w:rsidRPr="008A66B0">
        <w:rPr>
          <w:rFonts w:ascii="Arial" w:hAnsi="Arial" w:cs="Arial"/>
          <w:sz w:val="24"/>
          <w:szCs w:val="24"/>
        </w:rPr>
        <w:t xml:space="preserve">ão se admitirá proposta que apresentar preços globais ou unitários simbólicos, irrisórios ou de valor zero, incompatíveis com </w:t>
      </w:r>
      <w:r w:rsidR="00347023">
        <w:rPr>
          <w:rFonts w:ascii="Arial" w:hAnsi="Arial" w:cs="Arial"/>
          <w:sz w:val="24"/>
          <w:szCs w:val="24"/>
        </w:rPr>
        <w:t>o Mercado.</w:t>
      </w:r>
    </w:p>
    <w:p w:rsidR="00DC0F41" w:rsidRPr="008A66B0" w:rsidRDefault="00DC0F41" w:rsidP="007066FE">
      <w:pPr>
        <w:autoSpaceDE w:val="0"/>
        <w:autoSpaceDN w:val="0"/>
        <w:adjustRightInd w:val="0"/>
        <w:jc w:val="both"/>
        <w:rPr>
          <w:rFonts w:ascii="Arial" w:hAnsi="Arial" w:cs="Arial"/>
          <w:sz w:val="24"/>
          <w:szCs w:val="24"/>
        </w:rPr>
      </w:pPr>
    </w:p>
    <w:p w:rsidR="00DC0F41" w:rsidRPr="008A66B0" w:rsidRDefault="00D75FFE" w:rsidP="007066FE">
      <w:pPr>
        <w:autoSpaceDE w:val="0"/>
        <w:autoSpaceDN w:val="0"/>
        <w:adjustRightInd w:val="0"/>
        <w:jc w:val="both"/>
        <w:rPr>
          <w:rFonts w:ascii="Arial" w:hAnsi="Arial" w:cs="Arial"/>
          <w:sz w:val="24"/>
          <w:szCs w:val="24"/>
        </w:rPr>
      </w:pPr>
      <w:r>
        <w:rPr>
          <w:rFonts w:ascii="Arial" w:hAnsi="Arial" w:cs="Arial"/>
          <w:b/>
          <w:sz w:val="24"/>
          <w:szCs w:val="24"/>
        </w:rPr>
        <w:t>7</w:t>
      </w:r>
      <w:r w:rsidR="00DC0F41" w:rsidRPr="008A66B0">
        <w:rPr>
          <w:rFonts w:ascii="Arial" w:hAnsi="Arial" w:cs="Arial"/>
          <w:b/>
          <w:sz w:val="24"/>
          <w:szCs w:val="24"/>
        </w:rPr>
        <w:t>.1.1 -</w:t>
      </w:r>
      <w:r w:rsidR="00DC0F41" w:rsidRPr="008A66B0">
        <w:rPr>
          <w:rFonts w:ascii="Arial" w:hAnsi="Arial" w:cs="Arial"/>
          <w:sz w:val="24"/>
          <w:szCs w:val="24"/>
        </w:rPr>
        <w:t xml:space="preserve"> caberá </w:t>
      </w:r>
      <w:r w:rsidR="008C7193">
        <w:rPr>
          <w:rFonts w:ascii="Arial" w:hAnsi="Arial" w:cs="Arial"/>
          <w:sz w:val="24"/>
          <w:szCs w:val="24"/>
        </w:rPr>
        <w:t>à</w:t>
      </w:r>
      <w:r w:rsidR="00764513">
        <w:rPr>
          <w:rFonts w:ascii="Arial" w:hAnsi="Arial" w:cs="Arial"/>
          <w:sz w:val="24"/>
          <w:szCs w:val="24"/>
        </w:rPr>
        <w:t xml:space="preserve"> pregoeira</w:t>
      </w:r>
      <w:r w:rsidR="00DC0F41" w:rsidRPr="008A66B0">
        <w:rPr>
          <w:rFonts w:ascii="Arial" w:hAnsi="Arial" w:cs="Arial"/>
          <w:sz w:val="24"/>
          <w:szCs w:val="24"/>
        </w:rPr>
        <w:t xml:space="preserve"> definir o interstício de valores entre um lance e outro para cada item disputado a fim de evitar sessões exaustivas e sem objetividade.</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7</w:t>
      </w:r>
      <w:r w:rsidR="007066FE" w:rsidRPr="008A66B0">
        <w:rPr>
          <w:rFonts w:ascii="Arial" w:hAnsi="Arial" w:cs="Arial"/>
          <w:b/>
          <w:bCs/>
          <w:sz w:val="24"/>
          <w:szCs w:val="24"/>
        </w:rPr>
        <w:t>.</w:t>
      </w:r>
      <w:r w:rsidR="00DC0F41" w:rsidRPr="008A66B0">
        <w:rPr>
          <w:rFonts w:ascii="Arial" w:hAnsi="Arial" w:cs="Arial"/>
          <w:b/>
          <w:bCs/>
          <w:sz w:val="24"/>
          <w:szCs w:val="24"/>
        </w:rPr>
        <w:t>2</w:t>
      </w:r>
      <w:r w:rsidR="007066FE" w:rsidRPr="008A66B0">
        <w:rPr>
          <w:rFonts w:ascii="Arial" w:hAnsi="Arial" w:cs="Arial"/>
          <w:b/>
          <w:bCs/>
          <w:sz w:val="24"/>
          <w:szCs w:val="24"/>
        </w:rPr>
        <w:t xml:space="preserve"> - </w:t>
      </w:r>
      <w:r w:rsidR="008C7193">
        <w:rPr>
          <w:rFonts w:ascii="Arial" w:hAnsi="Arial" w:cs="Arial"/>
          <w:bCs/>
          <w:sz w:val="24"/>
          <w:szCs w:val="24"/>
        </w:rPr>
        <w:t>à</w:t>
      </w:r>
      <w:r w:rsidR="00764513">
        <w:rPr>
          <w:rFonts w:ascii="Arial" w:hAnsi="Arial" w:cs="Arial"/>
          <w:bCs/>
          <w:sz w:val="24"/>
          <w:szCs w:val="24"/>
        </w:rPr>
        <w:t xml:space="preserve"> pregoeira</w:t>
      </w:r>
      <w:r w:rsidR="007066FE" w:rsidRPr="008A66B0">
        <w:rPr>
          <w:rFonts w:ascii="Arial" w:hAnsi="Arial" w:cs="Arial"/>
          <w:sz w:val="24"/>
          <w:szCs w:val="24"/>
        </w:rPr>
        <w:t xml:space="preserve">, além do recebimento e exame das propostas, caberá o julgamento da obediência às condições aqui estabelecidas e a decisão quanto às dúvidas ou omissões deste </w:t>
      </w:r>
      <w:r w:rsidR="007066FE" w:rsidRPr="008A66B0">
        <w:rPr>
          <w:rFonts w:ascii="Arial" w:hAnsi="Arial" w:cs="Arial"/>
          <w:bCs/>
          <w:sz w:val="24"/>
          <w:szCs w:val="24"/>
        </w:rPr>
        <w:t>edital</w:t>
      </w:r>
      <w:r w:rsidR="007066FE" w:rsidRPr="008A66B0">
        <w:rPr>
          <w:rFonts w:ascii="Arial" w:hAnsi="Arial" w:cs="Arial"/>
          <w:sz w:val="24"/>
          <w:szCs w:val="24"/>
        </w:rPr>
        <w:t>;</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7</w:t>
      </w:r>
      <w:r w:rsidR="007066FE" w:rsidRPr="008A66B0">
        <w:rPr>
          <w:rFonts w:ascii="Arial" w:hAnsi="Arial" w:cs="Arial"/>
          <w:b/>
          <w:bCs/>
          <w:sz w:val="24"/>
          <w:szCs w:val="24"/>
        </w:rPr>
        <w:t>.</w:t>
      </w:r>
      <w:r w:rsidR="00DC0F41" w:rsidRPr="008A66B0">
        <w:rPr>
          <w:rFonts w:ascii="Arial" w:hAnsi="Arial" w:cs="Arial"/>
          <w:b/>
          <w:bCs/>
          <w:sz w:val="24"/>
          <w:szCs w:val="24"/>
        </w:rPr>
        <w:t>3</w:t>
      </w:r>
      <w:r w:rsidR="007066FE" w:rsidRPr="008A66B0">
        <w:rPr>
          <w:rFonts w:ascii="Arial" w:hAnsi="Arial" w:cs="Arial"/>
          <w:b/>
          <w:bCs/>
          <w:sz w:val="24"/>
          <w:szCs w:val="24"/>
        </w:rPr>
        <w:t xml:space="preserve"> - </w:t>
      </w:r>
      <w:r w:rsidR="00764513">
        <w:rPr>
          <w:rFonts w:ascii="Arial" w:hAnsi="Arial" w:cs="Arial"/>
          <w:bCs/>
          <w:sz w:val="24"/>
          <w:szCs w:val="24"/>
        </w:rPr>
        <w:t>a pregoeira</w:t>
      </w:r>
      <w:r w:rsidR="007066FE" w:rsidRPr="008A66B0">
        <w:rPr>
          <w:rFonts w:ascii="Arial" w:hAnsi="Arial" w:cs="Arial"/>
          <w:bCs/>
          <w:sz w:val="24"/>
          <w:szCs w:val="24"/>
        </w:rPr>
        <w:t xml:space="preserve"> </w:t>
      </w:r>
      <w:r w:rsidR="007066FE" w:rsidRPr="008A66B0">
        <w:rPr>
          <w:rFonts w:ascii="Arial" w:hAnsi="Arial" w:cs="Arial"/>
          <w:sz w:val="24"/>
          <w:szCs w:val="24"/>
        </w:rPr>
        <w:t>poderá solicitar parecer de técnicos pertencentes ao quadro de pessoal da Prefeitura</w:t>
      </w:r>
      <w:r w:rsidR="007066FE" w:rsidRPr="008A66B0">
        <w:rPr>
          <w:rFonts w:ascii="Arial" w:hAnsi="Arial" w:cs="Arial"/>
          <w:b/>
          <w:bCs/>
          <w:sz w:val="24"/>
          <w:szCs w:val="24"/>
        </w:rPr>
        <w:t xml:space="preserve">, </w:t>
      </w:r>
      <w:r w:rsidR="007066FE" w:rsidRPr="008A66B0">
        <w:rPr>
          <w:rFonts w:ascii="Arial" w:hAnsi="Arial" w:cs="Arial"/>
          <w:sz w:val="24"/>
          <w:szCs w:val="24"/>
        </w:rPr>
        <w:t>ou ainda, de pessoas físicas ou jurídicas estranhas a ele, para orientar sua decisão;</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sz w:val="24"/>
          <w:szCs w:val="24"/>
        </w:rPr>
        <w:t>7</w:t>
      </w:r>
      <w:r w:rsidR="007066FE" w:rsidRPr="008A66B0">
        <w:rPr>
          <w:rFonts w:ascii="Arial" w:hAnsi="Arial" w:cs="Arial"/>
          <w:b/>
          <w:sz w:val="24"/>
          <w:szCs w:val="24"/>
        </w:rPr>
        <w:t>.</w:t>
      </w:r>
      <w:r w:rsidR="00DC0F41" w:rsidRPr="008A66B0">
        <w:rPr>
          <w:rFonts w:ascii="Arial" w:hAnsi="Arial" w:cs="Arial"/>
          <w:b/>
          <w:sz w:val="24"/>
          <w:szCs w:val="24"/>
        </w:rPr>
        <w:t>3</w:t>
      </w:r>
      <w:r w:rsidR="007066FE" w:rsidRPr="008A66B0">
        <w:rPr>
          <w:rFonts w:ascii="Arial" w:hAnsi="Arial" w:cs="Arial"/>
          <w:b/>
          <w:sz w:val="24"/>
          <w:szCs w:val="24"/>
        </w:rPr>
        <w:t>.1 –</w:t>
      </w:r>
      <w:r w:rsidR="007066FE" w:rsidRPr="008A66B0">
        <w:rPr>
          <w:rFonts w:ascii="Arial" w:hAnsi="Arial" w:cs="Arial"/>
          <w:sz w:val="24"/>
          <w:szCs w:val="24"/>
        </w:rPr>
        <w:t xml:space="preserve"> para esclarecimentos de dúvidas conforme cláusula anterior, </w:t>
      </w:r>
      <w:r w:rsidR="00764513">
        <w:rPr>
          <w:rFonts w:ascii="Arial" w:hAnsi="Arial" w:cs="Arial"/>
          <w:sz w:val="24"/>
          <w:szCs w:val="24"/>
        </w:rPr>
        <w:t>a pregoeira</w:t>
      </w:r>
      <w:r w:rsidR="007066FE" w:rsidRPr="008A66B0">
        <w:rPr>
          <w:rFonts w:ascii="Arial" w:hAnsi="Arial" w:cs="Arial"/>
          <w:sz w:val="24"/>
          <w:szCs w:val="24"/>
        </w:rPr>
        <w:t xml:space="preserve"> suspenderá a sessão por tempo necessário aos procedimentos administrativos.</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8</w:t>
      </w:r>
      <w:r w:rsidR="00DC0F41" w:rsidRPr="008A66B0">
        <w:rPr>
          <w:rFonts w:ascii="Arial" w:hAnsi="Arial" w:cs="Arial"/>
          <w:b/>
          <w:bCs/>
          <w:sz w:val="24"/>
          <w:szCs w:val="24"/>
        </w:rPr>
        <w:t xml:space="preserve"> - </w:t>
      </w:r>
      <w:r w:rsidR="007066FE" w:rsidRPr="008A66B0">
        <w:rPr>
          <w:rFonts w:ascii="Arial" w:hAnsi="Arial" w:cs="Arial"/>
          <w:b/>
          <w:bCs/>
          <w:sz w:val="24"/>
          <w:szCs w:val="24"/>
        </w:rPr>
        <w:t>DESCLASSIFICAÇÃO DAS PROPOSTAS PEL</w:t>
      </w:r>
      <w:r w:rsidR="00764513">
        <w:rPr>
          <w:rFonts w:ascii="Arial" w:hAnsi="Arial" w:cs="Arial"/>
          <w:b/>
          <w:bCs/>
          <w:sz w:val="24"/>
          <w:szCs w:val="24"/>
        </w:rPr>
        <w:t>A PREGOEIRA</w:t>
      </w:r>
      <w:r w:rsidR="00DC0F41" w:rsidRPr="008A66B0">
        <w:rPr>
          <w:rFonts w:ascii="Arial" w:hAnsi="Arial" w:cs="Arial"/>
          <w:b/>
          <w:bCs/>
          <w:sz w:val="24"/>
          <w:szCs w:val="24"/>
        </w:rPr>
        <w:t xml:space="preserve"> - </w:t>
      </w:r>
      <w:r w:rsidR="007066FE" w:rsidRPr="008A66B0">
        <w:rPr>
          <w:rFonts w:ascii="Arial" w:hAnsi="Arial" w:cs="Arial"/>
          <w:sz w:val="24"/>
          <w:szCs w:val="24"/>
        </w:rPr>
        <w:t>após a análise das propostas pel</w:t>
      </w:r>
      <w:r w:rsidR="00764513">
        <w:rPr>
          <w:rFonts w:ascii="Arial" w:hAnsi="Arial" w:cs="Arial"/>
          <w:sz w:val="24"/>
          <w:szCs w:val="24"/>
        </w:rPr>
        <w:t>a pregoeira</w:t>
      </w:r>
      <w:r w:rsidR="007066FE" w:rsidRPr="008A66B0">
        <w:rPr>
          <w:rFonts w:ascii="Arial" w:hAnsi="Arial" w:cs="Arial"/>
          <w:sz w:val="24"/>
          <w:szCs w:val="24"/>
        </w:rPr>
        <w:t>, serão desclassificadas, com base no</w:t>
      </w:r>
      <w:r w:rsidR="00437457" w:rsidRPr="008A66B0">
        <w:rPr>
          <w:rFonts w:ascii="Arial" w:hAnsi="Arial" w:cs="Arial"/>
          <w:sz w:val="24"/>
          <w:szCs w:val="24"/>
        </w:rPr>
        <w:t>s</w:t>
      </w:r>
      <w:r w:rsidR="007066FE" w:rsidRPr="008A66B0">
        <w:rPr>
          <w:rFonts w:ascii="Arial" w:hAnsi="Arial" w:cs="Arial"/>
          <w:sz w:val="24"/>
          <w:szCs w:val="24"/>
        </w:rPr>
        <w:t xml:space="preserve"> </w:t>
      </w:r>
      <w:r w:rsidR="00437457" w:rsidRPr="008A66B0">
        <w:rPr>
          <w:rFonts w:ascii="Arial" w:hAnsi="Arial" w:cs="Arial"/>
          <w:bCs/>
          <w:sz w:val="24"/>
          <w:szCs w:val="24"/>
        </w:rPr>
        <w:t xml:space="preserve">incisos I e II do </w:t>
      </w:r>
      <w:r w:rsidR="007066FE" w:rsidRPr="008A66B0">
        <w:rPr>
          <w:rFonts w:ascii="Arial" w:hAnsi="Arial" w:cs="Arial"/>
          <w:bCs/>
          <w:sz w:val="24"/>
          <w:szCs w:val="24"/>
        </w:rPr>
        <w:t xml:space="preserve">art. 48, da Lei Federal nº. 8.666/93, </w:t>
      </w:r>
      <w:r w:rsidR="007066FE" w:rsidRPr="008A66B0">
        <w:rPr>
          <w:rFonts w:ascii="Arial" w:hAnsi="Arial" w:cs="Arial"/>
          <w:sz w:val="24"/>
          <w:szCs w:val="24"/>
        </w:rPr>
        <w:t>as propostas que:</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8</w:t>
      </w:r>
      <w:r w:rsidR="007066FE" w:rsidRPr="008A66B0">
        <w:rPr>
          <w:rFonts w:ascii="Arial" w:hAnsi="Arial" w:cs="Arial"/>
          <w:b/>
          <w:bCs/>
          <w:sz w:val="24"/>
          <w:szCs w:val="24"/>
        </w:rPr>
        <w:t xml:space="preserve">.1 - </w:t>
      </w:r>
      <w:r w:rsidR="007066FE" w:rsidRPr="008A66B0">
        <w:rPr>
          <w:rFonts w:ascii="Arial" w:hAnsi="Arial" w:cs="Arial"/>
          <w:sz w:val="24"/>
          <w:szCs w:val="24"/>
        </w:rPr>
        <w:t>apresentarem preços manifestamente inexequíveis (</w:t>
      </w:r>
      <w:r w:rsidR="007066FE" w:rsidRPr="008A66B0">
        <w:rPr>
          <w:rFonts w:ascii="Arial" w:hAnsi="Arial" w:cs="Arial"/>
          <w:i/>
          <w:sz w:val="24"/>
          <w:szCs w:val="24"/>
        </w:rPr>
        <w:t>não comprovados a exequibilidade</w:t>
      </w:r>
      <w:r w:rsidR="007066FE" w:rsidRPr="008A66B0">
        <w:rPr>
          <w:rFonts w:ascii="Arial" w:hAnsi="Arial" w:cs="Arial"/>
          <w:sz w:val="24"/>
          <w:szCs w:val="24"/>
        </w:rPr>
        <w:t>) , assim considerados aqueles que não venham a ter demonstrada sua viabilidade através de documentação que comprove que os custos dos insumos são coerentes com os de mercado e que os coeficientes de produtividade são compatíveis com a execução do objeto;</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8</w:t>
      </w:r>
      <w:r w:rsidR="007066FE" w:rsidRPr="008A66B0">
        <w:rPr>
          <w:rFonts w:ascii="Arial" w:hAnsi="Arial" w:cs="Arial"/>
          <w:b/>
          <w:bCs/>
          <w:sz w:val="24"/>
          <w:szCs w:val="24"/>
        </w:rPr>
        <w:t>.</w:t>
      </w:r>
      <w:r w:rsidR="0040780D">
        <w:rPr>
          <w:rFonts w:ascii="Arial" w:hAnsi="Arial" w:cs="Arial"/>
          <w:b/>
          <w:bCs/>
          <w:sz w:val="24"/>
          <w:szCs w:val="24"/>
        </w:rPr>
        <w:t>2</w:t>
      </w:r>
      <w:r w:rsidR="007066FE" w:rsidRPr="008A66B0">
        <w:rPr>
          <w:rFonts w:ascii="Arial" w:hAnsi="Arial" w:cs="Arial"/>
          <w:b/>
          <w:bCs/>
          <w:sz w:val="24"/>
          <w:szCs w:val="24"/>
        </w:rPr>
        <w:t xml:space="preserve"> - </w:t>
      </w:r>
      <w:r w:rsidR="007066FE" w:rsidRPr="008A66B0">
        <w:rPr>
          <w:rFonts w:ascii="Arial" w:hAnsi="Arial" w:cs="Arial"/>
          <w:sz w:val="24"/>
          <w:szCs w:val="24"/>
        </w:rPr>
        <w:t xml:space="preserve">quando todas as Propostas Comerciais forem desclassificadas, </w:t>
      </w:r>
      <w:r w:rsidR="00764513">
        <w:rPr>
          <w:rFonts w:ascii="Arial" w:hAnsi="Arial" w:cs="Arial"/>
          <w:sz w:val="24"/>
          <w:szCs w:val="24"/>
        </w:rPr>
        <w:t>a pregoeira</w:t>
      </w:r>
      <w:r w:rsidR="007066FE" w:rsidRPr="008A66B0">
        <w:rPr>
          <w:rFonts w:ascii="Arial" w:hAnsi="Arial" w:cs="Arial"/>
          <w:sz w:val="24"/>
          <w:szCs w:val="24"/>
        </w:rPr>
        <w:t xml:space="preserve"> poderá fixar-lhes o prazo de </w:t>
      </w:r>
      <w:r w:rsidR="007066FE" w:rsidRPr="008A66B0">
        <w:rPr>
          <w:rFonts w:ascii="Arial" w:hAnsi="Arial" w:cs="Arial"/>
          <w:bCs/>
          <w:sz w:val="24"/>
          <w:szCs w:val="24"/>
        </w:rPr>
        <w:t>8 (</w:t>
      </w:r>
      <w:r w:rsidR="007066FE" w:rsidRPr="008A66B0">
        <w:rPr>
          <w:rFonts w:ascii="Arial" w:hAnsi="Arial" w:cs="Arial"/>
          <w:bCs/>
          <w:i/>
          <w:sz w:val="24"/>
          <w:szCs w:val="24"/>
        </w:rPr>
        <w:t>oito</w:t>
      </w:r>
      <w:r w:rsidR="007066FE" w:rsidRPr="008A66B0">
        <w:rPr>
          <w:rFonts w:ascii="Arial" w:hAnsi="Arial" w:cs="Arial"/>
          <w:bCs/>
          <w:sz w:val="24"/>
          <w:szCs w:val="24"/>
        </w:rPr>
        <w:t>) dias úteis</w:t>
      </w:r>
      <w:r w:rsidR="007066FE" w:rsidRPr="008A66B0">
        <w:rPr>
          <w:rFonts w:ascii="Arial" w:hAnsi="Arial" w:cs="Arial"/>
          <w:b/>
          <w:bCs/>
          <w:sz w:val="24"/>
          <w:szCs w:val="24"/>
        </w:rPr>
        <w:t xml:space="preserve"> </w:t>
      </w:r>
      <w:r w:rsidR="007066FE" w:rsidRPr="008A66B0">
        <w:rPr>
          <w:rFonts w:ascii="Arial" w:hAnsi="Arial" w:cs="Arial"/>
          <w:sz w:val="24"/>
          <w:szCs w:val="24"/>
        </w:rPr>
        <w:t>para a apresentação de novas propostas escoimadas das causas de sua desclassificação</w:t>
      </w:r>
      <w:r w:rsidR="008E15C1">
        <w:rPr>
          <w:rFonts w:ascii="Arial" w:hAnsi="Arial" w:cs="Arial"/>
          <w:sz w:val="24"/>
          <w:szCs w:val="24"/>
        </w:rPr>
        <w:t>, conforme artigo 48 §3</w:t>
      </w:r>
      <w:r w:rsidR="008E15C1">
        <w:rPr>
          <w:rFonts w:ascii="Arial" w:hAnsi="Arial" w:cs="Arial"/>
          <w:sz w:val="26"/>
          <w:szCs w:val="24"/>
        </w:rPr>
        <w:t>º Lei 8666/93</w:t>
      </w:r>
      <w:r w:rsidR="007066FE" w:rsidRPr="008A66B0">
        <w:rPr>
          <w:rFonts w:ascii="Arial" w:hAnsi="Arial" w:cs="Arial"/>
          <w:sz w:val="24"/>
          <w:szCs w:val="24"/>
        </w:rPr>
        <w:t>.</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9</w:t>
      </w:r>
      <w:r w:rsidR="007066FE" w:rsidRPr="008A66B0">
        <w:rPr>
          <w:rFonts w:ascii="Arial" w:hAnsi="Arial" w:cs="Arial"/>
          <w:b/>
          <w:bCs/>
          <w:sz w:val="24"/>
          <w:szCs w:val="24"/>
        </w:rPr>
        <w:t xml:space="preserve"> - JULGAMENTO E CLASSIFICAÇÃO DAS PROPOSTAS PEL</w:t>
      </w:r>
      <w:r w:rsidR="00764513">
        <w:rPr>
          <w:rFonts w:ascii="Arial" w:hAnsi="Arial" w:cs="Arial"/>
          <w:b/>
          <w:bCs/>
          <w:sz w:val="24"/>
          <w:szCs w:val="24"/>
        </w:rPr>
        <w:t>A PREGOEIRA</w:t>
      </w:r>
      <w:r w:rsidR="00437457" w:rsidRPr="008A66B0">
        <w:rPr>
          <w:rFonts w:ascii="Arial" w:hAnsi="Arial" w:cs="Arial"/>
          <w:b/>
          <w:bCs/>
          <w:sz w:val="24"/>
          <w:szCs w:val="24"/>
        </w:rPr>
        <w:t xml:space="preserve"> - </w:t>
      </w:r>
      <w:r w:rsidR="007066FE" w:rsidRPr="008A66B0">
        <w:rPr>
          <w:rFonts w:ascii="Arial" w:hAnsi="Arial" w:cs="Arial"/>
          <w:sz w:val="24"/>
          <w:szCs w:val="24"/>
        </w:rPr>
        <w:t>durante o julgamento e a análise das propostas, será verificada, preliminarmente</w:t>
      </w:r>
      <w:r w:rsidR="007066FE" w:rsidRPr="008A66B0">
        <w:rPr>
          <w:rFonts w:ascii="Arial" w:hAnsi="Arial" w:cs="Arial"/>
          <w:b/>
          <w:bCs/>
          <w:sz w:val="24"/>
          <w:szCs w:val="24"/>
        </w:rPr>
        <w:t xml:space="preserve">, </w:t>
      </w:r>
      <w:r w:rsidR="007066FE" w:rsidRPr="008A66B0">
        <w:rPr>
          <w:rFonts w:ascii="Arial" w:hAnsi="Arial" w:cs="Arial"/>
          <w:sz w:val="24"/>
          <w:szCs w:val="24"/>
        </w:rPr>
        <w:t xml:space="preserve">a conformidade das propostas apresentadas com os requisitos estabelecidos no Termo de Referência e neste </w:t>
      </w:r>
      <w:r w:rsidR="007066FE" w:rsidRPr="008A66B0">
        <w:rPr>
          <w:rFonts w:ascii="Arial" w:hAnsi="Arial" w:cs="Arial"/>
          <w:bCs/>
          <w:sz w:val="24"/>
          <w:szCs w:val="24"/>
        </w:rPr>
        <w:t xml:space="preserve">edital, </w:t>
      </w:r>
      <w:r w:rsidR="007066FE" w:rsidRPr="008A66B0">
        <w:rPr>
          <w:rFonts w:ascii="Arial" w:hAnsi="Arial" w:cs="Arial"/>
          <w:sz w:val="24"/>
          <w:szCs w:val="24"/>
        </w:rPr>
        <w:t xml:space="preserve">devendo ser classificadas para a etapa competitiva, ou seja, fase de </w:t>
      </w:r>
      <w:r w:rsidR="007066FE" w:rsidRPr="008A66B0">
        <w:rPr>
          <w:rFonts w:ascii="Arial" w:hAnsi="Arial" w:cs="Arial"/>
          <w:bCs/>
          <w:sz w:val="24"/>
          <w:szCs w:val="24"/>
        </w:rPr>
        <w:t>lances verbais</w:t>
      </w:r>
      <w:r w:rsidR="007066FE" w:rsidRPr="008A66B0">
        <w:rPr>
          <w:rFonts w:ascii="Arial" w:hAnsi="Arial" w:cs="Arial"/>
          <w:b/>
          <w:bCs/>
          <w:sz w:val="24"/>
          <w:szCs w:val="24"/>
        </w:rPr>
        <w:t xml:space="preserve">, </w:t>
      </w:r>
      <w:r w:rsidR="007066FE" w:rsidRPr="008A66B0">
        <w:rPr>
          <w:rFonts w:ascii="Arial" w:hAnsi="Arial" w:cs="Arial"/>
          <w:sz w:val="24"/>
          <w:szCs w:val="24"/>
        </w:rPr>
        <w:t>aquelas que atenderem plenamente</w:t>
      </w:r>
      <w:r w:rsidR="00256341">
        <w:rPr>
          <w:rFonts w:ascii="Arial" w:hAnsi="Arial" w:cs="Arial"/>
          <w:sz w:val="24"/>
          <w:szCs w:val="24"/>
        </w:rPr>
        <w:t xml:space="preserve"> todos</w:t>
      </w:r>
      <w:r w:rsidR="007066FE" w:rsidRPr="008A66B0">
        <w:rPr>
          <w:rFonts w:ascii="Arial" w:hAnsi="Arial" w:cs="Arial"/>
          <w:sz w:val="24"/>
          <w:szCs w:val="24"/>
        </w:rPr>
        <w:t xml:space="preserve"> os requisitos;</w:t>
      </w:r>
    </w:p>
    <w:p w:rsidR="007066FE" w:rsidRPr="008A66B0" w:rsidRDefault="007066FE" w:rsidP="008B6EF9">
      <w:pPr>
        <w:autoSpaceDE w:val="0"/>
        <w:autoSpaceDN w:val="0"/>
        <w:adjustRightInd w:val="0"/>
        <w:jc w:val="both"/>
        <w:rPr>
          <w:rFonts w:ascii="Arial" w:hAnsi="Arial" w:cs="Arial"/>
          <w:sz w:val="24"/>
          <w:szCs w:val="24"/>
        </w:rPr>
      </w:pPr>
    </w:p>
    <w:p w:rsidR="007066FE" w:rsidRPr="008A66B0" w:rsidRDefault="00D75FFE" w:rsidP="008B6EF9">
      <w:pPr>
        <w:autoSpaceDE w:val="0"/>
        <w:autoSpaceDN w:val="0"/>
        <w:adjustRightInd w:val="0"/>
        <w:jc w:val="both"/>
        <w:rPr>
          <w:rFonts w:ascii="Arial" w:hAnsi="Arial" w:cs="Arial"/>
          <w:bCs/>
          <w:sz w:val="24"/>
          <w:szCs w:val="24"/>
        </w:rPr>
      </w:pPr>
      <w:r>
        <w:rPr>
          <w:rFonts w:ascii="Arial" w:hAnsi="Arial" w:cs="Arial"/>
          <w:b/>
          <w:bCs/>
          <w:sz w:val="24"/>
          <w:szCs w:val="24"/>
        </w:rPr>
        <w:t>9</w:t>
      </w:r>
      <w:r w:rsidR="007066FE" w:rsidRPr="008A66B0">
        <w:rPr>
          <w:rFonts w:ascii="Arial" w:hAnsi="Arial" w:cs="Arial"/>
          <w:b/>
          <w:bCs/>
          <w:sz w:val="24"/>
          <w:szCs w:val="24"/>
        </w:rPr>
        <w:t>.</w:t>
      </w:r>
      <w:r w:rsidR="008B6EF9" w:rsidRPr="008A66B0">
        <w:rPr>
          <w:rFonts w:ascii="Arial" w:hAnsi="Arial" w:cs="Arial"/>
          <w:b/>
          <w:bCs/>
          <w:sz w:val="24"/>
          <w:szCs w:val="24"/>
        </w:rPr>
        <w:t>1</w:t>
      </w:r>
      <w:r w:rsidR="007066FE" w:rsidRPr="008A66B0">
        <w:rPr>
          <w:rFonts w:ascii="Arial" w:hAnsi="Arial" w:cs="Arial"/>
          <w:b/>
          <w:bCs/>
          <w:sz w:val="24"/>
          <w:szCs w:val="24"/>
        </w:rPr>
        <w:t xml:space="preserve"> - </w:t>
      </w:r>
      <w:r w:rsidR="00764513">
        <w:rPr>
          <w:rFonts w:ascii="Arial" w:hAnsi="Arial" w:cs="Arial"/>
          <w:sz w:val="24"/>
          <w:szCs w:val="24"/>
        </w:rPr>
        <w:t>a pregoeira</w:t>
      </w:r>
      <w:r w:rsidR="007066FE" w:rsidRPr="008A66B0">
        <w:rPr>
          <w:rFonts w:ascii="Arial" w:hAnsi="Arial" w:cs="Arial"/>
          <w:bCs/>
          <w:sz w:val="24"/>
          <w:szCs w:val="24"/>
        </w:rPr>
        <w:t xml:space="preserve"> </w:t>
      </w:r>
      <w:r w:rsidR="007066FE" w:rsidRPr="008A66B0">
        <w:rPr>
          <w:rFonts w:ascii="Arial" w:hAnsi="Arial" w:cs="Arial"/>
          <w:sz w:val="24"/>
          <w:szCs w:val="24"/>
        </w:rPr>
        <w:t xml:space="preserve">classificará as melhores propostas subsequentes, </w:t>
      </w:r>
      <w:r w:rsidR="007066FE" w:rsidRPr="008A66B0">
        <w:rPr>
          <w:rFonts w:ascii="Arial" w:hAnsi="Arial" w:cs="Arial"/>
          <w:bCs/>
          <w:sz w:val="24"/>
          <w:szCs w:val="24"/>
        </w:rPr>
        <w:t xml:space="preserve">até o máximo de três, </w:t>
      </w:r>
      <w:r w:rsidR="007066FE" w:rsidRPr="008A66B0">
        <w:rPr>
          <w:rFonts w:ascii="Arial" w:hAnsi="Arial" w:cs="Arial"/>
          <w:sz w:val="24"/>
          <w:szCs w:val="24"/>
        </w:rPr>
        <w:t xml:space="preserve">quaisquer que sejam os </w:t>
      </w:r>
      <w:r w:rsidR="007066FE" w:rsidRPr="008A66B0">
        <w:rPr>
          <w:rFonts w:ascii="Arial" w:hAnsi="Arial" w:cs="Arial"/>
          <w:bCs/>
          <w:sz w:val="24"/>
          <w:szCs w:val="24"/>
        </w:rPr>
        <w:t xml:space="preserve">preços </w:t>
      </w:r>
      <w:r w:rsidR="007066FE" w:rsidRPr="008A66B0">
        <w:rPr>
          <w:rFonts w:ascii="Arial" w:hAnsi="Arial" w:cs="Arial"/>
          <w:sz w:val="24"/>
          <w:szCs w:val="24"/>
        </w:rPr>
        <w:t>ofertados, ocorrendo quando não constatadas, no mínimo</w:t>
      </w:r>
      <w:r w:rsidR="007066FE" w:rsidRPr="008A66B0">
        <w:rPr>
          <w:rFonts w:ascii="Arial" w:hAnsi="Arial" w:cs="Arial"/>
          <w:bCs/>
          <w:sz w:val="24"/>
          <w:szCs w:val="24"/>
        </w:rPr>
        <w:t xml:space="preserve">, três propostas escritas de preços </w:t>
      </w:r>
      <w:r w:rsidR="007066FE" w:rsidRPr="008A66B0">
        <w:rPr>
          <w:rFonts w:ascii="Arial" w:hAnsi="Arial" w:cs="Arial"/>
          <w:sz w:val="24"/>
          <w:szCs w:val="24"/>
        </w:rPr>
        <w:t xml:space="preserve">nas condições definidas na cláusula </w:t>
      </w:r>
      <w:r w:rsidR="007066FE" w:rsidRPr="008A66B0">
        <w:rPr>
          <w:rFonts w:ascii="Arial" w:hAnsi="Arial" w:cs="Arial"/>
          <w:bCs/>
          <w:sz w:val="24"/>
          <w:szCs w:val="24"/>
        </w:rPr>
        <w:t>anterior;</w:t>
      </w:r>
    </w:p>
    <w:p w:rsidR="008B6EF9" w:rsidRPr="008A66B0" w:rsidRDefault="008B6EF9" w:rsidP="008B6EF9">
      <w:pPr>
        <w:autoSpaceDE w:val="0"/>
        <w:autoSpaceDN w:val="0"/>
        <w:adjustRightInd w:val="0"/>
        <w:jc w:val="both"/>
        <w:rPr>
          <w:rFonts w:ascii="Arial" w:hAnsi="Arial" w:cs="Arial"/>
          <w:bCs/>
          <w:sz w:val="24"/>
          <w:szCs w:val="24"/>
        </w:rPr>
      </w:pPr>
    </w:p>
    <w:p w:rsidR="008B6EF9" w:rsidRPr="008A66B0" w:rsidRDefault="00D75FFE" w:rsidP="008B6EF9">
      <w:pPr>
        <w:autoSpaceDE w:val="0"/>
        <w:autoSpaceDN w:val="0"/>
        <w:adjustRightInd w:val="0"/>
        <w:jc w:val="both"/>
        <w:rPr>
          <w:rFonts w:ascii="Arial" w:hAnsi="Arial" w:cs="Arial"/>
          <w:sz w:val="24"/>
          <w:szCs w:val="24"/>
        </w:rPr>
      </w:pPr>
      <w:r>
        <w:rPr>
          <w:rFonts w:ascii="Arial" w:hAnsi="Arial" w:cs="Arial"/>
          <w:b/>
          <w:sz w:val="24"/>
          <w:szCs w:val="24"/>
        </w:rPr>
        <w:t>9</w:t>
      </w:r>
      <w:r w:rsidR="008B6EF9" w:rsidRPr="008A66B0">
        <w:rPr>
          <w:rFonts w:ascii="Arial" w:hAnsi="Arial" w:cs="Arial"/>
          <w:b/>
          <w:sz w:val="24"/>
          <w:szCs w:val="24"/>
        </w:rPr>
        <w:t>.1.1 –</w:t>
      </w:r>
      <w:r w:rsidR="008B6EF9" w:rsidRPr="008A66B0">
        <w:rPr>
          <w:rFonts w:ascii="Arial" w:hAnsi="Arial" w:cs="Arial"/>
          <w:sz w:val="24"/>
          <w:szCs w:val="24"/>
        </w:rPr>
        <w:t xml:space="preserve"> </w:t>
      </w:r>
      <w:r w:rsidR="00764513">
        <w:rPr>
          <w:rFonts w:ascii="Arial" w:hAnsi="Arial" w:cs="Arial"/>
          <w:sz w:val="24"/>
          <w:szCs w:val="24"/>
        </w:rPr>
        <w:t>a pregoeira</w:t>
      </w:r>
      <w:r w:rsidR="008B6EF9" w:rsidRPr="008A66B0">
        <w:rPr>
          <w:rFonts w:ascii="Arial" w:hAnsi="Arial" w:cs="Arial"/>
          <w:sz w:val="24"/>
          <w:szCs w:val="24"/>
        </w:rPr>
        <w:t xml:space="preserve"> declarará a aceitabilidade das propostas, devendo ordená-las em ordem crescente para a organização da etapa de lance;</w:t>
      </w:r>
    </w:p>
    <w:p w:rsidR="008B6EF9" w:rsidRPr="008A66B0" w:rsidRDefault="008B6EF9" w:rsidP="008B6EF9">
      <w:pPr>
        <w:autoSpaceDE w:val="0"/>
        <w:autoSpaceDN w:val="0"/>
        <w:adjustRightInd w:val="0"/>
        <w:jc w:val="both"/>
        <w:rPr>
          <w:rFonts w:ascii="Arial" w:hAnsi="Arial" w:cs="Arial"/>
          <w:b/>
          <w:bCs/>
          <w:sz w:val="24"/>
          <w:szCs w:val="24"/>
        </w:rPr>
      </w:pPr>
    </w:p>
    <w:p w:rsidR="008B6EF9" w:rsidRPr="008A66B0" w:rsidRDefault="00D75FFE" w:rsidP="008B6EF9">
      <w:pPr>
        <w:autoSpaceDE w:val="0"/>
        <w:autoSpaceDN w:val="0"/>
        <w:adjustRightInd w:val="0"/>
        <w:jc w:val="both"/>
        <w:rPr>
          <w:rFonts w:ascii="Arial" w:hAnsi="Arial" w:cs="Arial"/>
          <w:bCs/>
          <w:sz w:val="24"/>
          <w:szCs w:val="24"/>
        </w:rPr>
      </w:pPr>
      <w:r>
        <w:rPr>
          <w:rFonts w:ascii="Arial" w:hAnsi="Arial" w:cs="Arial"/>
          <w:b/>
          <w:bCs/>
          <w:sz w:val="24"/>
          <w:szCs w:val="24"/>
        </w:rPr>
        <w:t>9</w:t>
      </w:r>
      <w:r w:rsidR="008B6EF9" w:rsidRPr="008A66B0">
        <w:rPr>
          <w:rFonts w:ascii="Arial" w:hAnsi="Arial" w:cs="Arial"/>
          <w:b/>
          <w:bCs/>
          <w:sz w:val="24"/>
          <w:szCs w:val="24"/>
        </w:rPr>
        <w:t>.1.2 –</w:t>
      </w:r>
      <w:r w:rsidR="008B6EF9" w:rsidRPr="008A66B0">
        <w:rPr>
          <w:rFonts w:ascii="Arial" w:hAnsi="Arial" w:cs="Arial"/>
          <w:sz w:val="24"/>
          <w:szCs w:val="24"/>
        </w:rPr>
        <w:t xml:space="preserve"> </w:t>
      </w:r>
      <w:r w:rsidR="00764513">
        <w:rPr>
          <w:rFonts w:ascii="Arial" w:hAnsi="Arial" w:cs="Arial"/>
          <w:sz w:val="24"/>
          <w:szCs w:val="24"/>
        </w:rPr>
        <w:t>a pregoeira</w:t>
      </w:r>
      <w:r w:rsidR="008B6EF9" w:rsidRPr="008A66B0">
        <w:rPr>
          <w:rFonts w:ascii="Arial" w:hAnsi="Arial" w:cs="Arial"/>
          <w:sz w:val="24"/>
          <w:szCs w:val="24"/>
        </w:rPr>
        <w:t xml:space="preserve"> procederá a classificação da proposta escrita de </w:t>
      </w:r>
      <w:r w:rsidR="008B6EF9" w:rsidRPr="008A66B0">
        <w:rPr>
          <w:rFonts w:ascii="Arial" w:hAnsi="Arial" w:cs="Arial"/>
          <w:bCs/>
          <w:sz w:val="24"/>
          <w:szCs w:val="24"/>
        </w:rPr>
        <w:t xml:space="preserve">menor preço sendo essa base de cálculo para aceitação, na etapa de lance, das demais que estejam </w:t>
      </w:r>
      <w:r w:rsidR="008B6EF9" w:rsidRPr="008A66B0">
        <w:rPr>
          <w:rFonts w:ascii="Arial" w:hAnsi="Arial" w:cs="Arial"/>
          <w:sz w:val="24"/>
          <w:szCs w:val="24"/>
        </w:rPr>
        <w:t xml:space="preserve">com valores sucessivos e superiores a de menor valor em </w:t>
      </w:r>
      <w:r w:rsidR="008B6EF9" w:rsidRPr="008A66B0">
        <w:rPr>
          <w:rFonts w:ascii="Arial" w:hAnsi="Arial" w:cs="Arial"/>
          <w:bCs/>
          <w:sz w:val="24"/>
          <w:szCs w:val="24"/>
        </w:rPr>
        <w:t xml:space="preserve">até 10% </w:t>
      </w:r>
      <w:r w:rsidR="008B6EF9" w:rsidRPr="008A66B0">
        <w:rPr>
          <w:rFonts w:ascii="Arial" w:hAnsi="Arial" w:cs="Arial"/>
          <w:bCs/>
          <w:i/>
          <w:sz w:val="22"/>
          <w:szCs w:val="24"/>
        </w:rPr>
        <w:t>(dez por cento)</w:t>
      </w:r>
      <w:r w:rsidR="008B6EF9" w:rsidRPr="008A66B0">
        <w:rPr>
          <w:rFonts w:ascii="Arial" w:hAnsi="Arial" w:cs="Arial"/>
          <w:sz w:val="24"/>
          <w:szCs w:val="24"/>
        </w:rPr>
        <w:t>;</w:t>
      </w:r>
    </w:p>
    <w:p w:rsidR="008B6EF9" w:rsidRPr="008A66B0" w:rsidRDefault="008B6EF9" w:rsidP="008B6EF9">
      <w:pPr>
        <w:autoSpaceDE w:val="0"/>
        <w:autoSpaceDN w:val="0"/>
        <w:adjustRightInd w:val="0"/>
        <w:jc w:val="both"/>
        <w:rPr>
          <w:rFonts w:ascii="Arial" w:hAnsi="Arial" w:cs="Arial"/>
          <w:bCs/>
          <w:sz w:val="24"/>
          <w:szCs w:val="24"/>
        </w:rPr>
      </w:pPr>
    </w:p>
    <w:p w:rsidR="00256341" w:rsidRPr="00256341" w:rsidRDefault="00D75FFE" w:rsidP="008B6EF9">
      <w:pPr>
        <w:autoSpaceDE w:val="0"/>
        <w:autoSpaceDN w:val="0"/>
        <w:adjustRightInd w:val="0"/>
        <w:jc w:val="both"/>
        <w:rPr>
          <w:rFonts w:ascii="Arial" w:hAnsi="Arial" w:cs="Arial"/>
          <w:color w:val="000000" w:themeColor="text1"/>
          <w:sz w:val="24"/>
          <w:szCs w:val="24"/>
          <w:shd w:val="clear" w:color="auto" w:fill="FFFFFF"/>
        </w:rPr>
      </w:pPr>
      <w:r w:rsidRPr="00256341">
        <w:rPr>
          <w:rFonts w:ascii="Arial" w:hAnsi="Arial" w:cs="Arial"/>
          <w:b/>
          <w:bCs/>
          <w:color w:val="000000" w:themeColor="text1"/>
          <w:sz w:val="24"/>
          <w:szCs w:val="24"/>
        </w:rPr>
        <w:t>9</w:t>
      </w:r>
      <w:r w:rsidR="008B6EF9" w:rsidRPr="00256341">
        <w:rPr>
          <w:rFonts w:ascii="Arial" w:hAnsi="Arial" w:cs="Arial"/>
          <w:b/>
          <w:bCs/>
          <w:color w:val="000000" w:themeColor="text1"/>
          <w:sz w:val="24"/>
          <w:szCs w:val="24"/>
        </w:rPr>
        <w:t>.2 –</w:t>
      </w:r>
      <w:r w:rsidR="008B6EF9" w:rsidRPr="00256341">
        <w:rPr>
          <w:rFonts w:ascii="Arial" w:hAnsi="Arial" w:cs="Arial"/>
          <w:bCs/>
          <w:color w:val="000000" w:themeColor="text1"/>
          <w:sz w:val="24"/>
          <w:szCs w:val="24"/>
        </w:rPr>
        <w:t xml:space="preserve"> para atender o princípio da competividade </w:t>
      </w:r>
      <w:r w:rsidR="00256341" w:rsidRPr="00256341">
        <w:rPr>
          <w:rFonts w:ascii="Arial" w:hAnsi="Arial" w:cs="Arial"/>
          <w:color w:val="000000" w:themeColor="text1"/>
          <w:sz w:val="24"/>
          <w:szCs w:val="24"/>
          <w:shd w:val="clear" w:color="auto" w:fill="FFFFFF"/>
        </w:rPr>
        <w:t>não havendo pelo menos 3 (três) ofertas nas condições definidas no item anterior, poderão os autores das melhores propostas, até o máximo de 3 (três), oferecer novos lances verbais e sucessivos, quaisquer que sejam os preços oferecidos;</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8B6EF9">
      <w:pPr>
        <w:jc w:val="both"/>
        <w:rPr>
          <w:rFonts w:ascii="Arial" w:hAnsi="Arial" w:cs="Arial"/>
          <w:sz w:val="24"/>
          <w:szCs w:val="24"/>
        </w:rPr>
      </w:pPr>
      <w:r>
        <w:rPr>
          <w:rFonts w:ascii="Arial" w:hAnsi="Arial" w:cs="Arial"/>
          <w:b/>
          <w:sz w:val="24"/>
          <w:szCs w:val="24"/>
        </w:rPr>
        <w:t>9</w:t>
      </w:r>
      <w:r w:rsidR="008E15C1">
        <w:rPr>
          <w:rFonts w:ascii="Arial" w:hAnsi="Arial" w:cs="Arial"/>
          <w:b/>
          <w:sz w:val="24"/>
          <w:szCs w:val="24"/>
        </w:rPr>
        <w:t>.</w:t>
      </w:r>
      <w:r w:rsidR="00F12E9D">
        <w:rPr>
          <w:rFonts w:ascii="Arial" w:hAnsi="Arial" w:cs="Arial"/>
          <w:b/>
          <w:sz w:val="24"/>
          <w:szCs w:val="24"/>
        </w:rPr>
        <w:t>3</w:t>
      </w:r>
      <w:r w:rsidR="007066FE" w:rsidRPr="008A66B0">
        <w:rPr>
          <w:rFonts w:ascii="Arial" w:hAnsi="Arial" w:cs="Arial"/>
          <w:b/>
          <w:sz w:val="24"/>
          <w:szCs w:val="24"/>
        </w:rPr>
        <w:t xml:space="preserve"> –</w:t>
      </w:r>
      <w:r w:rsidR="008B6EF9" w:rsidRPr="008A66B0">
        <w:rPr>
          <w:rFonts w:ascii="Arial" w:hAnsi="Arial" w:cs="Arial"/>
          <w:b/>
          <w:sz w:val="24"/>
          <w:szCs w:val="24"/>
        </w:rPr>
        <w:t xml:space="preserve"> </w:t>
      </w:r>
      <w:r w:rsidR="00764513">
        <w:rPr>
          <w:rFonts w:ascii="Arial" w:hAnsi="Arial" w:cs="Arial"/>
          <w:bCs/>
          <w:sz w:val="24"/>
          <w:szCs w:val="24"/>
        </w:rPr>
        <w:t>a pregoeira</w:t>
      </w:r>
      <w:r w:rsidR="007066FE" w:rsidRPr="008A66B0">
        <w:rPr>
          <w:rFonts w:ascii="Arial" w:hAnsi="Arial" w:cs="Arial"/>
          <w:sz w:val="24"/>
          <w:szCs w:val="24"/>
        </w:rPr>
        <w:t xml:space="preserve"> deverá negociar diretamente com a licitante detentora da proposta de menor preço, no sentido de que seja obtido melhor preço:</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9</w:t>
      </w:r>
      <w:r w:rsidR="007066FE" w:rsidRPr="008A66B0">
        <w:rPr>
          <w:rFonts w:ascii="Arial" w:hAnsi="Arial" w:cs="Arial"/>
          <w:b/>
          <w:bCs/>
          <w:sz w:val="24"/>
          <w:szCs w:val="24"/>
        </w:rPr>
        <w:t>.</w:t>
      </w:r>
      <w:r w:rsidR="00F12E9D">
        <w:rPr>
          <w:rFonts w:ascii="Arial" w:hAnsi="Arial" w:cs="Arial"/>
          <w:b/>
          <w:bCs/>
          <w:sz w:val="24"/>
          <w:szCs w:val="24"/>
        </w:rPr>
        <w:t>3</w:t>
      </w:r>
      <w:r w:rsidR="008E15C1">
        <w:rPr>
          <w:rFonts w:ascii="Arial" w:hAnsi="Arial" w:cs="Arial"/>
          <w:b/>
          <w:bCs/>
          <w:sz w:val="24"/>
          <w:szCs w:val="24"/>
        </w:rPr>
        <w:t>.1</w:t>
      </w:r>
      <w:r w:rsidR="007066FE" w:rsidRPr="008A66B0">
        <w:rPr>
          <w:rFonts w:ascii="Arial" w:hAnsi="Arial" w:cs="Arial"/>
          <w:b/>
          <w:bCs/>
          <w:sz w:val="24"/>
          <w:szCs w:val="24"/>
        </w:rPr>
        <w:t xml:space="preserve"> -</w:t>
      </w:r>
      <w:r w:rsidR="007066FE" w:rsidRPr="008A66B0">
        <w:rPr>
          <w:rFonts w:ascii="Arial" w:hAnsi="Arial" w:cs="Arial"/>
          <w:sz w:val="24"/>
          <w:szCs w:val="24"/>
        </w:rPr>
        <w:t xml:space="preserve"> se não houver </w:t>
      </w:r>
      <w:r w:rsidR="007066FE" w:rsidRPr="008A66B0">
        <w:rPr>
          <w:rFonts w:ascii="Arial" w:hAnsi="Arial" w:cs="Arial"/>
          <w:bCs/>
          <w:sz w:val="24"/>
          <w:szCs w:val="24"/>
        </w:rPr>
        <w:t xml:space="preserve">lances verbais </w:t>
      </w:r>
      <w:r w:rsidR="007066FE" w:rsidRPr="008A66B0">
        <w:rPr>
          <w:rFonts w:ascii="Arial" w:hAnsi="Arial" w:cs="Arial"/>
          <w:sz w:val="24"/>
          <w:szCs w:val="24"/>
        </w:rPr>
        <w:t xml:space="preserve">e o </w:t>
      </w:r>
      <w:r w:rsidR="007066FE" w:rsidRPr="008A66B0">
        <w:rPr>
          <w:rFonts w:ascii="Arial" w:hAnsi="Arial" w:cs="Arial"/>
          <w:bCs/>
          <w:sz w:val="24"/>
          <w:szCs w:val="24"/>
        </w:rPr>
        <w:t xml:space="preserve">menor preço </w:t>
      </w:r>
      <w:r w:rsidR="007066FE" w:rsidRPr="008A66B0">
        <w:rPr>
          <w:rFonts w:ascii="Arial" w:hAnsi="Arial" w:cs="Arial"/>
          <w:sz w:val="24"/>
          <w:szCs w:val="24"/>
        </w:rPr>
        <w:t xml:space="preserve">estiver em desacordo com o estimado pela </w:t>
      </w:r>
      <w:r w:rsidR="007066FE" w:rsidRPr="008A66B0">
        <w:rPr>
          <w:rFonts w:ascii="Arial" w:hAnsi="Arial" w:cs="Arial"/>
          <w:bCs/>
          <w:sz w:val="24"/>
          <w:szCs w:val="24"/>
        </w:rPr>
        <w:t xml:space="preserve">Administração </w:t>
      </w:r>
      <w:r w:rsidR="007066FE" w:rsidRPr="008A66B0">
        <w:rPr>
          <w:rFonts w:ascii="Arial" w:hAnsi="Arial" w:cs="Arial"/>
          <w:sz w:val="24"/>
          <w:szCs w:val="24"/>
        </w:rPr>
        <w:t xml:space="preserve">para o fornecimento do produto ou prestação do serviço, não poderá </w:t>
      </w:r>
      <w:r w:rsidR="00764513">
        <w:rPr>
          <w:rFonts w:ascii="Arial" w:hAnsi="Arial" w:cs="Arial"/>
          <w:sz w:val="24"/>
          <w:szCs w:val="24"/>
        </w:rPr>
        <w:t>a pregoeira</w:t>
      </w:r>
      <w:r w:rsidR="007066FE" w:rsidRPr="008A66B0">
        <w:rPr>
          <w:rFonts w:ascii="Arial" w:hAnsi="Arial" w:cs="Arial"/>
          <w:sz w:val="24"/>
          <w:szCs w:val="24"/>
        </w:rPr>
        <w:t xml:space="preserve"> adjudicar o objeto para o licitante que não ofertar lance ou não </w:t>
      </w:r>
      <w:r w:rsidR="007066FE" w:rsidRPr="008A66B0">
        <w:rPr>
          <w:rFonts w:ascii="Arial" w:hAnsi="Arial" w:cs="Arial"/>
          <w:sz w:val="24"/>
          <w:szCs w:val="24"/>
        </w:rPr>
        <w:lastRenderedPageBreak/>
        <w:t>negociar a redução de valores inferior ao balizamento de preço constante do Termo de Referência;</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9</w:t>
      </w:r>
      <w:r w:rsidR="007066FE" w:rsidRPr="008A66B0">
        <w:rPr>
          <w:rFonts w:ascii="Arial" w:hAnsi="Arial" w:cs="Arial"/>
          <w:b/>
          <w:bCs/>
          <w:sz w:val="24"/>
          <w:szCs w:val="24"/>
        </w:rPr>
        <w:t>.</w:t>
      </w:r>
      <w:r w:rsidR="00F12E9D">
        <w:rPr>
          <w:rFonts w:ascii="Arial" w:hAnsi="Arial" w:cs="Arial"/>
          <w:b/>
          <w:bCs/>
          <w:sz w:val="24"/>
          <w:szCs w:val="24"/>
        </w:rPr>
        <w:t>3</w:t>
      </w:r>
      <w:r w:rsidR="007066FE" w:rsidRPr="008A66B0">
        <w:rPr>
          <w:rFonts w:ascii="Arial" w:hAnsi="Arial" w:cs="Arial"/>
          <w:b/>
          <w:bCs/>
          <w:sz w:val="24"/>
          <w:szCs w:val="24"/>
        </w:rPr>
        <w:t>.</w:t>
      </w:r>
      <w:r w:rsidR="00274921">
        <w:rPr>
          <w:rFonts w:ascii="Arial" w:hAnsi="Arial" w:cs="Arial"/>
          <w:b/>
          <w:bCs/>
          <w:sz w:val="24"/>
          <w:szCs w:val="24"/>
        </w:rPr>
        <w:t>1</w:t>
      </w:r>
      <w:r w:rsidR="007066FE" w:rsidRPr="008A66B0">
        <w:rPr>
          <w:rFonts w:ascii="Arial" w:hAnsi="Arial" w:cs="Arial"/>
          <w:b/>
          <w:bCs/>
          <w:sz w:val="24"/>
          <w:szCs w:val="24"/>
        </w:rPr>
        <w:t>.1 -</w:t>
      </w:r>
      <w:r w:rsidR="007066FE" w:rsidRPr="008A66B0">
        <w:rPr>
          <w:rFonts w:ascii="Arial" w:hAnsi="Arial" w:cs="Arial"/>
          <w:sz w:val="24"/>
          <w:szCs w:val="24"/>
        </w:rPr>
        <w:t xml:space="preserve"> quando ocorrer o fato acima descrito, </w:t>
      </w:r>
      <w:r w:rsidR="00764513">
        <w:rPr>
          <w:rFonts w:ascii="Arial" w:hAnsi="Arial" w:cs="Arial"/>
          <w:sz w:val="24"/>
          <w:szCs w:val="24"/>
        </w:rPr>
        <w:t>a pregoeira</w:t>
      </w:r>
      <w:r w:rsidR="007066FE" w:rsidRPr="008A66B0">
        <w:rPr>
          <w:rFonts w:ascii="Arial" w:hAnsi="Arial" w:cs="Arial"/>
          <w:sz w:val="24"/>
          <w:szCs w:val="24"/>
        </w:rPr>
        <w:t xml:space="preserve"> encaminhará justificadamente, o processo sem adjudicar o item em disputa para a autoridade competente decidir sobre a homologação e adjudicação justificada;</w:t>
      </w:r>
    </w:p>
    <w:p w:rsidR="007066FE" w:rsidRPr="008A66B0" w:rsidRDefault="007066FE" w:rsidP="007066FE">
      <w:pPr>
        <w:autoSpaceDE w:val="0"/>
        <w:autoSpaceDN w:val="0"/>
        <w:adjustRightInd w:val="0"/>
        <w:jc w:val="both"/>
        <w:rPr>
          <w:rFonts w:ascii="Arial" w:hAnsi="Arial" w:cs="Arial"/>
          <w:sz w:val="24"/>
          <w:szCs w:val="24"/>
        </w:rPr>
      </w:pPr>
    </w:p>
    <w:p w:rsidR="007066FE"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9</w:t>
      </w:r>
      <w:r w:rsidR="007066FE" w:rsidRPr="008A66B0">
        <w:rPr>
          <w:rFonts w:ascii="Arial" w:hAnsi="Arial" w:cs="Arial"/>
          <w:b/>
          <w:bCs/>
          <w:sz w:val="24"/>
          <w:szCs w:val="24"/>
        </w:rPr>
        <w:t>.</w:t>
      </w:r>
      <w:r w:rsidR="00F12E9D">
        <w:rPr>
          <w:rFonts w:ascii="Arial" w:hAnsi="Arial" w:cs="Arial"/>
          <w:b/>
          <w:bCs/>
          <w:sz w:val="24"/>
          <w:szCs w:val="24"/>
        </w:rPr>
        <w:t>4</w:t>
      </w:r>
      <w:r w:rsidR="007066FE" w:rsidRPr="008A66B0">
        <w:rPr>
          <w:rFonts w:ascii="Arial" w:hAnsi="Arial" w:cs="Arial"/>
          <w:b/>
          <w:bCs/>
          <w:sz w:val="24"/>
          <w:szCs w:val="24"/>
        </w:rPr>
        <w:t xml:space="preserve"> - </w:t>
      </w:r>
      <w:r w:rsidR="007066FE" w:rsidRPr="008A66B0">
        <w:rPr>
          <w:rFonts w:ascii="Arial" w:hAnsi="Arial" w:cs="Arial"/>
          <w:sz w:val="24"/>
          <w:szCs w:val="24"/>
        </w:rPr>
        <w:t xml:space="preserve">encerrada a etapa competitiva e ordenadas as ofertas, de acordo com o menor preço apresentado, </w:t>
      </w:r>
      <w:r w:rsidR="00764513">
        <w:rPr>
          <w:rFonts w:ascii="Arial" w:hAnsi="Arial" w:cs="Arial"/>
          <w:sz w:val="24"/>
          <w:szCs w:val="24"/>
        </w:rPr>
        <w:t>a pregoeira</w:t>
      </w:r>
      <w:r w:rsidR="007066FE" w:rsidRPr="008A66B0">
        <w:rPr>
          <w:rFonts w:ascii="Arial" w:hAnsi="Arial" w:cs="Arial"/>
          <w:sz w:val="24"/>
          <w:szCs w:val="24"/>
        </w:rPr>
        <w:t xml:space="preserve"> verificará a aceitabilidade da proposta de valor mais baixo, comparando</w:t>
      </w:r>
      <w:r w:rsidR="000449A6" w:rsidRPr="008A66B0">
        <w:rPr>
          <w:rFonts w:ascii="Arial" w:hAnsi="Arial" w:cs="Arial"/>
          <w:sz w:val="24"/>
          <w:szCs w:val="24"/>
        </w:rPr>
        <w:t>-o com os valores consignados no Termo de Referência</w:t>
      </w:r>
      <w:r w:rsidR="007066FE" w:rsidRPr="008A66B0">
        <w:rPr>
          <w:rFonts w:ascii="Arial" w:hAnsi="Arial" w:cs="Arial"/>
          <w:sz w:val="24"/>
          <w:szCs w:val="24"/>
        </w:rPr>
        <w:t>, decidindo, motivadamente, a respeito;</w:t>
      </w:r>
    </w:p>
    <w:p w:rsidR="008E15C1" w:rsidRPr="008A66B0" w:rsidRDefault="008E15C1" w:rsidP="007066FE">
      <w:pPr>
        <w:autoSpaceDE w:val="0"/>
        <w:autoSpaceDN w:val="0"/>
        <w:adjustRightInd w:val="0"/>
        <w:jc w:val="both"/>
        <w:rPr>
          <w:rFonts w:ascii="Arial" w:hAnsi="Arial" w:cs="Arial"/>
          <w:sz w:val="24"/>
          <w:szCs w:val="24"/>
        </w:rPr>
      </w:pPr>
    </w:p>
    <w:p w:rsidR="008E15C1" w:rsidRPr="008A66B0" w:rsidRDefault="00D75FFE" w:rsidP="008E15C1">
      <w:pPr>
        <w:autoSpaceDE w:val="0"/>
        <w:autoSpaceDN w:val="0"/>
        <w:adjustRightInd w:val="0"/>
        <w:jc w:val="both"/>
        <w:rPr>
          <w:rFonts w:ascii="Arial" w:hAnsi="Arial" w:cs="Arial"/>
          <w:bCs/>
          <w:sz w:val="24"/>
          <w:szCs w:val="24"/>
        </w:rPr>
      </w:pPr>
      <w:r>
        <w:rPr>
          <w:rFonts w:ascii="Arial" w:hAnsi="Arial" w:cs="Arial"/>
          <w:b/>
          <w:bCs/>
          <w:sz w:val="24"/>
          <w:szCs w:val="24"/>
        </w:rPr>
        <w:t>9</w:t>
      </w:r>
      <w:r w:rsidR="00F12E9D">
        <w:rPr>
          <w:rFonts w:ascii="Arial" w:hAnsi="Arial" w:cs="Arial"/>
          <w:b/>
          <w:bCs/>
          <w:sz w:val="24"/>
          <w:szCs w:val="24"/>
        </w:rPr>
        <w:t>.5</w:t>
      </w:r>
      <w:r w:rsidR="008E15C1" w:rsidRPr="008A66B0">
        <w:rPr>
          <w:rFonts w:ascii="Arial" w:hAnsi="Arial" w:cs="Arial"/>
          <w:b/>
          <w:bCs/>
          <w:sz w:val="24"/>
          <w:szCs w:val="24"/>
        </w:rPr>
        <w:t xml:space="preserve"> - </w:t>
      </w:r>
      <w:r w:rsidR="008E15C1" w:rsidRPr="008A66B0">
        <w:rPr>
          <w:rFonts w:ascii="Arial" w:hAnsi="Arial" w:cs="Arial"/>
          <w:sz w:val="24"/>
          <w:szCs w:val="24"/>
        </w:rPr>
        <w:t xml:space="preserve">analisadas as propostas apresentadas e concluída a etapa de </w:t>
      </w:r>
      <w:r w:rsidR="008E15C1" w:rsidRPr="008A66B0">
        <w:rPr>
          <w:rFonts w:ascii="Arial" w:hAnsi="Arial" w:cs="Arial"/>
          <w:bCs/>
          <w:sz w:val="24"/>
          <w:szCs w:val="24"/>
        </w:rPr>
        <w:t>lances verbais</w:t>
      </w:r>
      <w:r w:rsidR="008E15C1" w:rsidRPr="008A66B0">
        <w:rPr>
          <w:rFonts w:ascii="Arial" w:hAnsi="Arial" w:cs="Arial"/>
          <w:sz w:val="24"/>
          <w:szCs w:val="24"/>
        </w:rPr>
        <w:t xml:space="preserve">, a classificação final far-se-á pela </w:t>
      </w:r>
      <w:r w:rsidR="008E15C1" w:rsidRPr="008A66B0">
        <w:rPr>
          <w:rFonts w:ascii="Arial" w:hAnsi="Arial" w:cs="Arial"/>
          <w:bCs/>
          <w:sz w:val="24"/>
          <w:szCs w:val="24"/>
        </w:rPr>
        <w:t>ordem crescente dos preços;</w:t>
      </w:r>
    </w:p>
    <w:p w:rsidR="008E15C1" w:rsidRPr="008A66B0" w:rsidRDefault="008E15C1" w:rsidP="008E15C1">
      <w:pPr>
        <w:autoSpaceDE w:val="0"/>
        <w:autoSpaceDN w:val="0"/>
        <w:adjustRightInd w:val="0"/>
        <w:jc w:val="both"/>
        <w:rPr>
          <w:rFonts w:ascii="Arial" w:hAnsi="Arial" w:cs="Arial"/>
          <w:bCs/>
          <w:sz w:val="24"/>
          <w:szCs w:val="24"/>
        </w:rPr>
      </w:pPr>
    </w:p>
    <w:p w:rsidR="008E15C1" w:rsidRPr="008A66B0" w:rsidRDefault="00D75FFE" w:rsidP="008E15C1">
      <w:pPr>
        <w:autoSpaceDE w:val="0"/>
        <w:autoSpaceDN w:val="0"/>
        <w:adjustRightInd w:val="0"/>
        <w:jc w:val="both"/>
        <w:rPr>
          <w:rFonts w:ascii="Arial" w:hAnsi="Arial" w:cs="Arial"/>
          <w:sz w:val="24"/>
          <w:szCs w:val="24"/>
        </w:rPr>
      </w:pPr>
      <w:r>
        <w:rPr>
          <w:rFonts w:ascii="Arial" w:hAnsi="Arial" w:cs="Arial"/>
          <w:b/>
          <w:bCs/>
          <w:sz w:val="24"/>
          <w:szCs w:val="24"/>
        </w:rPr>
        <w:t>9</w:t>
      </w:r>
      <w:r w:rsidR="00F12E9D">
        <w:rPr>
          <w:rFonts w:ascii="Arial" w:hAnsi="Arial" w:cs="Arial"/>
          <w:b/>
          <w:bCs/>
          <w:sz w:val="24"/>
          <w:szCs w:val="24"/>
        </w:rPr>
        <w:t>.5</w:t>
      </w:r>
      <w:r w:rsidR="008E15C1">
        <w:rPr>
          <w:rFonts w:ascii="Arial" w:hAnsi="Arial" w:cs="Arial"/>
          <w:b/>
          <w:bCs/>
          <w:sz w:val="24"/>
          <w:szCs w:val="24"/>
        </w:rPr>
        <w:t>.1</w:t>
      </w:r>
      <w:r w:rsidR="008E15C1" w:rsidRPr="008A66B0">
        <w:rPr>
          <w:rFonts w:ascii="Arial" w:hAnsi="Arial" w:cs="Arial"/>
          <w:b/>
          <w:bCs/>
          <w:sz w:val="24"/>
          <w:szCs w:val="24"/>
        </w:rPr>
        <w:t xml:space="preserve"> - </w:t>
      </w:r>
      <w:r w:rsidR="008E15C1" w:rsidRPr="008A66B0">
        <w:rPr>
          <w:rFonts w:ascii="Arial" w:hAnsi="Arial" w:cs="Arial"/>
          <w:sz w:val="24"/>
          <w:szCs w:val="24"/>
        </w:rPr>
        <w:t>aceita a proposta de “</w:t>
      </w:r>
      <w:r w:rsidR="008E15C1" w:rsidRPr="008A66B0">
        <w:rPr>
          <w:rFonts w:ascii="Arial" w:hAnsi="Arial" w:cs="Arial"/>
          <w:bCs/>
          <w:i/>
          <w:sz w:val="24"/>
          <w:szCs w:val="24"/>
        </w:rPr>
        <w:t>menor preço por item</w:t>
      </w:r>
      <w:r w:rsidR="008E15C1" w:rsidRPr="008A66B0">
        <w:rPr>
          <w:rFonts w:ascii="Arial" w:hAnsi="Arial" w:cs="Arial"/>
          <w:bCs/>
          <w:sz w:val="24"/>
          <w:szCs w:val="24"/>
        </w:rPr>
        <w:t>”</w:t>
      </w:r>
      <w:r w:rsidR="008E15C1" w:rsidRPr="008A66B0">
        <w:rPr>
          <w:rFonts w:ascii="Arial" w:hAnsi="Arial" w:cs="Arial"/>
          <w:b/>
          <w:bCs/>
          <w:sz w:val="24"/>
          <w:szCs w:val="24"/>
        </w:rPr>
        <w:t xml:space="preserve">, </w:t>
      </w:r>
      <w:r w:rsidR="008E15C1" w:rsidRPr="008A66B0">
        <w:rPr>
          <w:rFonts w:ascii="Arial" w:hAnsi="Arial" w:cs="Arial"/>
          <w:sz w:val="24"/>
          <w:szCs w:val="24"/>
        </w:rPr>
        <w:t xml:space="preserve">será aberto o envelope de </w:t>
      </w:r>
      <w:r w:rsidR="008E15C1" w:rsidRPr="008A66B0">
        <w:rPr>
          <w:rFonts w:ascii="Arial" w:hAnsi="Arial" w:cs="Arial"/>
          <w:bCs/>
          <w:sz w:val="24"/>
          <w:szCs w:val="24"/>
        </w:rPr>
        <w:t>“</w:t>
      </w:r>
      <w:r w:rsidR="008E15C1" w:rsidRPr="008A66B0">
        <w:rPr>
          <w:rFonts w:ascii="Arial" w:hAnsi="Arial" w:cs="Arial"/>
          <w:bCs/>
          <w:i/>
          <w:sz w:val="24"/>
          <w:szCs w:val="24"/>
        </w:rPr>
        <w:t>documentação de habilitação</w:t>
      </w:r>
      <w:r w:rsidR="008E15C1" w:rsidRPr="008A66B0">
        <w:rPr>
          <w:rFonts w:ascii="Arial" w:hAnsi="Arial" w:cs="Arial"/>
          <w:bCs/>
          <w:sz w:val="24"/>
          <w:szCs w:val="24"/>
        </w:rPr>
        <w:t xml:space="preserve">”, </w:t>
      </w:r>
      <w:r w:rsidR="008E15C1" w:rsidRPr="008A66B0">
        <w:rPr>
          <w:rFonts w:ascii="Arial" w:hAnsi="Arial" w:cs="Arial"/>
          <w:sz w:val="24"/>
          <w:szCs w:val="24"/>
        </w:rPr>
        <w:t xml:space="preserve">contendo os documentos de habilitação da </w:t>
      </w:r>
      <w:r w:rsidR="008E15C1" w:rsidRPr="008A66B0">
        <w:rPr>
          <w:rFonts w:ascii="Arial" w:hAnsi="Arial" w:cs="Arial"/>
          <w:bCs/>
          <w:sz w:val="24"/>
          <w:szCs w:val="24"/>
        </w:rPr>
        <w:t>licitante</w:t>
      </w:r>
      <w:r w:rsidR="008E15C1" w:rsidRPr="008A66B0">
        <w:rPr>
          <w:rFonts w:ascii="Arial" w:hAnsi="Arial" w:cs="Arial"/>
          <w:b/>
          <w:bCs/>
          <w:sz w:val="24"/>
          <w:szCs w:val="24"/>
        </w:rPr>
        <w:t xml:space="preserve"> </w:t>
      </w:r>
      <w:r w:rsidR="008E15C1" w:rsidRPr="008A66B0">
        <w:rPr>
          <w:rFonts w:ascii="Arial" w:hAnsi="Arial" w:cs="Arial"/>
          <w:sz w:val="24"/>
          <w:szCs w:val="24"/>
        </w:rPr>
        <w:t>que a tiver formulado, para confirmação da</w:t>
      </w:r>
      <w:r w:rsidR="008E15C1">
        <w:rPr>
          <w:rFonts w:ascii="Arial" w:hAnsi="Arial" w:cs="Arial"/>
          <w:sz w:val="24"/>
          <w:szCs w:val="24"/>
        </w:rPr>
        <w:t>s suas condições habilitatórias.</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b/>
          <w:bCs/>
          <w:sz w:val="24"/>
          <w:szCs w:val="24"/>
        </w:rPr>
      </w:pPr>
      <w:r>
        <w:rPr>
          <w:rFonts w:ascii="Arial" w:hAnsi="Arial" w:cs="Arial"/>
          <w:b/>
          <w:bCs/>
          <w:sz w:val="24"/>
          <w:szCs w:val="24"/>
        </w:rPr>
        <w:t>9</w:t>
      </w:r>
      <w:r w:rsidR="007066FE" w:rsidRPr="008A66B0">
        <w:rPr>
          <w:rFonts w:ascii="Arial" w:hAnsi="Arial" w:cs="Arial"/>
          <w:b/>
          <w:bCs/>
          <w:sz w:val="24"/>
          <w:szCs w:val="24"/>
        </w:rPr>
        <w:t>.</w:t>
      </w:r>
      <w:r w:rsidR="00F12E9D">
        <w:rPr>
          <w:rFonts w:ascii="Arial" w:hAnsi="Arial" w:cs="Arial"/>
          <w:b/>
          <w:bCs/>
          <w:sz w:val="24"/>
          <w:szCs w:val="24"/>
        </w:rPr>
        <w:t>6</w:t>
      </w:r>
      <w:r w:rsidR="007066FE" w:rsidRPr="008A66B0">
        <w:rPr>
          <w:rFonts w:ascii="Arial" w:hAnsi="Arial" w:cs="Arial"/>
          <w:b/>
          <w:bCs/>
          <w:sz w:val="24"/>
          <w:szCs w:val="24"/>
        </w:rPr>
        <w:t xml:space="preserve"> - </w:t>
      </w:r>
      <w:r w:rsidR="007066FE" w:rsidRPr="008A66B0">
        <w:rPr>
          <w:rFonts w:ascii="Arial" w:hAnsi="Arial" w:cs="Arial"/>
          <w:sz w:val="24"/>
          <w:szCs w:val="24"/>
        </w:rPr>
        <w:t xml:space="preserve">verificada que a proposta de </w:t>
      </w:r>
      <w:r w:rsidR="007066FE" w:rsidRPr="008A66B0">
        <w:rPr>
          <w:rFonts w:ascii="Arial" w:hAnsi="Arial" w:cs="Arial"/>
          <w:bCs/>
          <w:sz w:val="24"/>
          <w:szCs w:val="24"/>
        </w:rPr>
        <w:t xml:space="preserve">menor preço </w:t>
      </w:r>
      <w:r w:rsidR="007066FE" w:rsidRPr="008A66B0">
        <w:rPr>
          <w:rFonts w:ascii="Arial" w:hAnsi="Arial" w:cs="Arial"/>
          <w:sz w:val="24"/>
          <w:szCs w:val="24"/>
        </w:rPr>
        <w:t xml:space="preserve">atende às exigências fixadas neste </w:t>
      </w:r>
      <w:r w:rsidR="007066FE" w:rsidRPr="008A66B0">
        <w:rPr>
          <w:rFonts w:ascii="Arial" w:hAnsi="Arial" w:cs="Arial"/>
          <w:bCs/>
          <w:sz w:val="24"/>
          <w:szCs w:val="24"/>
        </w:rPr>
        <w:t xml:space="preserve">edital e declarada </w:t>
      </w:r>
      <w:r w:rsidR="007066FE" w:rsidRPr="008A66B0">
        <w:rPr>
          <w:rFonts w:ascii="Arial" w:hAnsi="Arial" w:cs="Arial"/>
          <w:sz w:val="24"/>
          <w:szCs w:val="24"/>
        </w:rPr>
        <w:t xml:space="preserve">habilitada, será o </w:t>
      </w:r>
      <w:r w:rsidR="007066FE" w:rsidRPr="008A66B0">
        <w:rPr>
          <w:rFonts w:ascii="Arial" w:hAnsi="Arial" w:cs="Arial"/>
          <w:bCs/>
          <w:sz w:val="24"/>
          <w:szCs w:val="24"/>
        </w:rPr>
        <w:t xml:space="preserve">licitante </w:t>
      </w:r>
      <w:r w:rsidR="007066FE" w:rsidRPr="008A66B0">
        <w:rPr>
          <w:rFonts w:ascii="Arial" w:hAnsi="Arial" w:cs="Arial"/>
          <w:sz w:val="24"/>
          <w:szCs w:val="24"/>
        </w:rPr>
        <w:t>declarado vencedor</w:t>
      </w:r>
      <w:r w:rsidR="007066FE" w:rsidRPr="008A66B0">
        <w:rPr>
          <w:rFonts w:ascii="Arial" w:hAnsi="Arial" w:cs="Arial"/>
          <w:b/>
          <w:bCs/>
          <w:sz w:val="24"/>
          <w:szCs w:val="24"/>
        </w:rPr>
        <w:t>;</w:t>
      </w:r>
    </w:p>
    <w:p w:rsidR="007066FE" w:rsidRPr="008A66B0" w:rsidRDefault="007066FE" w:rsidP="007066FE">
      <w:pPr>
        <w:autoSpaceDE w:val="0"/>
        <w:autoSpaceDN w:val="0"/>
        <w:adjustRightInd w:val="0"/>
        <w:jc w:val="both"/>
        <w:rPr>
          <w:rFonts w:ascii="Arial" w:hAnsi="Arial" w:cs="Arial"/>
          <w:b/>
          <w:bCs/>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9</w:t>
      </w:r>
      <w:r w:rsidR="007066FE" w:rsidRPr="008A66B0">
        <w:rPr>
          <w:rFonts w:ascii="Arial" w:hAnsi="Arial" w:cs="Arial"/>
          <w:b/>
          <w:bCs/>
          <w:sz w:val="24"/>
          <w:szCs w:val="24"/>
        </w:rPr>
        <w:t>.</w:t>
      </w:r>
      <w:r w:rsidR="00F12E9D">
        <w:rPr>
          <w:rFonts w:ascii="Arial" w:hAnsi="Arial" w:cs="Arial"/>
          <w:b/>
          <w:bCs/>
          <w:sz w:val="24"/>
          <w:szCs w:val="24"/>
        </w:rPr>
        <w:t>6</w:t>
      </w:r>
      <w:r w:rsidR="007066FE" w:rsidRPr="008A66B0">
        <w:rPr>
          <w:rFonts w:ascii="Arial" w:hAnsi="Arial" w:cs="Arial"/>
          <w:b/>
          <w:bCs/>
          <w:sz w:val="24"/>
          <w:szCs w:val="24"/>
        </w:rPr>
        <w:t xml:space="preserve">.1 - </w:t>
      </w:r>
      <w:r w:rsidR="007066FE" w:rsidRPr="008A66B0">
        <w:rPr>
          <w:rFonts w:ascii="Arial" w:hAnsi="Arial" w:cs="Arial"/>
          <w:sz w:val="24"/>
          <w:szCs w:val="24"/>
        </w:rPr>
        <w:t xml:space="preserve">se a proposta considerada como mais vantajosa, ou seja, a proposta de </w:t>
      </w:r>
      <w:r w:rsidR="007066FE" w:rsidRPr="008A66B0">
        <w:rPr>
          <w:rFonts w:ascii="Arial" w:hAnsi="Arial" w:cs="Arial"/>
          <w:bCs/>
          <w:sz w:val="24"/>
          <w:szCs w:val="24"/>
        </w:rPr>
        <w:t>menor preço</w:t>
      </w:r>
      <w:r w:rsidR="007066FE" w:rsidRPr="008A66B0">
        <w:rPr>
          <w:rFonts w:ascii="Arial" w:hAnsi="Arial" w:cs="Arial"/>
          <w:sz w:val="24"/>
          <w:szCs w:val="24"/>
        </w:rPr>
        <w:t>, não pertencer a Microempresa - ME ou Empresa de Pequeno Porte – EPP, e entre as licitantes classificadas na fase de lances, houver proposta de Microempresa - ME ou Empresa de Pequeno Porte – EPP, com proposta de valor igual ou superior até 5% (</w:t>
      </w:r>
      <w:r w:rsidR="007066FE" w:rsidRPr="008A66B0">
        <w:rPr>
          <w:rFonts w:ascii="Arial" w:hAnsi="Arial" w:cs="Arial"/>
          <w:i/>
          <w:sz w:val="24"/>
          <w:szCs w:val="24"/>
        </w:rPr>
        <w:t>cinco por cento</w:t>
      </w:r>
      <w:r w:rsidR="007066FE" w:rsidRPr="008A66B0">
        <w:rPr>
          <w:rFonts w:ascii="Arial" w:hAnsi="Arial" w:cs="Arial"/>
          <w:sz w:val="24"/>
          <w:szCs w:val="24"/>
        </w:rPr>
        <w:t>) à proposta de menor preço, manifestará o interesse em ofertar lance cobrindo a proposta declarada final;</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9</w:t>
      </w:r>
      <w:r w:rsidR="007066FE" w:rsidRPr="008A66B0">
        <w:rPr>
          <w:rFonts w:ascii="Arial" w:hAnsi="Arial" w:cs="Arial"/>
          <w:b/>
          <w:bCs/>
          <w:sz w:val="24"/>
          <w:szCs w:val="24"/>
        </w:rPr>
        <w:t>.</w:t>
      </w:r>
      <w:r w:rsidR="00F12E9D">
        <w:rPr>
          <w:rFonts w:ascii="Arial" w:hAnsi="Arial" w:cs="Arial"/>
          <w:b/>
          <w:bCs/>
          <w:sz w:val="24"/>
          <w:szCs w:val="24"/>
        </w:rPr>
        <w:t>6</w:t>
      </w:r>
      <w:r w:rsidR="007066FE" w:rsidRPr="008A66B0">
        <w:rPr>
          <w:rFonts w:ascii="Arial" w:hAnsi="Arial" w:cs="Arial"/>
          <w:b/>
          <w:bCs/>
          <w:sz w:val="24"/>
          <w:szCs w:val="24"/>
        </w:rPr>
        <w:t xml:space="preserve">.2 - </w:t>
      </w:r>
      <w:r w:rsidR="007066FE" w:rsidRPr="008A66B0">
        <w:rPr>
          <w:rFonts w:ascii="Arial" w:hAnsi="Arial" w:cs="Arial"/>
          <w:sz w:val="24"/>
          <w:szCs w:val="24"/>
        </w:rPr>
        <w:t xml:space="preserve">a Microempresa (ME) ou Empresa de Pequeno Porte (EPP) melhor classificada poderá, </w:t>
      </w:r>
      <w:r w:rsidR="007066FE" w:rsidRPr="008A66B0">
        <w:rPr>
          <w:rFonts w:ascii="Arial" w:hAnsi="Arial" w:cs="Arial"/>
          <w:bCs/>
          <w:sz w:val="24"/>
          <w:szCs w:val="24"/>
        </w:rPr>
        <w:t xml:space="preserve">no prazo de 5 (cinco) minutos </w:t>
      </w:r>
      <w:r w:rsidR="007066FE" w:rsidRPr="008A66B0">
        <w:rPr>
          <w:rFonts w:ascii="Arial" w:hAnsi="Arial" w:cs="Arial"/>
          <w:sz w:val="24"/>
          <w:szCs w:val="24"/>
        </w:rPr>
        <w:t>após declarada vencedora o licitante pel</w:t>
      </w:r>
      <w:r w:rsidR="00764513">
        <w:rPr>
          <w:rFonts w:ascii="Arial" w:hAnsi="Arial" w:cs="Arial"/>
          <w:sz w:val="24"/>
          <w:szCs w:val="24"/>
        </w:rPr>
        <w:t>a pregoeira</w:t>
      </w:r>
      <w:r w:rsidR="007066FE" w:rsidRPr="008A66B0">
        <w:rPr>
          <w:rFonts w:ascii="Arial" w:hAnsi="Arial" w:cs="Arial"/>
          <w:sz w:val="24"/>
          <w:szCs w:val="24"/>
        </w:rPr>
        <w:t xml:space="preserve">, sob pena de preclusão, formular proposta de valor inferior àquele considerado como vencedor do item do certame, devendo, no </w:t>
      </w:r>
      <w:r w:rsidR="007066FE" w:rsidRPr="008A66B0">
        <w:rPr>
          <w:rFonts w:ascii="Arial" w:hAnsi="Arial" w:cs="Arial"/>
          <w:bCs/>
          <w:sz w:val="24"/>
          <w:szCs w:val="24"/>
        </w:rPr>
        <w:t>prazo máximo de até 24 (vinte e quatro) horas</w:t>
      </w:r>
      <w:r w:rsidR="007066FE" w:rsidRPr="008A66B0">
        <w:rPr>
          <w:rFonts w:ascii="Arial" w:hAnsi="Arial" w:cs="Arial"/>
          <w:sz w:val="24"/>
          <w:szCs w:val="24"/>
        </w:rPr>
        <w:t xml:space="preserve">, apresentar nova proposta escrita ajustada ao seu último lance, situação em que, atendidas as exigências habilitatórias, será adjudicado em seu favor o objeto deste </w:t>
      </w:r>
      <w:r w:rsidR="007066FE" w:rsidRPr="008A66B0">
        <w:rPr>
          <w:rFonts w:ascii="Arial" w:hAnsi="Arial" w:cs="Arial"/>
          <w:bCs/>
          <w:sz w:val="24"/>
          <w:szCs w:val="24"/>
        </w:rPr>
        <w:t>Pregão</w:t>
      </w:r>
      <w:r w:rsidR="007066FE" w:rsidRPr="008A66B0">
        <w:rPr>
          <w:rFonts w:ascii="Arial" w:hAnsi="Arial" w:cs="Arial"/>
          <w:sz w:val="24"/>
          <w:szCs w:val="24"/>
        </w:rPr>
        <w:t>.</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bCs/>
          <w:sz w:val="24"/>
          <w:szCs w:val="24"/>
        </w:rPr>
        <w:t>10</w:t>
      </w:r>
      <w:r w:rsidR="007066FE" w:rsidRPr="008A66B0">
        <w:rPr>
          <w:rFonts w:ascii="Arial" w:hAnsi="Arial" w:cs="Arial"/>
          <w:b/>
          <w:bCs/>
          <w:sz w:val="24"/>
          <w:szCs w:val="24"/>
        </w:rPr>
        <w:t xml:space="preserve"> – CONDIÇÕES E CRITÉRIOS DE DESEMPATE</w:t>
      </w:r>
      <w:r w:rsidR="00691F77" w:rsidRPr="008A66B0">
        <w:rPr>
          <w:rFonts w:ascii="Arial" w:hAnsi="Arial" w:cs="Arial"/>
          <w:b/>
          <w:bCs/>
          <w:sz w:val="24"/>
          <w:szCs w:val="24"/>
        </w:rPr>
        <w:t xml:space="preserve"> - </w:t>
      </w:r>
      <w:r w:rsidR="007066FE" w:rsidRPr="008A66B0">
        <w:rPr>
          <w:rFonts w:ascii="Arial" w:hAnsi="Arial" w:cs="Arial"/>
          <w:b/>
          <w:bCs/>
          <w:sz w:val="24"/>
          <w:szCs w:val="24"/>
        </w:rPr>
        <w:t xml:space="preserve"> </w:t>
      </w:r>
      <w:r w:rsidR="007066FE" w:rsidRPr="008A66B0">
        <w:rPr>
          <w:rFonts w:ascii="Arial" w:hAnsi="Arial" w:cs="Arial"/>
          <w:bCs/>
          <w:sz w:val="24"/>
          <w:szCs w:val="24"/>
        </w:rPr>
        <w:t>n</w:t>
      </w:r>
      <w:r w:rsidR="007066FE" w:rsidRPr="008A66B0">
        <w:rPr>
          <w:rFonts w:ascii="Arial" w:hAnsi="Arial" w:cs="Arial"/>
          <w:sz w:val="24"/>
          <w:szCs w:val="24"/>
        </w:rPr>
        <w:t xml:space="preserve">o caso de empate entre duas ou mais propostas apresentadas, será efetuado sorteio em ato público, para o qual serão convocadas todas as licitantes; </w:t>
      </w:r>
    </w:p>
    <w:p w:rsidR="007066FE" w:rsidRPr="008A66B0" w:rsidRDefault="007066FE" w:rsidP="007066FE">
      <w:pPr>
        <w:autoSpaceDE w:val="0"/>
        <w:autoSpaceDN w:val="0"/>
        <w:adjustRightInd w:val="0"/>
        <w:jc w:val="both"/>
        <w:rPr>
          <w:rFonts w:ascii="Arial" w:hAnsi="Arial" w:cs="Arial"/>
          <w:sz w:val="24"/>
          <w:szCs w:val="24"/>
        </w:rPr>
      </w:pPr>
    </w:p>
    <w:p w:rsidR="007066FE" w:rsidRPr="008A66B0" w:rsidRDefault="00D75FFE" w:rsidP="007066FE">
      <w:pPr>
        <w:autoSpaceDE w:val="0"/>
        <w:autoSpaceDN w:val="0"/>
        <w:adjustRightInd w:val="0"/>
        <w:jc w:val="both"/>
        <w:rPr>
          <w:rFonts w:ascii="Arial" w:hAnsi="Arial" w:cs="Arial"/>
          <w:sz w:val="24"/>
          <w:szCs w:val="24"/>
        </w:rPr>
      </w:pPr>
      <w:r>
        <w:rPr>
          <w:rFonts w:ascii="Arial" w:hAnsi="Arial" w:cs="Arial"/>
          <w:b/>
          <w:sz w:val="24"/>
          <w:szCs w:val="24"/>
        </w:rPr>
        <w:t>10</w:t>
      </w:r>
      <w:r w:rsidR="007066FE" w:rsidRPr="008A66B0">
        <w:rPr>
          <w:rFonts w:ascii="Arial" w:hAnsi="Arial" w:cs="Arial"/>
          <w:b/>
          <w:sz w:val="24"/>
          <w:szCs w:val="24"/>
        </w:rPr>
        <w:t>.</w:t>
      </w:r>
      <w:r w:rsidR="00691F77" w:rsidRPr="008A66B0">
        <w:rPr>
          <w:rFonts w:ascii="Arial" w:hAnsi="Arial" w:cs="Arial"/>
          <w:b/>
          <w:sz w:val="24"/>
          <w:szCs w:val="24"/>
        </w:rPr>
        <w:t>1</w:t>
      </w:r>
      <w:r w:rsidR="007066FE" w:rsidRPr="008A66B0">
        <w:rPr>
          <w:rFonts w:ascii="Arial" w:hAnsi="Arial" w:cs="Arial"/>
          <w:b/>
          <w:sz w:val="24"/>
          <w:szCs w:val="24"/>
        </w:rPr>
        <w:t xml:space="preserve"> -</w:t>
      </w:r>
      <w:r w:rsidR="007066FE" w:rsidRPr="008A66B0">
        <w:rPr>
          <w:rFonts w:ascii="Arial" w:hAnsi="Arial" w:cs="Arial"/>
          <w:sz w:val="24"/>
          <w:szCs w:val="24"/>
        </w:rPr>
        <w:t xml:space="preserve"> quando houver mais de uma proposta com valores iguais, a licitante sorteada em primeiro lugar poderá escolher a posição de lances, em relação às demais empatadas, e assim, sucessivamente, até a definição completa da ordem de lances.</w:t>
      </w:r>
    </w:p>
    <w:p w:rsidR="00237D1B" w:rsidRPr="008A66B0" w:rsidRDefault="00237D1B" w:rsidP="007066FE">
      <w:pPr>
        <w:pStyle w:val="Default"/>
        <w:jc w:val="both"/>
        <w:rPr>
          <w:rFonts w:ascii="Arial" w:hAnsi="Arial" w:cs="Arial"/>
          <w:b/>
          <w:bCs/>
          <w:color w:val="auto"/>
        </w:rPr>
      </w:pPr>
    </w:p>
    <w:p w:rsidR="00837ADC" w:rsidRPr="008A66B0" w:rsidRDefault="00D75FFE" w:rsidP="00837ADC">
      <w:pPr>
        <w:jc w:val="both"/>
        <w:rPr>
          <w:rFonts w:ascii="Arial" w:hAnsi="Arial" w:cs="Arial"/>
          <w:sz w:val="24"/>
          <w:szCs w:val="24"/>
        </w:rPr>
      </w:pPr>
      <w:r>
        <w:rPr>
          <w:rFonts w:ascii="Arial" w:hAnsi="Arial" w:cs="Arial"/>
          <w:b/>
          <w:bCs/>
          <w:sz w:val="24"/>
          <w:szCs w:val="24"/>
        </w:rPr>
        <w:t>11</w:t>
      </w:r>
      <w:r w:rsidR="00837ADC" w:rsidRPr="008A66B0">
        <w:rPr>
          <w:rFonts w:ascii="Arial" w:hAnsi="Arial" w:cs="Arial"/>
          <w:b/>
          <w:bCs/>
          <w:sz w:val="24"/>
          <w:szCs w:val="24"/>
        </w:rPr>
        <w:t xml:space="preserve"> </w:t>
      </w:r>
      <w:r w:rsidR="00237D1B" w:rsidRPr="008A66B0">
        <w:rPr>
          <w:rFonts w:ascii="Arial" w:hAnsi="Arial" w:cs="Arial"/>
          <w:b/>
          <w:bCs/>
          <w:sz w:val="24"/>
          <w:szCs w:val="24"/>
        </w:rPr>
        <w:t>–</w:t>
      </w:r>
      <w:r w:rsidR="00D859CD" w:rsidRPr="008A66B0">
        <w:rPr>
          <w:rFonts w:ascii="Arial" w:hAnsi="Arial" w:cs="Arial"/>
          <w:b/>
          <w:bCs/>
          <w:sz w:val="24"/>
          <w:szCs w:val="24"/>
        </w:rPr>
        <w:t xml:space="preserve"> </w:t>
      </w:r>
      <w:r w:rsidR="00237D1B" w:rsidRPr="008A66B0">
        <w:rPr>
          <w:rFonts w:ascii="Arial" w:hAnsi="Arial" w:cs="Arial"/>
          <w:b/>
          <w:bCs/>
          <w:sz w:val="24"/>
          <w:szCs w:val="24"/>
        </w:rPr>
        <w:t>DOCUMENTOS DE HABILITAÇÃO</w:t>
      </w:r>
      <w:r w:rsidR="00837ADC" w:rsidRPr="008A66B0">
        <w:rPr>
          <w:rFonts w:ascii="Arial" w:hAnsi="Arial" w:cs="Arial"/>
          <w:b/>
          <w:bCs/>
          <w:sz w:val="24"/>
          <w:szCs w:val="24"/>
        </w:rPr>
        <w:t xml:space="preserve"> -</w:t>
      </w:r>
      <w:r w:rsidR="00837ADC" w:rsidRPr="008A66B0">
        <w:rPr>
          <w:rFonts w:ascii="Arial" w:hAnsi="Arial" w:cs="Arial"/>
          <w:bCs/>
          <w:sz w:val="24"/>
          <w:szCs w:val="24"/>
        </w:rPr>
        <w:t xml:space="preserve"> </w:t>
      </w:r>
      <w:r w:rsidR="00837ADC" w:rsidRPr="008A66B0">
        <w:rPr>
          <w:rFonts w:ascii="Arial" w:hAnsi="Arial" w:cs="Arial"/>
          <w:sz w:val="24"/>
          <w:szCs w:val="24"/>
        </w:rPr>
        <w:t xml:space="preserve">os documentos necessários para habilitação deverão ser entregues em 01 (uma) via, devidamente organizados, rubricados em todas as suas páginas por representante legal do licitante ou preposto e preferencialmente acompanhando o rol dos documentos entregues, devendo ser apresentados: </w:t>
      </w:r>
    </w:p>
    <w:p w:rsidR="00837ADC" w:rsidRPr="008A66B0" w:rsidRDefault="00837ADC" w:rsidP="00837ADC">
      <w:pPr>
        <w:autoSpaceDE w:val="0"/>
        <w:autoSpaceDN w:val="0"/>
        <w:adjustRightInd w:val="0"/>
        <w:jc w:val="both"/>
        <w:rPr>
          <w:rFonts w:ascii="Arial" w:hAnsi="Arial" w:cs="Arial"/>
          <w:sz w:val="24"/>
          <w:szCs w:val="24"/>
        </w:rPr>
      </w:pPr>
    </w:p>
    <w:p w:rsidR="00837ADC" w:rsidRPr="008A66B0" w:rsidRDefault="00D75FFE" w:rsidP="00837ADC">
      <w:pPr>
        <w:autoSpaceDE w:val="0"/>
        <w:autoSpaceDN w:val="0"/>
        <w:adjustRightInd w:val="0"/>
        <w:jc w:val="both"/>
        <w:rPr>
          <w:rFonts w:ascii="Arial" w:hAnsi="Arial" w:cs="Arial"/>
          <w:sz w:val="24"/>
          <w:szCs w:val="24"/>
        </w:rPr>
      </w:pPr>
      <w:r>
        <w:rPr>
          <w:rFonts w:ascii="Arial" w:hAnsi="Arial" w:cs="Arial"/>
          <w:b/>
          <w:bCs/>
          <w:sz w:val="24"/>
          <w:szCs w:val="24"/>
        </w:rPr>
        <w:lastRenderedPageBreak/>
        <w:t>11</w:t>
      </w:r>
      <w:r w:rsidR="00837ADC" w:rsidRPr="008A66B0">
        <w:rPr>
          <w:rFonts w:ascii="Arial" w:hAnsi="Arial" w:cs="Arial"/>
          <w:b/>
          <w:bCs/>
          <w:sz w:val="24"/>
          <w:szCs w:val="24"/>
        </w:rPr>
        <w:t>.1 -</w:t>
      </w:r>
      <w:r w:rsidR="00837ADC" w:rsidRPr="008A66B0">
        <w:rPr>
          <w:rFonts w:ascii="Arial" w:hAnsi="Arial" w:cs="Arial"/>
          <w:bCs/>
          <w:sz w:val="24"/>
          <w:szCs w:val="24"/>
        </w:rPr>
        <w:t xml:space="preserve"> </w:t>
      </w:r>
      <w:r w:rsidR="00837ADC" w:rsidRPr="008A66B0">
        <w:rPr>
          <w:rFonts w:ascii="Arial" w:hAnsi="Arial" w:cs="Arial"/>
          <w:sz w:val="24"/>
          <w:szCs w:val="24"/>
        </w:rPr>
        <w:t xml:space="preserve">em original, ou cópia autenticada por Cartório, ou cópia não autenticada para ser autenticada, mediante a exibição dos originais para autenticação por qualquer membro da </w:t>
      </w:r>
      <w:r w:rsidR="00274921">
        <w:rPr>
          <w:rFonts w:ascii="Arial" w:hAnsi="Arial" w:cs="Arial"/>
          <w:sz w:val="24"/>
          <w:szCs w:val="24"/>
        </w:rPr>
        <w:t>CPL, Equipe de Apoio</w:t>
      </w:r>
      <w:r w:rsidR="00837ADC" w:rsidRPr="008A66B0">
        <w:rPr>
          <w:rFonts w:ascii="Arial" w:hAnsi="Arial" w:cs="Arial"/>
          <w:sz w:val="24"/>
          <w:szCs w:val="24"/>
        </w:rPr>
        <w:t xml:space="preserve"> ou Pregoeiro, em qualquer data até a data da abertura da sessão de credenciamento, definida no preâmbulo desse Edital; </w:t>
      </w:r>
    </w:p>
    <w:p w:rsidR="00837ADC" w:rsidRPr="008A66B0" w:rsidRDefault="00837ADC" w:rsidP="00837ADC">
      <w:pPr>
        <w:autoSpaceDE w:val="0"/>
        <w:autoSpaceDN w:val="0"/>
        <w:adjustRightInd w:val="0"/>
        <w:jc w:val="both"/>
        <w:rPr>
          <w:rFonts w:ascii="Arial" w:hAnsi="Arial" w:cs="Arial"/>
          <w:sz w:val="24"/>
          <w:szCs w:val="24"/>
        </w:rPr>
      </w:pPr>
    </w:p>
    <w:p w:rsidR="00837ADC" w:rsidRPr="008A66B0" w:rsidRDefault="00D75FFE" w:rsidP="00837ADC">
      <w:pPr>
        <w:autoSpaceDE w:val="0"/>
        <w:autoSpaceDN w:val="0"/>
        <w:adjustRightInd w:val="0"/>
        <w:jc w:val="both"/>
        <w:rPr>
          <w:rFonts w:ascii="Arial" w:hAnsi="Arial" w:cs="Arial"/>
          <w:sz w:val="24"/>
          <w:szCs w:val="24"/>
        </w:rPr>
      </w:pPr>
      <w:r>
        <w:rPr>
          <w:rFonts w:ascii="Arial" w:hAnsi="Arial" w:cs="Arial"/>
          <w:b/>
          <w:bCs/>
          <w:sz w:val="24"/>
          <w:szCs w:val="24"/>
        </w:rPr>
        <w:t>11</w:t>
      </w:r>
      <w:r w:rsidR="00837ADC" w:rsidRPr="008A66B0">
        <w:rPr>
          <w:rFonts w:ascii="Arial" w:hAnsi="Arial" w:cs="Arial"/>
          <w:b/>
          <w:bCs/>
          <w:sz w:val="24"/>
          <w:szCs w:val="24"/>
        </w:rPr>
        <w:t>.</w:t>
      </w:r>
      <w:r w:rsidR="00297557" w:rsidRPr="008A66B0">
        <w:rPr>
          <w:rFonts w:ascii="Arial" w:hAnsi="Arial" w:cs="Arial"/>
          <w:b/>
          <w:bCs/>
          <w:sz w:val="24"/>
          <w:szCs w:val="24"/>
        </w:rPr>
        <w:t>2</w:t>
      </w:r>
      <w:r w:rsidR="00837ADC" w:rsidRPr="008A66B0">
        <w:rPr>
          <w:rFonts w:ascii="Arial" w:hAnsi="Arial" w:cs="Arial"/>
          <w:b/>
          <w:bCs/>
          <w:sz w:val="24"/>
          <w:szCs w:val="24"/>
        </w:rPr>
        <w:t xml:space="preserve"> -</w:t>
      </w:r>
      <w:r w:rsidR="00837ADC" w:rsidRPr="008A66B0">
        <w:rPr>
          <w:rFonts w:ascii="Arial" w:hAnsi="Arial" w:cs="Arial"/>
          <w:bCs/>
          <w:sz w:val="24"/>
          <w:szCs w:val="24"/>
        </w:rPr>
        <w:t xml:space="preserve"> a</w:t>
      </w:r>
      <w:r w:rsidR="00837ADC" w:rsidRPr="008A66B0">
        <w:rPr>
          <w:rFonts w:ascii="Arial" w:hAnsi="Arial" w:cs="Arial"/>
          <w:sz w:val="24"/>
          <w:szCs w:val="24"/>
        </w:rPr>
        <w:t xml:space="preserve"> documentação exigida deverá estar atualizada, legível e em condições de análise por parte da </w:t>
      </w:r>
      <w:r w:rsidR="00274921">
        <w:rPr>
          <w:rFonts w:ascii="Arial" w:hAnsi="Arial" w:cs="Arial"/>
          <w:sz w:val="24"/>
          <w:szCs w:val="24"/>
        </w:rPr>
        <w:t>CPL, Equipe de Apoio</w:t>
      </w:r>
      <w:r w:rsidR="00837ADC" w:rsidRPr="008A66B0">
        <w:rPr>
          <w:rFonts w:ascii="Arial" w:hAnsi="Arial" w:cs="Arial"/>
          <w:sz w:val="24"/>
          <w:szCs w:val="24"/>
        </w:rPr>
        <w:t xml:space="preserve"> e Pregoeiro; </w:t>
      </w:r>
    </w:p>
    <w:p w:rsidR="00837ADC" w:rsidRPr="008A66B0" w:rsidRDefault="00837ADC" w:rsidP="00837ADC">
      <w:pPr>
        <w:autoSpaceDE w:val="0"/>
        <w:autoSpaceDN w:val="0"/>
        <w:adjustRightInd w:val="0"/>
        <w:jc w:val="both"/>
        <w:rPr>
          <w:rFonts w:ascii="Arial" w:hAnsi="Arial" w:cs="Arial"/>
          <w:bCs/>
          <w:sz w:val="24"/>
          <w:szCs w:val="24"/>
        </w:rPr>
      </w:pPr>
    </w:p>
    <w:p w:rsidR="00837ADC" w:rsidRPr="008A66B0" w:rsidRDefault="00D75FFE" w:rsidP="00837ADC">
      <w:pPr>
        <w:autoSpaceDE w:val="0"/>
        <w:autoSpaceDN w:val="0"/>
        <w:adjustRightInd w:val="0"/>
        <w:jc w:val="both"/>
        <w:rPr>
          <w:rFonts w:ascii="Arial" w:hAnsi="Arial" w:cs="Arial"/>
          <w:sz w:val="24"/>
          <w:szCs w:val="24"/>
        </w:rPr>
      </w:pPr>
      <w:r>
        <w:rPr>
          <w:rFonts w:ascii="Arial" w:hAnsi="Arial" w:cs="Arial"/>
          <w:b/>
          <w:bCs/>
          <w:sz w:val="24"/>
          <w:szCs w:val="24"/>
        </w:rPr>
        <w:t>11</w:t>
      </w:r>
      <w:r w:rsidR="00837ADC" w:rsidRPr="008A66B0">
        <w:rPr>
          <w:rFonts w:ascii="Arial" w:hAnsi="Arial" w:cs="Arial"/>
          <w:b/>
          <w:bCs/>
          <w:sz w:val="24"/>
          <w:szCs w:val="24"/>
        </w:rPr>
        <w:t>.</w:t>
      </w:r>
      <w:r w:rsidR="00297557" w:rsidRPr="008A66B0">
        <w:rPr>
          <w:rFonts w:ascii="Arial" w:hAnsi="Arial" w:cs="Arial"/>
          <w:b/>
          <w:bCs/>
          <w:sz w:val="24"/>
          <w:szCs w:val="24"/>
        </w:rPr>
        <w:t>3</w:t>
      </w:r>
      <w:r w:rsidR="00837ADC" w:rsidRPr="008A66B0">
        <w:rPr>
          <w:rFonts w:ascii="Arial" w:hAnsi="Arial" w:cs="Arial"/>
          <w:b/>
          <w:bCs/>
          <w:sz w:val="24"/>
          <w:szCs w:val="24"/>
        </w:rPr>
        <w:t xml:space="preserve"> -</w:t>
      </w:r>
      <w:r w:rsidR="00837ADC" w:rsidRPr="008A66B0">
        <w:rPr>
          <w:rFonts w:ascii="Arial" w:hAnsi="Arial" w:cs="Arial"/>
          <w:bCs/>
          <w:sz w:val="24"/>
          <w:szCs w:val="24"/>
        </w:rPr>
        <w:t xml:space="preserve"> </w:t>
      </w:r>
      <w:r w:rsidR="00837ADC" w:rsidRPr="008A66B0">
        <w:rPr>
          <w:rFonts w:ascii="Arial" w:hAnsi="Arial" w:cs="Arial"/>
          <w:sz w:val="24"/>
          <w:szCs w:val="24"/>
        </w:rPr>
        <w:t xml:space="preserve">a documentação exigida deverá estar em nome da licitante e, preferencialmente, com o número do CNPJ e endereço respectivo, conforme abaixo: </w:t>
      </w:r>
    </w:p>
    <w:p w:rsidR="00837ADC" w:rsidRPr="008A66B0" w:rsidRDefault="00837ADC" w:rsidP="00837ADC">
      <w:pPr>
        <w:autoSpaceDE w:val="0"/>
        <w:autoSpaceDN w:val="0"/>
        <w:adjustRightInd w:val="0"/>
        <w:jc w:val="both"/>
        <w:rPr>
          <w:rFonts w:ascii="Arial" w:hAnsi="Arial" w:cs="Arial"/>
          <w:sz w:val="24"/>
          <w:szCs w:val="24"/>
        </w:rPr>
      </w:pPr>
    </w:p>
    <w:p w:rsidR="00837ADC" w:rsidRPr="008A66B0" w:rsidRDefault="00D75FFE" w:rsidP="00837ADC">
      <w:pPr>
        <w:autoSpaceDE w:val="0"/>
        <w:autoSpaceDN w:val="0"/>
        <w:adjustRightInd w:val="0"/>
        <w:jc w:val="both"/>
        <w:rPr>
          <w:rFonts w:ascii="Arial" w:hAnsi="Arial" w:cs="Arial"/>
          <w:sz w:val="24"/>
          <w:szCs w:val="24"/>
        </w:rPr>
      </w:pPr>
      <w:r>
        <w:rPr>
          <w:rFonts w:ascii="Arial" w:hAnsi="Arial" w:cs="Arial"/>
          <w:b/>
          <w:bCs/>
          <w:sz w:val="24"/>
          <w:szCs w:val="24"/>
        </w:rPr>
        <w:t>11</w:t>
      </w:r>
      <w:r w:rsidR="00837ADC" w:rsidRPr="008A66B0">
        <w:rPr>
          <w:rFonts w:ascii="Arial" w:hAnsi="Arial" w:cs="Arial"/>
          <w:b/>
          <w:bCs/>
          <w:sz w:val="24"/>
          <w:szCs w:val="24"/>
        </w:rPr>
        <w:t>.</w:t>
      </w:r>
      <w:r w:rsidR="00297557" w:rsidRPr="008A66B0">
        <w:rPr>
          <w:rFonts w:ascii="Arial" w:hAnsi="Arial" w:cs="Arial"/>
          <w:b/>
          <w:bCs/>
          <w:sz w:val="24"/>
          <w:szCs w:val="24"/>
        </w:rPr>
        <w:t>3</w:t>
      </w:r>
      <w:r w:rsidR="00837ADC" w:rsidRPr="008A66B0">
        <w:rPr>
          <w:rFonts w:ascii="Arial" w:hAnsi="Arial" w:cs="Arial"/>
          <w:b/>
          <w:bCs/>
          <w:sz w:val="24"/>
          <w:szCs w:val="24"/>
        </w:rPr>
        <w:t>.1 -</w:t>
      </w:r>
      <w:r w:rsidR="00837ADC" w:rsidRPr="008A66B0">
        <w:rPr>
          <w:rFonts w:ascii="Arial" w:hAnsi="Arial" w:cs="Arial"/>
          <w:bCs/>
          <w:sz w:val="24"/>
          <w:szCs w:val="24"/>
        </w:rPr>
        <w:t xml:space="preserve"> </w:t>
      </w:r>
      <w:r w:rsidR="00837ADC" w:rsidRPr="008A66B0">
        <w:rPr>
          <w:rFonts w:ascii="Arial" w:hAnsi="Arial" w:cs="Arial"/>
          <w:sz w:val="24"/>
          <w:szCs w:val="24"/>
        </w:rPr>
        <w:t xml:space="preserve">se o licitante for a matriz, todos os documentos deverão estar em nome da matriz; </w:t>
      </w:r>
    </w:p>
    <w:p w:rsidR="00837ADC" w:rsidRPr="008A66B0" w:rsidRDefault="00837ADC" w:rsidP="00837ADC">
      <w:pPr>
        <w:autoSpaceDE w:val="0"/>
        <w:autoSpaceDN w:val="0"/>
        <w:adjustRightInd w:val="0"/>
        <w:jc w:val="both"/>
        <w:rPr>
          <w:rFonts w:ascii="Arial" w:hAnsi="Arial" w:cs="Arial"/>
          <w:sz w:val="24"/>
          <w:szCs w:val="24"/>
        </w:rPr>
      </w:pPr>
    </w:p>
    <w:p w:rsidR="00837ADC" w:rsidRPr="008A66B0" w:rsidRDefault="00D75FFE" w:rsidP="00837ADC">
      <w:pPr>
        <w:autoSpaceDE w:val="0"/>
        <w:autoSpaceDN w:val="0"/>
        <w:adjustRightInd w:val="0"/>
        <w:jc w:val="both"/>
        <w:rPr>
          <w:rFonts w:ascii="Arial" w:hAnsi="Arial" w:cs="Arial"/>
          <w:sz w:val="24"/>
          <w:szCs w:val="24"/>
        </w:rPr>
      </w:pPr>
      <w:r>
        <w:rPr>
          <w:rFonts w:ascii="Arial" w:hAnsi="Arial" w:cs="Arial"/>
          <w:b/>
          <w:bCs/>
          <w:sz w:val="24"/>
          <w:szCs w:val="24"/>
        </w:rPr>
        <w:t>11</w:t>
      </w:r>
      <w:r w:rsidR="00837ADC" w:rsidRPr="008A66B0">
        <w:rPr>
          <w:rFonts w:ascii="Arial" w:hAnsi="Arial" w:cs="Arial"/>
          <w:b/>
          <w:bCs/>
          <w:sz w:val="24"/>
          <w:szCs w:val="24"/>
        </w:rPr>
        <w:t>.</w:t>
      </w:r>
      <w:r w:rsidR="00297557" w:rsidRPr="008A66B0">
        <w:rPr>
          <w:rFonts w:ascii="Arial" w:hAnsi="Arial" w:cs="Arial"/>
          <w:b/>
          <w:bCs/>
          <w:sz w:val="24"/>
          <w:szCs w:val="24"/>
        </w:rPr>
        <w:t>3</w:t>
      </w:r>
      <w:r w:rsidR="00837ADC" w:rsidRPr="008A66B0">
        <w:rPr>
          <w:rFonts w:ascii="Arial" w:hAnsi="Arial" w:cs="Arial"/>
          <w:b/>
          <w:bCs/>
          <w:sz w:val="24"/>
          <w:szCs w:val="24"/>
        </w:rPr>
        <w:t>.2 -</w:t>
      </w:r>
      <w:r w:rsidR="00837ADC" w:rsidRPr="008A66B0">
        <w:rPr>
          <w:rFonts w:ascii="Arial" w:hAnsi="Arial" w:cs="Arial"/>
          <w:bCs/>
          <w:sz w:val="24"/>
          <w:szCs w:val="24"/>
        </w:rPr>
        <w:t xml:space="preserve"> s</w:t>
      </w:r>
      <w:r w:rsidR="00837ADC" w:rsidRPr="008A66B0">
        <w:rPr>
          <w:rFonts w:ascii="Arial" w:hAnsi="Arial" w:cs="Arial"/>
          <w:sz w:val="24"/>
          <w:szCs w:val="24"/>
        </w:rPr>
        <w:t xml:space="preserve">e o licitante for a filial, todos os documentos deverão estar em nome da filial, exceto aqueles que, pela própria natureza, forem comprovadamente emitidos apenas em nome da matriz; </w:t>
      </w:r>
    </w:p>
    <w:p w:rsidR="00837ADC" w:rsidRPr="008A66B0" w:rsidRDefault="00837ADC" w:rsidP="00837ADC">
      <w:pPr>
        <w:autoSpaceDE w:val="0"/>
        <w:autoSpaceDN w:val="0"/>
        <w:adjustRightInd w:val="0"/>
        <w:jc w:val="both"/>
        <w:rPr>
          <w:rFonts w:ascii="Arial" w:hAnsi="Arial" w:cs="Arial"/>
          <w:sz w:val="24"/>
          <w:szCs w:val="24"/>
        </w:rPr>
      </w:pPr>
    </w:p>
    <w:p w:rsidR="00837ADC" w:rsidRPr="008A66B0" w:rsidRDefault="00D75FFE" w:rsidP="00837ADC">
      <w:pPr>
        <w:autoSpaceDE w:val="0"/>
        <w:autoSpaceDN w:val="0"/>
        <w:adjustRightInd w:val="0"/>
        <w:jc w:val="both"/>
        <w:rPr>
          <w:rFonts w:ascii="Arial" w:hAnsi="Arial" w:cs="Arial"/>
          <w:sz w:val="24"/>
          <w:szCs w:val="24"/>
        </w:rPr>
      </w:pPr>
      <w:r>
        <w:rPr>
          <w:rFonts w:ascii="Arial" w:hAnsi="Arial" w:cs="Arial"/>
          <w:b/>
          <w:bCs/>
          <w:sz w:val="24"/>
          <w:szCs w:val="24"/>
        </w:rPr>
        <w:t>11</w:t>
      </w:r>
      <w:r w:rsidR="00837ADC" w:rsidRPr="008A66B0">
        <w:rPr>
          <w:rFonts w:ascii="Arial" w:hAnsi="Arial" w:cs="Arial"/>
          <w:b/>
          <w:bCs/>
          <w:sz w:val="24"/>
          <w:szCs w:val="24"/>
        </w:rPr>
        <w:t>.</w:t>
      </w:r>
      <w:r w:rsidR="00297557" w:rsidRPr="008A66B0">
        <w:rPr>
          <w:rFonts w:ascii="Arial" w:hAnsi="Arial" w:cs="Arial"/>
          <w:b/>
          <w:bCs/>
          <w:sz w:val="24"/>
          <w:szCs w:val="24"/>
        </w:rPr>
        <w:t>3</w:t>
      </w:r>
      <w:r w:rsidR="00837ADC" w:rsidRPr="008A66B0">
        <w:rPr>
          <w:rFonts w:ascii="Arial" w:hAnsi="Arial" w:cs="Arial"/>
          <w:b/>
          <w:bCs/>
          <w:sz w:val="24"/>
          <w:szCs w:val="24"/>
        </w:rPr>
        <w:t>.3 -</w:t>
      </w:r>
      <w:r w:rsidR="00837ADC" w:rsidRPr="008A66B0">
        <w:rPr>
          <w:rFonts w:ascii="Arial" w:hAnsi="Arial" w:cs="Arial"/>
          <w:bCs/>
          <w:sz w:val="24"/>
          <w:szCs w:val="24"/>
        </w:rPr>
        <w:t xml:space="preserve"> </w:t>
      </w:r>
      <w:r w:rsidR="00837ADC" w:rsidRPr="008A66B0">
        <w:rPr>
          <w:rFonts w:ascii="Arial" w:hAnsi="Arial" w:cs="Arial"/>
          <w:sz w:val="24"/>
          <w:szCs w:val="24"/>
        </w:rPr>
        <w:t>se o licitante for a matriz e a fornecedora for a filial, os documentos deverão ser apresentados em nome da matriz e da filial simultaneamente;</w:t>
      </w:r>
    </w:p>
    <w:p w:rsidR="00837ADC" w:rsidRPr="008A66B0" w:rsidRDefault="00837ADC" w:rsidP="00837ADC">
      <w:pPr>
        <w:autoSpaceDE w:val="0"/>
        <w:autoSpaceDN w:val="0"/>
        <w:adjustRightInd w:val="0"/>
        <w:jc w:val="both"/>
        <w:rPr>
          <w:rFonts w:ascii="Arial" w:hAnsi="Arial" w:cs="Arial"/>
          <w:sz w:val="24"/>
          <w:szCs w:val="24"/>
        </w:rPr>
      </w:pPr>
    </w:p>
    <w:p w:rsidR="00837ADC" w:rsidRPr="008A66B0" w:rsidRDefault="00D75FFE" w:rsidP="00837ADC">
      <w:pPr>
        <w:autoSpaceDE w:val="0"/>
        <w:autoSpaceDN w:val="0"/>
        <w:adjustRightInd w:val="0"/>
        <w:jc w:val="both"/>
        <w:rPr>
          <w:rFonts w:ascii="Arial" w:hAnsi="Arial" w:cs="Arial"/>
          <w:sz w:val="24"/>
          <w:szCs w:val="24"/>
        </w:rPr>
      </w:pPr>
      <w:r>
        <w:rPr>
          <w:rFonts w:ascii="Arial" w:hAnsi="Arial" w:cs="Arial"/>
          <w:b/>
          <w:bCs/>
          <w:sz w:val="24"/>
          <w:szCs w:val="24"/>
        </w:rPr>
        <w:t>11</w:t>
      </w:r>
      <w:r w:rsidR="00837ADC" w:rsidRPr="008A66B0">
        <w:rPr>
          <w:rFonts w:ascii="Arial" w:hAnsi="Arial" w:cs="Arial"/>
          <w:b/>
          <w:bCs/>
          <w:sz w:val="24"/>
          <w:szCs w:val="24"/>
        </w:rPr>
        <w:t>.</w:t>
      </w:r>
      <w:r w:rsidR="00297557" w:rsidRPr="008A66B0">
        <w:rPr>
          <w:rFonts w:ascii="Arial" w:hAnsi="Arial" w:cs="Arial"/>
          <w:b/>
          <w:bCs/>
          <w:sz w:val="24"/>
          <w:szCs w:val="24"/>
        </w:rPr>
        <w:t>4</w:t>
      </w:r>
      <w:r w:rsidR="00837ADC" w:rsidRPr="008A66B0">
        <w:rPr>
          <w:rFonts w:ascii="Arial" w:hAnsi="Arial" w:cs="Arial"/>
          <w:b/>
          <w:bCs/>
          <w:sz w:val="24"/>
          <w:szCs w:val="24"/>
        </w:rPr>
        <w:t xml:space="preserve"> -</w:t>
      </w:r>
      <w:r w:rsidR="00837ADC" w:rsidRPr="008A66B0">
        <w:rPr>
          <w:rFonts w:ascii="Arial" w:hAnsi="Arial" w:cs="Arial"/>
          <w:bCs/>
          <w:sz w:val="24"/>
          <w:szCs w:val="24"/>
        </w:rPr>
        <w:t xml:space="preserve"> </w:t>
      </w:r>
      <w:r w:rsidR="00837ADC" w:rsidRPr="008A66B0">
        <w:rPr>
          <w:rFonts w:ascii="Arial" w:hAnsi="Arial" w:cs="Arial"/>
          <w:sz w:val="24"/>
          <w:szCs w:val="24"/>
        </w:rPr>
        <w:t>para fins de habilitação, serão aceitas certidões expedidas pelos órgãos da administração fiscal, tributária e trabalhista emitidas pela internet, nos termos do art. 35</w:t>
      </w:r>
      <w:r w:rsidR="00837ADC" w:rsidRPr="008A66B0">
        <w:rPr>
          <w:rStyle w:val="Refdenotaderodap"/>
          <w:rFonts w:ascii="Arial" w:hAnsi="Arial" w:cs="Arial"/>
          <w:sz w:val="24"/>
          <w:szCs w:val="24"/>
        </w:rPr>
        <w:footnoteReference w:id="3"/>
      </w:r>
      <w:r w:rsidR="00837ADC" w:rsidRPr="008A66B0">
        <w:rPr>
          <w:rFonts w:ascii="Arial" w:hAnsi="Arial" w:cs="Arial"/>
          <w:sz w:val="24"/>
          <w:szCs w:val="24"/>
        </w:rPr>
        <w:t xml:space="preserve"> da Lei Federal nº. 10.522, de 19 de julho de 2002, desde que sua veracidade seja confirmada pela Comissão de Licitações, Pregoeiro ou equipe de apoio; </w:t>
      </w:r>
    </w:p>
    <w:p w:rsidR="00837ADC" w:rsidRPr="008A66B0" w:rsidRDefault="00837ADC" w:rsidP="00837ADC">
      <w:pPr>
        <w:autoSpaceDE w:val="0"/>
        <w:autoSpaceDN w:val="0"/>
        <w:adjustRightInd w:val="0"/>
        <w:jc w:val="both"/>
        <w:rPr>
          <w:rFonts w:ascii="Arial" w:hAnsi="Arial" w:cs="Arial"/>
          <w:sz w:val="24"/>
          <w:szCs w:val="24"/>
        </w:rPr>
      </w:pPr>
    </w:p>
    <w:p w:rsidR="00837ADC" w:rsidRPr="008A66B0" w:rsidRDefault="00D75FFE" w:rsidP="00837ADC">
      <w:pPr>
        <w:autoSpaceDE w:val="0"/>
        <w:autoSpaceDN w:val="0"/>
        <w:adjustRightInd w:val="0"/>
        <w:jc w:val="both"/>
        <w:rPr>
          <w:rFonts w:ascii="Arial" w:hAnsi="Arial" w:cs="Arial"/>
          <w:sz w:val="24"/>
          <w:szCs w:val="24"/>
        </w:rPr>
      </w:pPr>
      <w:r>
        <w:rPr>
          <w:rFonts w:ascii="Arial" w:hAnsi="Arial" w:cs="Arial"/>
          <w:b/>
          <w:bCs/>
          <w:sz w:val="24"/>
          <w:szCs w:val="24"/>
        </w:rPr>
        <w:t>11</w:t>
      </w:r>
      <w:r w:rsidR="00837ADC" w:rsidRPr="008A66B0">
        <w:rPr>
          <w:rFonts w:ascii="Arial" w:hAnsi="Arial" w:cs="Arial"/>
          <w:b/>
          <w:bCs/>
          <w:sz w:val="24"/>
          <w:szCs w:val="24"/>
        </w:rPr>
        <w:t>.</w:t>
      </w:r>
      <w:r w:rsidR="00297557" w:rsidRPr="008A66B0">
        <w:rPr>
          <w:rFonts w:ascii="Arial" w:hAnsi="Arial" w:cs="Arial"/>
          <w:b/>
          <w:bCs/>
          <w:sz w:val="24"/>
          <w:szCs w:val="24"/>
        </w:rPr>
        <w:t>5</w:t>
      </w:r>
      <w:r w:rsidR="00837ADC" w:rsidRPr="008A66B0">
        <w:rPr>
          <w:rFonts w:ascii="Arial" w:hAnsi="Arial" w:cs="Arial"/>
          <w:b/>
          <w:bCs/>
          <w:sz w:val="24"/>
          <w:szCs w:val="24"/>
        </w:rPr>
        <w:t xml:space="preserve"> -</w:t>
      </w:r>
      <w:r w:rsidR="00837ADC" w:rsidRPr="008A66B0">
        <w:rPr>
          <w:rFonts w:ascii="Arial" w:hAnsi="Arial" w:cs="Arial"/>
          <w:bCs/>
          <w:sz w:val="24"/>
          <w:szCs w:val="24"/>
        </w:rPr>
        <w:t xml:space="preserve"> </w:t>
      </w:r>
      <w:r w:rsidR="00837ADC" w:rsidRPr="008A66B0">
        <w:rPr>
          <w:rFonts w:ascii="Arial" w:hAnsi="Arial" w:cs="Arial"/>
          <w:sz w:val="24"/>
          <w:szCs w:val="24"/>
        </w:rPr>
        <w:t>a documentação exigida deverá apresentar prazo de validade até a data limite fixada para a sessão de credenciamento, quando não constando a vigência, será considerado o prazo de 60 (sessenta) dias da data da emissão;</w:t>
      </w:r>
    </w:p>
    <w:p w:rsidR="00837ADC" w:rsidRPr="008A66B0" w:rsidRDefault="00837ADC" w:rsidP="00837ADC">
      <w:pPr>
        <w:autoSpaceDE w:val="0"/>
        <w:autoSpaceDN w:val="0"/>
        <w:adjustRightInd w:val="0"/>
        <w:jc w:val="both"/>
        <w:rPr>
          <w:rFonts w:ascii="Arial" w:hAnsi="Arial" w:cs="Arial"/>
          <w:sz w:val="24"/>
          <w:szCs w:val="24"/>
        </w:rPr>
      </w:pPr>
    </w:p>
    <w:p w:rsidR="00837ADC" w:rsidRPr="008A66B0" w:rsidRDefault="00D75FFE" w:rsidP="00837ADC">
      <w:pPr>
        <w:autoSpaceDE w:val="0"/>
        <w:autoSpaceDN w:val="0"/>
        <w:adjustRightInd w:val="0"/>
        <w:jc w:val="both"/>
        <w:rPr>
          <w:rFonts w:ascii="Arial" w:hAnsi="Arial" w:cs="Arial"/>
          <w:sz w:val="24"/>
          <w:szCs w:val="24"/>
        </w:rPr>
      </w:pPr>
      <w:r>
        <w:rPr>
          <w:rFonts w:ascii="Arial" w:hAnsi="Arial" w:cs="Arial"/>
          <w:b/>
          <w:bCs/>
          <w:sz w:val="24"/>
          <w:szCs w:val="24"/>
        </w:rPr>
        <w:t>11</w:t>
      </w:r>
      <w:r w:rsidR="00837ADC" w:rsidRPr="008A66B0">
        <w:rPr>
          <w:rFonts w:ascii="Arial" w:hAnsi="Arial" w:cs="Arial"/>
          <w:b/>
          <w:bCs/>
          <w:sz w:val="24"/>
          <w:szCs w:val="24"/>
        </w:rPr>
        <w:t>.</w:t>
      </w:r>
      <w:r w:rsidR="00297557" w:rsidRPr="008A66B0">
        <w:rPr>
          <w:rFonts w:ascii="Arial" w:hAnsi="Arial" w:cs="Arial"/>
          <w:b/>
          <w:bCs/>
          <w:sz w:val="24"/>
          <w:szCs w:val="24"/>
        </w:rPr>
        <w:t>6</w:t>
      </w:r>
      <w:r w:rsidR="00837ADC" w:rsidRPr="008A66B0">
        <w:rPr>
          <w:rFonts w:ascii="Arial" w:hAnsi="Arial" w:cs="Arial"/>
          <w:b/>
          <w:bCs/>
          <w:sz w:val="24"/>
          <w:szCs w:val="24"/>
        </w:rPr>
        <w:t xml:space="preserve"> -</w:t>
      </w:r>
      <w:r w:rsidR="00837ADC" w:rsidRPr="008A66B0">
        <w:rPr>
          <w:rFonts w:ascii="Arial" w:hAnsi="Arial" w:cs="Arial"/>
          <w:bCs/>
          <w:sz w:val="24"/>
          <w:szCs w:val="24"/>
        </w:rPr>
        <w:t xml:space="preserve"> </w:t>
      </w:r>
      <w:r w:rsidR="00837ADC" w:rsidRPr="008A66B0">
        <w:rPr>
          <w:rFonts w:ascii="Arial" w:hAnsi="Arial" w:cs="Arial"/>
          <w:sz w:val="24"/>
          <w:szCs w:val="24"/>
        </w:rPr>
        <w:t xml:space="preserve">a documentação para fins de habilitação deverá ser inclusa no respectivo envelope </w:t>
      </w:r>
      <w:r w:rsidR="00837ADC" w:rsidRPr="008A66B0">
        <w:rPr>
          <w:rFonts w:ascii="Arial" w:hAnsi="Arial" w:cs="Arial"/>
          <w:i/>
          <w:sz w:val="24"/>
          <w:szCs w:val="24"/>
        </w:rPr>
        <w:t>(envelope nº 02 – documentos de habilitação)</w:t>
      </w:r>
      <w:r w:rsidR="00837ADC" w:rsidRPr="008A66B0">
        <w:rPr>
          <w:rFonts w:ascii="Arial" w:hAnsi="Arial" w:cs="Arial"/>
          <w:sz w:val="24"/>
          <w:szCs w:val="24"/>
        </w:rPr>
        <w:t>.</w:t>
      </w:r>
    </w:p>
    <w:p w:rsidR="00237D1B" w:rsidRPr="008A66B0" w:rsidRDefault="00237D1B" w:rsidP="00237D1B">
      <w:pPr>
        <w:ind w:right="-142"/>
        <w:jc w:val="both"/>
        <w:rPr>
          <w:rFonts w:ascii="Arial" w:hAnsi="Arial" w:cs="Arial"/>
          <w:sz w:val="24"/>
          <w:szCs w:val="24"/>
        </w:rPr>
      </w:pPr>
    </w:p>
    <w:p w:rsidR="00237D1B" w:rsidRPr="008A66B0" w:rsidRDefault="00D75FFE" w:rsidP="00237D1B">
      <w:pPr>
        <w:ind w:right="-142"/>
        <w:jc w:val="both"/>
        <w:rPr>
          <w:rFonts w:ascii="Arial" w:hAnsi="Arial" w:cs="Arial"/>
          <w:b/>
          <w:sz w:val="24"/>
          <w:szCs w:val="24"/>
        </w:rPr>
      </w:pPr>
      <w:r>
        <w:rPr>
          <w:rFonts w:ascii="Arial" w:hAnsi="Arial" w:cs="Arial"/>
          <w:b/>
          <w:bCs/>
          <w:sz w:val="24"/>
          <w:szCs w:val="24"/>
        </w:rPr>
        <w:t>12</w:t>
      </w:r>
      <w:r w:rsidR="00837ADC" w:rsidRPr="008A66B0">
        <w:rPr>
          <w:rFonts w:ascii="Arial" w:hAnsi="Arial" w:cs="Arial"/>
          <w:b/>
          <w:bCs/>
          <w:sz w:val="24"/>
          <w:szCs w:val="24"/>
        </w:rPr>
        <w:t xml:space="preserve"> - </w:t>
      </w:r>
      <w:r w:rsidR="00837ADC" w:rsidRPr="008A66B0">
        <w:rPr>
          <w:rFonts w:ascii="Arial" w:hAnsi="Arial" w:cs="Arial"/>
          <w:b/>
          <w:sz w:val="24"/>
          <w:szCs w:val="24"/>
        </w:rPr>
        <w:t xml:space="preserve">DOCUMENTAÇÃO RELATIVA À HABILITAÇÃO JURÍDICA – </w:t>
      </w:r>
      <w:r w:rsidR="00837ADC" w:rsidRPr="008A66B0">
        <w:rPr>
          <w:rFonts w:ascii="Arial" w:hAnsi="Arial" w:cs="Arial"/>
          <w:sz w:val="24"/>
          <w:szCs w:val="24"/>
        </w:rPr>
        <w:t>os documentos necessários a comprovação da habilitação jurídica são</w:t>
      </w:r>
      <w:r w:rsidR="00837ADC" w:rsidRPr="008A66B0">
        <w:rPr>
          <w:rFonts w:ascii="Arial" w:hAnsi="Arial" w:cs="Arial"/>
          <w:b/>
          <w:sz w:val="24"/>
          <w:szCs w:val="24"/>
        </w:rPr>
        <w:t>:</w:t>
      </w:r>
    </w:p>
    <w:p w:rsidR="00237D1B" w:rsidRPr="008A66B0" w:rsidRDefault="00237D1B" w:rsidP="00237D1B">
      <w:pPr>
        <w:ind w:right="-142"/>
        <w:jc w:val="both"/>
        <w:rPr>
          <w:rFonts w:ascii="Arial" w:hAnsi="Arial" w:cs="Arial"/>
          <w:b/>
          <w:bCs/>
          <w:sz w:val="24"/>
          <w:szCs w:val="24"/>
        </w:rPr>
      </w:pPr>
    </w:p>
    <w:p w:rsidR="00237D1B" w:rsidRPr="008A66B0" w:rsidRDefault="00D75FFE" w:rsidP="00237D1B">
      <w:pPr>
        <w:ind w:right="-142"/>
        <w:jc w:val="both"/>
        <w:rPr>
          <w:rFonts w:ascii="Arial" w:hAnsi="Arial" w:cs="Arial"/>
          <w:sz w:val="24"/>
          <w:szCs w:val="24"/>
        </w:rPr>
      </w:pPr>
      <w:r>
        <w:rPr>
          <w:rFonts w:ascii="Arial" w:hAnsi="Arial" w:cs="Arial"/>
          <w:b/>
          <w:bCs/>
          <w:sz w:val="24"/>
          <w:szCs w:val="24"/>
        </w:rPr>
        <w:t>12</w:t>
      </w:r>
      <w:r w:rsidR="00237D1B" w:rsidRPr="008A66B0">
        <w:rPr>
          <w:rFonts w:ascii="Arial" w:hAnsi="Arial" w:cs="Arial"/>
          <w:b/>
          <w:bCs/>
          <w:sz w:val="24"/>
          <w:szCs w:val="24"/>
        </w:rPr>
        <w:t>.1</w:t>
      </w:r>
      <w:r w:rsidR="00837ADC" w:rsidRPr="008A66B0">
        <w:rPr>
          <w:rFonts w:ascii="Arial" w:hAnsi="Arial" w:cs="Arial"/>
          <w:b/>
          <w:bCs/>
          <w:sz w:val="24"/>
          <w:szCs w:val="24"/>
        </w:rPr>
        <w:t xml:space="preserve"> -</w:t>
      </w:r>
      <w:r w:rsidR="00237D1B" w:rsidRPr="008A66B0">
        <w:rPr>
          <w:rFonts w:ascii="Arial" w:hAnsi="Arial" w:cs="Arial"/>
          <w:b/>
          <w:bCs/>
          <w:sz w:val="24"/>
          <w:szCs w:val="24"/>
        </w:rPr>
        <w:t xml:space="preserve"> </w:t>
      </w:r>
      <w:r w:rsidR="00237D1B" w:rsidRPr="008A66B0">
        <w:rPr>
          <w:rFonts w:ascii="Arial" w:hAnsi="Arial" w:cs="Arial"/>
          <w:sz w:val="24"/>
          <w:szCs w:val="24"/>
        </w:rPr>
        <w:t>cópia da cédula de identidade do proprietário da empresa licitante, no caso de empresa individual</w:t>
      </w:r>
      <w:r w:rsidR="00837ADC" w:rsidRPr="008A66B0">
        <w:rPr>
          <w:rFonts w:ascii="Arial" w:hAnsi="Arial" w:cs="Arial"/>
          <w:sz w:val="24"/>
          <w:szCs w:val="24"/>
        </w:rPr>
        <w:t>, quando apresentado no credenciamento está dispensada apresentar novamente</w:t>
      </w:r>
      <w:r w:rsidR="00237D1B" w:rsidRPr="008A66B0">
        <w:rPr>
          <w:rFonts w:ascii="Arial" w:hAnsi="Arial" w:cs="Arial"/>
          <w:sz w:val="24"/>
          <w:szCs w:val="24"/>
        </w:rPr>
        <w:t>;</w:t>
      </w:r>
    </w:p>
    <w:p w:rsidR="00D06296" w:rsidRPr="008A66B0" w:rsidRDefault="00D06296" w:rsidP="00237D1B">
      <w:pPr>
        <w:ind w:right="-142"/>
        <w:jc w:val="both"/>
        <w:rPr>
          <w:rFonts w:ascii="Arial" w:hAnsi="Arial" w:cs="Arial"/>
          <w:sz w:val="24"/>
          <w:szCs w:val="24"/>
        </w:rPr>
      </w:pPr>
    </w:p>
    <w:p w:rsidR="00237D1B" w:rsidRPr="008A66B0" w:rsidRDefault="00D75FFE" w:rsidP="00237D1B">
      <w:pPr>
        <w:ind w:right="-142"/>
        <w:jc w:val="both"/>
        <w:rPr>
          <w:rFonts w:ascii="Arial" w:hAnsi="Arial" w:cs="Arial"/>
          <w:sz w:val="24"/>
          <w:szCs w:val="24"/>
        </w:rPr>
      </w:pPr>
      <w:r>
        <w:rPr>
          <w:rFonts w:ascii="Arial" w:hAnsi="Arial" w:cs="Arial"/>
          <w:b/>
          <w:bCs/>
          <w:sz w:val="24"/>
          <w:szCs w:val="24"/>
        </w:rPr>
        <w:t>12</w:t>
      </w:r>
      <w:r w:rsidR="00837ADC" w:rsidRPr="008A66B0">
        <w:rPr>
          <w:rFonts w:ascii="Arial" w:hAnsi="Arial" w:cs="Arial"/>
          <w:b/>
          <w:bCs/>
          <w:sz w:val="24"/>
          <w:szCs w:val="24"/>
        </w:rPr>
        <w:t>.</w:t>
      </w:r>
      <w:r w:rsidR="00237D1B" w:rsidRPr="008A66B0">
        <w:rPr>
          <w:rFonts w:ascii="Arial" w:hAnsi="Arial" w:cs="Arial"/>
          <w:b/>
          <w:bCs/>
          <w:sz w:val="24"/>
          <w:szCs w:val="24"/>
        </w:rPr>
        <w:t>2</w:t>
      </w:r>
      <w:r w:rsidR="00837ADC" w:rsidRPr="008A66B0">
        <w:rPr>
          <w:rFonts w:ascii="Arial" w:hAnsi="Arial" w:cs="Arial"/>
          <w:b/>
          <w:bCs/>
          <w:sz w:val="24"/>
          <w:szCs w:val="24"/>
        </w:rPr>
        <w:t xml:space="preserve"> –</w:t>
      </w:r>
      <w:r w:rsidR="00237D1B" w:rsidRPr="008A66B0">
        <w:rPr>
          <w:rFonts w:ascii="Arial" w:hAnsi="Arial" w:cs="Arial"/>
          <w:bCs/>
          <w:sz w:val="24"/>
          <w:szCs w:val="24"/>
        </w:rPr>
        <w:t xml:space="preserve"> </w:t>
      </w:r>
      <w:r w:rsidR="00837ADC" w:rsidRPr="008A66B0">
        <w:rPr>
          <w:rFonts w:ascii="Arial" w:hAnsi="Arial" w:cs="Arial"/>
          <w:bCs/>
          <w:sz w:val="24"/>
          <w:szCs w:val="24"/>
        </w:rPr>
        <w:t xml:space="preserve">cópia do </w:t>
      </w:r>
      <w:r w:rsidR="00237D1B" w:rsidRPr="008A66B0">
        <w:rPr>
          <w:rFonts w:ascii="Arial" w:hAnsi="Arial" w:cs="Arial"/>
          <w:sz w:val="24"/>
          <w:szCs w:val="24"/>
        </w:rPr>
        <w:t>registro comercial, no caso de empresa individual;</w:t>
      </w:r>
    </w:p>
    <w:p w:rsidR="00D06296" w:rsidRPr="008A66B0" w:rsidRDefault="00D06296" w:rsidP="00237D1B">
      <w:pPr>
        <w:ind w:right="-142"/>
        <w:jc w:val="both"/>
        <w:rPr>
          <w:rFonts w:ascii="Arial" w:hAnsi="Arial" w:cs="Arial"/>
          <w:sz w:val="24"/>
          <w:szCs w:val="24"/>
        </w:rPr>
      </w:pPr>
    </w:p>
    <w:p w:rsidR="00237D1B" w:rsidRPr="008A66B0" w:rsidRDefault="00D75FFE" w:rsidP="00237D1B">
      <w:pPr>
        <w:ind w:right="-142"/>
        <w:jc w:val="both"/>
        <w:rPr>
          <w:rFonts w:ascii="Arial" w:hAnsi="Arial" w:cs="Arial"/>
          <w:sz w:val="24"/>
          <w:szCs w:val="24"/>
        </w:rPr>
      </w:pPr>
      <w:r>
        <w:rPr>
          <w:rFonts w:ascii="Arial" w:hAnsi="Arial" w:cs="Arial"/>
          <w:b/>
          <w:bCs/>
          <w:sz w:val="24"/>
          <w:szCs w:val="24"/>
        </w:rPr>
        <w:lastRenderedPageBreak/>
        <w:t>12</w:t>
      </w:r>
      <w:r w:rsidR="00837ADC" w:rsidRPr="008A66B0">
        <w:rPr>
          <w:rFonts w:ascii="Arial" w:hAnsi="Arial" w:cs="Arial"/>
          <w:b/>
          <w:bCs/>
          <w:sz w:val="24"/>
          <w:szCs w:val="24"/>
        </w:rPr>
        <w:t>.</w:t>
      </w:r>
      <w:r w:rsidR="00237D1B" w:rsidRPr="008A66B0">
        <w:rPr>
          <w:rFonts w:ascii="Arial" w:hAnsi="Arial" w:cs="Arial"/>
          <w:b/>
          <w:bCs/>
          <w:sz w:val="24"/>
          <w:szCs w:val="24"/>
        </w:rPr>
        <w:t xml:space="preserve">3 </w:t>
      </w:r>
      <w:r w:rsidR="00837ADC" w:rsidRPr="008A66B0">
        <w:rPr>
          <w:rFonts w:ascii="Arial" w:hAnsi="Arial" w:cs="Arial"/>
          <w:b/>
          <w:bCs/>
          <w:sz w:val="24"/>
          <w:szCs w:val="24"/>
        </w:rPr>
        <w:t xml:space="preserve">– </w:t>
      </w:r>
      <w:r w:rsidR="00837ADC" w:rsidRPr="008A66B0">
        <w:rPr>
          <w:rFonts w:ascii="Arial" w:hAnsi="Arial" w:cs="Arial"/>
          <w:sz w:val="24"/>
          <w:szCs w:val="24"/>
        </w:rPr>
        <w:t>cópia d</w:t>
      </w:r>
      <w:r w:rsidR="00237D1B" w:rsidRPr="008A66B0">
        <w:rPr>
          <w:rFonts w:ascii="Arial" w:hAnsi="Arial" w:cs="Arial"/>
          <w:sz w:val="24"/>
          <w:szCs w:val="24"/>
        </w:rPr>
        <w:t xml:space="preserve">o </w:t>
      </w:r>
      <w:r w:rsidR="00837ADC" w:rsidRPr="008A66B0">
        <w:rPr>
          <w:rFonts w:ascii="Arial" w:hAnsi="Arial" w:cs="Arial"/>
          <w:sz w:val="24"/>
          <w:szCs w:val="24"/>
        </w:rPr>
        <w:t xml:space="preserve">ato </w:t>
      </w:r>
      <w:r w:rsidR="00237D1B" w:rsidRPr="008A66B0">
        <w:rPr>
          <w:rFonts w:ascii="Arial" w:hAnsi="Arial" w:cs="Arial"/>
          <w:sz w:val="24"/>
          <w:szCs w:val="24"/>
        </w:rPr>
        <w:t>constitutivo, estatuto ou contrato social em vigor, devidamente registrado, em se tratando de sociedades comerciais, e, no caso de sociedade por ações, acompanhado de documentos de eleição de seus administradores;</w:t>
      </w:r>
    </w:p>
    <w:p w:rsidR="00D06296" w:rsidRPr="008A66B0" w:rsidRDefault="00D06296" w:rsidP="00237D1B">
      <w:pPr>
        <w:ind w:right="-142"/>
        <w:jc w:val="both"/>
        <w:rPr>
          <w:rFonts w:ascii="Arial" w:hAnsi="Arial" w:cs="Arial"/>
          <w:sz w:val="24"/>
          <w:szCs w:val="24"/>
        </w:rPr>
      </w:pPr>
    </w:p>
    <w:p w:rsidR="00237D1B" w:rsidRPr="008A66B0" w:rsidRDefault="00D75FFE" w:rsidP="00237D1B">
      <w:pPr>
        <w:ind w:right="-142"/>
        <w:jc w:val="both"/>
        <w:rPr>
          <w:rFonts w:ascii="Arial" w:hAnsi="Arial" w:cs="Arial"/>
          <w:sz w:val="24"/>
          <w:szCs w:val="24"/>
        </w:rPr>
      </w:pPr>
      <w:r>
        <w:rPr>
          <w:rFonts w:ascii="Arial" w:hAnsi="Arial" w:cs="Arial"/>
          <w:b/>
          <w:bCs/>
          <w:sz w:val="24"/>
          <w:szCs w:val="24"/>
        </w:rPr>
        <w:t>12</w:t>
      </w:r>
      <w:r w:rsidR="00237D1B" w:rsidRPr="008A66B0">
        <w:rPr>
          <w:rFonts w:ascii="Arial" w:hAnsi="Arial" w:cs="Arial"/>
          <w:b/>
          <w:bCs/>
          <w:sz w:val="24"/>
          <w:szCs w:val="24"/>
        </w:rPr>
        <w:t>.4</w:t>
      </w:r>
      <w:r w:rsidR="00837ADC" w:rsidRPr="008A66B0">
        <w:rPr>
          <w:rFonts w:ascii="Arial" w:hAnsi="Arial" w:cs="Arial"/>
          <w:b/>
          <w:bCs/>
          <w:sz w:val="24"/>
          <w:szCs w:val="24"/>
        </w:rPr>
        <w:t xml:space="preserve"> –</w:t>
      </w:r>
      <w:r w:rsidR="00237D1B" w:rsidRPr="008A66B0">
        <w:rPr>
          <w:rFonts w:ascii="Arial" w:hAnsi="Arial" w:cs="Arial"/>
          <w:b/>
          <w:bCs/>
          <w:sz w:val="24"/>
          <w:szCs w:val="24"/>
        </w:rPr>
        <w:t xml:space="preserve"> </w:t>
      </w:r>
      <w:r w:rsidR="00837ADC" w:rsidRPr="008A66B0">
        <w:rPr>
          <w:rFonts w:ascii="Arial" w:hAnsi="Arial" w:cs="Arial"/>
          <w:sz w:val="24"/>
          <w:szCs w:val="24"/>
        </w:rPr>
        <w:t>cópia do ato que comprove a i</w:t>
      </w:r>
      <w:r w:rsidR="00237D1B" w:rsidRPr="008A66B0">
        <w:rPr>
          <w:rFonts w:ascii="Arial" w:hAnsi="Arial" w:cs="Arial"/>
          <w:sz w:val="24"/>
          <w:szCs w:val="24"/>
        </w:rPr>
        <w:t>nscrição do ato constitutivo, no caso de sociedade civil, acompanhada de prova de diretoria em exercício;</w:t>
      </w:r>
    </w:p>
    <w:p w:rsidR="00D06296" w:rsidRPr="008A66B0" w:rsidRDefault="00D06296" w:rsidP="00237D1B">
      <w:pPr>
        <w:ind w:right="-142"/>
        <w:jc w:val="both"/>
        <w:rPr>
          <w:rFonts w:ascii="Arial" w:hAnsi="Arial" w:cs="Arial"/>
          <w:sz w:val="24"/>
          <w:szCs w:val="24"/>
        </w:rPr>
      </w:pPr>
    </w:p>
    <w:p w:rsidR="00237D1B" w:rsidRPr="008A66B0" w:rsidRDefault="00D75FFE" w:rsidP="00237D1B">
      <w:pPr>
        <w:ind w:right="-142"/>
        <w:jc w:val="both"/>
        <w:rPr>
          <w:rFonts w:ascii="Arial" w:hAnsi="Arial" w:cs="Arial"/>
          <w:sz w:val="24"/>
          <w:szCs w:val="24"/>
        </w:rPr>
      </w:pPr>
      <w:r>
        <w:rPr>
          <w:rFonts w:ascii="Arial" w:hAnsi="Arial" w:cs="Arial"/>
          <w:b/>
          <w:bCs/>
          <w:sz w:val="24"/>
          <w:szCs w:val="24"/>
        </w:rPr>
        <w:t>12</w:t>
      </w:r>
      <w:r w:rsidR="00237D1B" w:rsidRPr="008A66B0">
        <w:rPr>
          <w:rFonts w:ascii="Arial" w:hAnsi="Arial" w:cs="Arial"/>
          <w:b/>
          <w:bCs/>
          <w:sz w:val="24"/>
          <w:szCs w:val="24"/>
        </w:rPr>
        <w:t>.5</w:t>
      </w:r>
      <w:r w:rsidR="00837ADC" w:rsidRPr="008A66B0">
        <w:rPr>
          <w:rFonts w:ascii="Arial" w:hAnsi="Arial" w:cs="Arial"/>
          <w:b/>
          <w:bCs/>
          <w:sz w:val="24"/>
          <w:szCs w:val="24"/>
        </w:rPr>
        <w:t xml:space="preserve"> –</w:t>
      </w:r>
      <w:r w:rsidR="00237D1B" w:rsidRPr="008A66B0">
        <w:rPr>
          <w:rFonts w:ascii="Arial" w:hAnsi="Arial" w:cs="Arial"/>
          <w:bCs/>
          <w:sz w:val="24"/>
          <w:szCs w:val="24"/>
        </w:rPr>
        <w:t xml:space="preserve"> </w:t>
      </w:r>
      <w:r w:rsidR="00837ADC" w:rsidRPr="008A66B0">
        <w:rPr>
          <w:rFonts w:ascii="Arial" w:hAnsi="Arial" w:cs="Arial"/>
          <w:bCs/>
          <w:sz w:val="24"/>
          <w:szCs w:val="24"/>
        </w:rPr>
        <w:t>cópia do d</w:t>
      </w:r>
      <w:r w:rsidR="00237D1B" w:rsidRPr="008A66B0">
        <w:rPr>
          <w:rFonts w:ascii="Arial" w:hAnsi="Arial" w:cs="Arial"/>
          <w:sz w:val="24"/>
          <w:szCs w:val="24"/>
        </w:rPr>
        <w:t>ecreto de autorização, em se tratando de empresa ou sociedade estrangeira em funcionamento no país, e ato de registro ou autorização para funcionamento expedido pelo órgão competente, quando a atividade assim exigir;</w:t>
      </w:r>
    </w:p>
    <w:p w:rsidR="000B126C" w:rsidRPr="008A66B0" w:rsidRDefault="000B126C" w:rsidP="00237D1B">
      <w:pPr>
        <w:ind w:right="-142"/>
        <w:jc w:val="both"/>
        <w:rPr>
          <w:rFonts w:ascii="Arial" w:hAnsi="Arial" w:cs="Arial"/>
          <w:sz w:val="24"/>
          <w:szCs w:val="24"/>
        </w:rPr>
      </w:pPr>
    </w:p>
    <w:p w:rsidR="000B126C" w:rsidRPr="008A66B0" w:rsidRDefault="00D75FFE" w:rsidP="00237D1B">
      <w:pPr>
        <w:ind w:right="-142"/>
        <w:jc w:val="both"/>
        <w:rPr>
          <w:rFonts w:ascii="Arial" w:hAnsi="Arial" w:cs="Arial"/>
          <w:sz w:val="24"/>
          <w:szCs w:val="24"/>
        </w:rPr>
      </w:pPr>
      <w:r>
        <w:rPr>
          <w:rFonts w:ascii="Arial" w:hAnsi="Arial" w:cs="Arial"/>
          <w:b/>
          <w:sz w:val="24"/>
          <w:szCs w:val="24"/>
        </w:rPr>
        <w:t>12</w:t>
      </w:r>
      <w:r w:rsidR="000B126C" w:rsidRPr="008A66B0">
        <w:rPr>
          <w:rFonts w:ascii="Arial" w:hAnsi="Arial" w:cs="Arial"/>
          <w:b/>
          <w:sz w:val="24"/>
          <w:szCs w:val="24"/>
        </w:rPr>
        <w:t xml:space="preserve">.6 - </w:t>
      </w:r>
      <w:r w:rsidR="000B126C" w:rsidRPr="008A66B0">
        <w:rPr>
          <w:rFonts w:ascii="Arial" w:hAnsi="Arial" w:cs="Arial"/>
          <w:sz w:val="24"/>
          <w:szCs w:val="24"/>
        </w:rPr>
        <w:t>os documentos deverão estar acompanhados de todas as alterações ou da consolidação respectiva</w:t>
      </w:r>
    </w:p>
    <w:p w:rsidR="00237D1B" w:rsidRPr="008A66B0" w:rsidRDefault="00237D1B" w:rsidP="00237D1B">
      <w:pPr>
        <w:ind w:right="-142"/>
        <w:jc w:val="both"/>
        <w:rPr>
          <w:rFonts w:ascii="Arial" w:hAnsi="Arial" w:cs="Arial"/>
          <w:sz w:val="24"/>
          <w:szCs w:val="24"/>
        </w:rPr>
      </w:pPr>
    </w:p>
    <w:p w:rsidR="00837ADC" w:rsidRPr="008A66B0" w:rsidRDefault="00D75FFE" w:rsidP="00837ADC">
      <w:pPr>
        <w:ind w:right="-142"/>
        <w:jc w:val="both"/>
        <w:rPr>
          <w:rFonts w:ascii="Arial" w:hAnsi="Arial" w:cs="Arial"/>
          <w:b/>
          <w:sz w:val="24"/>
          <w:szCs w:val="24"/>
        </w:rPr>
      </w:pPr>
      <w:r>
        <w:rPr>
          <w:rFonts w:ascii="Arial" w:hAnsi="Arial" w:cs="Arial"/>
          <w:b/>
          <w:bCs/>
          <w:sz w:val="24"/>
          <w:szCs w:val="24"/>
        </w:rPr>
        <w:t>13</w:t>
      </w:r>
      <w:r w:rsidR="00837ADC" w:rsidRPr="008A66B0">
        <w:rPr>
          <w:rFonts w:ascii="Arial" w:hAnsi="Arial" w:cs="Arial"/>
          <w:b/>
          <w:bCs/>
          <w:sz w:val="24"/>
          <w:szCs w:val="24"/>
        </w:rPr>
        <w:t xml:space="preserve"> - </w:t>
      </w:r>
      <w:r w:rsidR="00837ADC" w:rsidRPr="008A66B0">
        <w:rPr>
          <w:rFonts w:ascii="Arial" w:hAnsi="Arial" w:cs="Arial"/>
          <w:b/>
          <w:sz w:val="24"/>
          <w:szCs w:val="24"/>
        </w:rPr>
        <w:t xml:space="preserve">DOCUMENTAÇÃO RELATIVA À HABILITAÇÃO FISCAL - </w:t>
      </w:r>
      <w:r w:rsidR="00837ADC" w:rsidRPr="008A66B0">
        <w:rPr>
          <w:rFonts w:ascii="Arial" w:hAnsi="Arial" w:cs="Arial"/>
          <w:sz w:val="24"/>
          <w:szCs w:val="24"/>
        </w:rPr>
        <w:t xml:space="preserve">os documentos necessários a comprovação da habilitação </w:t>
      </w:r>
      <w:r w:rsidR="000B126C" w:rsidRPr="008A66B0">
        <w:rPr>
          <w:rFonts w:ascii="Arial" w:hAnsi="Arial" w:cs="Arial"/>
          <w:sz w:val="24"/>
          <w:szCs w:val="24"/>
        </w:rPr>
        <w:t>fiscal</w:t>
      </w:r>
      <w:r w:rsidR="00837ADC" w:rsidRPr="008A66B0">
        <w:rPr>
          <w:rFonts w:ascii="Arial" w:hAnsi="Arial" w:cs="Arial"/>
          <w:sz w:val="24"/>
          <w:szCs w:val="24"/>
        </w:rPr>
        <w:t xml:space="preserve"> são</w:t>
      </w:r>
      <w:r w:rsidR="00837ADC" w:rsidRPr="008A66B0">
        <w:rPr>
          <w:rFonts w:ascii="Arial" w:hAnsi="Arial" w:cs="Arial"/>
          <w:b/>
          <w:sz w:val="24"/>
          <w:szCs w:val="24"/>
        </w:rPr>
        <w:t>:</w:t>
      </w:r>
    </w:p>
    <w:p w:rsidR="00237D1B" w:rsidRPr="008A66B0" w:rsidRDefault="00237D1B" w:rsidP="000B126C">
      <w:pPr>
        <w:ind w:right="-142"/>
        <w:jc w:val="both"/>
        <w:rPr>
          <w:rFonts w:ascii="Arial" w:hAnsi="Arial" w:cs="Arial"/>
          <w:b/>
          <w:bCs/>
          <w:sz w:val="24"/>
          <w:szCs w:val="24"/>
        </w:rPr>
      </w:pPr>
    </w:p>
    <w:p w:rsidR="000B126C" w:rsidRPr="008A66B0" w:rsidRDefault="00D75FFE" w:rsidP="000B126C">
      <w:pPr>
        <w:autoSpaceDE w:val="0"/>
        <w:autoSpaceDN w:val="0"/>
        <w:adjustRightInd w:val="0"/>
        <w:jc w:val="both"/>
        <w:rPr>
          <w:rFonts w:ascii="Arial" w:hAnsi="Arial" w:cs="Arial"/>
          <w:sz w:val="24"/>
          <w:szCs w:val="24"/>
        </w:rPr>
      </w:pPr>
      <w:r>
        <w:rPr>
          <w:rFonts w:ascii="Arial" w:hAnsi="Arial" w:cs="Arial"/>
          <w:b/>
          <w:bCs/>
          <w:sz w:val="24"/>
          <w:szCs w:val="24"/>
        </w:rPr>
        <w:t>13</w:t>
      </w:r>
      <w:r w:rsidR="000B126C" w:rsidRPr="008A66B0">
        <w:rPr>
          <w:rFonts w:ascii="Arial" w:hAnsi="Arial" w:cs="Arial"/>
          <w:b/>
          <w:bCs/>
          <w:sz w:val="24"/>
          <w:szCs w:val="24"/>
        </w:rPr>
        <w:t>.1 –</w:t>
      </w:r>
      <w:r w:rsidR="000B126C" w:rsidRPr="008A66B0">
        <w:rPr>
          <w:rFonts w:ascii="Arial" w:hAnsi="Arial" w:cs="Arial"/>
          <w:bCs/>
          <w:sz w:val="24"/>
          <w:szCs w:val="24"/>
        </w:rPr>
        <w:t xml:space="preserve"> </w:t>
      </w:r>
      <w:r w:rsidR="000B126C" w:rsidRPr="008A66B0">
        <w:rPr>
          <w:rFonts w:ascii="Arial" w:hAnsi="Arial" w:cs="Arial"/>
          <w:sz w:val="24"/>
          <w:szCs w:val="24"/>
        </w:rPr>
        <w:t>comprovante de inscrição e de situação cadastral no Cadastro Nacional de Pessoa Jurídica (CNPJ) demonstrando o CNAE das atividades compatível com o objeto da licitação, obtido no site da f</w:t>
      </w:r>
      <w:r w:rsidR="00D768A1" w:rsidRPr="008A66B0">
        <w:rPr>
          <w:rFonts w:ascii="Arial" w:hAnsi="Arial" w:cs="Arial"/>
          <w:sz w:val="24"/>
          <w:szCs w:val="24"/>
        </w:rPr>
        <w:t>az</w:t>
      </w:r>
      <w:r w:rsidR="000B126C" w:rsidRPr="008A66B0">
        <w:rPr>
          <w:rFonts w:ascii="Arial" w:hAnsi="Arial" w:cs="Arial"/>
          <w:sz w:val="24"/>
          <w:szCs w:val="24"/>
        </w:rPr>
        <w:t xml:space="preserve">enda pública (http://www.receita.fazenda.gov.br); </w:t>
      </w:r>
    </w:p>
    <w:p w:rsidR="00300AA6" w:rsidRDefault="00300AA6" w:rsidP="000B126C">
      <w:pPr>
        <w:autoSpaceDE w:val="0"/>
        <w:autoSpaceDN w:val="0"/>
        <w:adjustRightInd w:val="0"/>
        <w:jc w:val="both"/>
        <w:rPr>
          <w:rFonts w:ascii="Arial" w:hAnsi="Arial" w:cs="Arial"/>
          <w:b/>
          <w:bCs/>
          <w:sz w:val="24"/>
          <w:szCs w:val="24"/>
        </w:rPr>
      </w:pPr>
    </w:p>
    <w:p w:rsidR="000B126C" w:rsidRPr="008A66B0" w:rsidRDefault="00D75FFE" w:rsidP="000B126C">
      <w:pPr>
        <w:autoSpaceDE w:val="0"/>
        <w:autoSpaceDN w:val="0"/>
        <w:adjustRightInd w:val="0"/>
        <w:jc w:val="both"/>
        <w:rPr>
          <w:rFonts w:ascii="Arial" w:hAnsi="Arial" w:cs="Arial"/>
          <w:b/>
          <w:sz w:val="24"/>
          <w:szCs w:val="24"/>
        </w:rPr>
      </w:pPr>
      <w:r>
        <w:rPr>
          <w:rFonts w:ascii="Arial" w:hAnsi="Arial" w:cs="Arial"/>
          <w:b/>
          <w:bCs/>
          <w:sz w:val="24"/>
          <w:szCs w:val="24"/>
        </w:rPr>
        <w:t>13</w:t>
      </w:r>
      <w:r w:rsidR="000B126C" w:rsidRPr="008A66B0">
        <w:rPr>
          <w:rFonts w:ascii="Arial" w:hAnsi="Arial" w:cs="Arial"/>
          <w:b/>
          <w:bCs/>
          <w:sz w:val="24"/>
          <w:szCs w:val="24"/>
        </w:rPr>
        <w:t>.2 -</w:t>
      </w:r>
      <w:r w:rsidR="000B126C" w:rsidRPr="008A66B0">
        <w:rPr>
          <w:rFonts w:ascii="Arial" w:hAnsi="Arial" w:cs="Arial"/>
          <w:bCs/>
          <w:sz w:val="24"/>
          <w:szCs w:val="24"/>
        </w:rPr>
        <w:t xml:space="preserve"> p</w:t>
      </w:r>
      <w:r w:rsidR="000B126C" w:rsidRPr="008A66B0">
        <w:rPr>
          <w:rFonts w:ascii="Arial" w:hAnsi="Arial" w:cs="Arial"/>
          <w:sz w:val="24"/>
          <w:szCs w:val="24"/>
        </w:rPr>
        <w:t>rova de regularidade junto ao Fundo de Garantia por Tempo de Serviços (FGTS</w:t>
      </w:r>
      <w:r w:rsidR="000B126C" w:rsidRPr="008A66B0">
        <w:rPr>
          <w:rFonts w:ascii="Arial" w:hAnsi="Arial" w:cs="Arial"/>
          <w:b/>
          <w:sz w:val="24"/>
          <w:szCs w:val="24"/>
        </w:rPr>
        <w:t xml:space="preserve">) </w:t>
      </w:r>
      <w:r w:rsidR="000B126C" w:rsidRPr="008A66B0">
        <w:rPr>
          <w:rStyle w:val="Forte"/>
          <w:rFonts w:ascii="Arial" w:hAnsi="Arial" w:cs="Arial"/>
          <w:b w:val="0"/>
          <w:sz w:val="24"/>
          <w:szCs w:val="24"/>
          <w:shd w:val="clear" w:color="auto" w:fill="FFFFFF"/>
        </w:rPr>
        <w:t>Certificado de Regularidade do FGTS – CRF obtido junto ao site da Caixa Econômica Federal</w:t>
      </w:r>
      <w:r w:rsidR="000B126C" w:rsidRPr="008A66B0">
        <w:rPr>
          <w:rFonts w:ascii="Arial" w:hAnsi="Arial" w:cs="Arial"/>
          <w:b/>
          <w:sz w:val="24"/>
          <w:szCs w:val="24"/>
        </w:rPr>
        <w:t xml:space="preserve">; </w:t>
      </w:r>
    </w:p>
    <w:p w:rsidR="000B126C" w:rsidRPr="008A66B0" w:rsidRDefault="000B126C" w:rsidP="000B126C">
      <w:pPr>
        <w:autoSpaceDE w:val="0"/>
        <w:autoSpaceDN w:val="0"/>
        <w:adjustRightInd w:val="0"/>
        <w:jc w:val="both"/>
        <w:rPr>
          <w:rFonts w:ascii="Arial" w:hAnsi="Arial" w:cs="Arial"/>
          <w:sz w:val="24"/>
          <w:szCs w:val="24"/>
        </w:rPr>
      </w:pPr>
    </w:p>
    <w:p w:rsidR="000B126C" w:rsidRPr="008A66B0" w:rsidRDefault="00D75FFE" w:rsidP="000B126C">
      <w:pPr>
        <w:autoSpaceDE w:val="0"/>
        <w:autoSpaceDN w:val="0"/>
        <w:adjustRightInd w:val="0"/>
        <w:jc w:val="both"/>
        <w:rPr>
          <w:rFonts w:ascii="Arial" w:hAnsi="Arial" w:cs="Arial"/>
          <w:sz w:val="24"/>
          <w:szCs w:val="24"/>
        </w:rPr>
      </w:pPr>
      <w:r>
        <w:rPr>
          <w:rFonts w:ascii="Arial" w:hAnsi="Arial" w:cs="Arial"/>
          <w:b/>
          <w:bCs/>
          <w:sz w:val="24"/>
          <w:szCs w:val="24"/>
        </w:rPr>
        <w:t>13</w:t>
      </w:r>
      <w:r w:rsidR="000B126C" w:rsidRPr="008A66B0">
        <w:rPr>
          <w:rFonts w:ascii="Arial" w:hAnsi="Arial" w:cs="Arial"/>
          <w:b/>
          <w:bCs/>
          <w:sz w:val="24"/>
          <w:szCs w:val="24"/>
        </w:rPr>
        <w:t>.3 -</w:t>
      </w:r>
      <w:r w:rsidR="000B126C" w:rsidRPr="008A66B0">
        <w:rPr>
          <w:rFonts w:ascii="Arial" w:hAnsi="Arial" w:cs="Arial"/>
          <w:bCs/>
          <w:sz w:val="24"/>
          <w:szCs w:val="24"/>
        </w:rPr>
        <w:t xml:space="preserve"> </w:t>
      </w:r>
      <w:r w:rsidR="00444873" w:rsidRPr="008A66B0">
        <w:rPr>
          <w:rFonts w:ascii="Arial" w:hAnsi="Arial" w:cs="Arial"/>
          <w:sz w:val="24"/>
          <w:szCs w:val="24"/>
        </w:rPr>
        <w:t xml:space="preserve">Prova de Regularidade para com a Fazenda Federal </w:t>
      </w:r>
      <w:r w:rsidR="00444873" w:rsidRPr="008A66B0">
        <w:rPr>
          <w:rFonts w:ascii="Arial" w:hAnsi="Arial" w:cs="Arial"/>
          <w:i/>
          <w:sz w:val="22"/>
          <w:szCs w:val="24"/>
        </w:rPr>
        <w:t xml:space="preserve">(Certidão Conjunta Negativa da Dívida Ativa da União e Receita Federal) </w:t>
      </w:r>
      <w:r w:rsidR="00444873" w:rsidRPr="008A66B0">
        <w:rPr>
          <w:rFonts w:ascii="Arial" w:hAnsi="Arial" w:cs="Arial"/>
          <w:sz w:val="24"/>
          <w:szCs w:val="24"/>
        </w:rPr>
        <w:t>e Regularidade junto ao INSS - Instituto Nacional de Seguridade Social;</w:t>
      </w:r>
      <w:r w:rsidR="000B126C" w:rsidRPr="008A66B0">
        <w:rPr>
          <w:rFonts w:ascii="Arial" w:hAnsi="Arial" w:cs="Arial"/>
          <w:sz w:val="24"/>
          <w:szCs w:val="24"/>
        </w:rPr>
        <w:t xml:space="preserve">; </w:t>
      </w:r>
    </w:p>
    <w:p w:rsidR="000B126C" w:rsidRPr="008A66B0" w:rsidRDefault="000B126C" w:rsidP="000B126C">
      <w:pPr>
        <w:autoSpaceDE w:val="0"/>
        <w:autoSpaceDN w:val="0"/>
        <w:adjustRightInd w:val="0"/>
        <w:jc w:val="both"/>
        <w:rPr>
          <w:rFonts w:ascii="Arial" w:hAnsi="Arial" w:cs="Arial"/>
          <w:sz w:val="24"/>
          <w:szCs w:val="24"/>
        </w:rPr>
      </w:pPr>
    </w:p>
    <w:p w:rsidR="000B126C" w:rsidRPr="008A66B0" w:rsidRDefault="00D75FFE" w:rsidP="000B126C">
      <w:pPr>
        <w:autoSpaceDE w:val="0"/>
        <w:autoSpaceDN w:val="0"/>
        <w:adjustRightInd w:val="0"/>
        <w:jc w:val="both"/>
        <w:rPr>
          <w:rFonts w:ascii="Arial" w:hAnsi="Arial" w:cs="Arial"/>
          <w:sz w:val="24"/>
          <w:szCs w:val="24"/>
        </w:rPr>
      </w:pPr>
      <w:r>
        <w:rPr>
          <w:rFonts w:ascii="Arial" w:hAnsi="Arial" w:cs="Arial"/>
          <w:b/>
          <w:bCs/>
          <w:sz w:val="24"/>
          <w:szCs w:val="24"/>
        </w:rPr>
        <w:t>13</w:t>
      </w:r>
      <w:r w:rsidR="000B126C" w:rsidRPr="008A66B0">
        <w:rPr>
          <w:rFonts w:ascii="Arial" w:hAnsi="Arial" w:cs="Arial"/>
          <w:b/>
          <w:bCs/>
          <w:sz w:val="24"/>
          <w:szCs w:val="24"/>
        </w:rPr>
        <w:t>.</w:t>
      </w:r>
      <w:r w:rsidR="00F12E9D">
        <w:rPr>
          <w:rFonts w:ascii="Arial" w:hAnsi="Arial" w:cs="Arial"/>
          <w:b/>
          <w:bCs/>
          <w:sz w:val="24"/>
          <w:szCs w:val="24"/>
        </w:rPr>
        <w:t>3.1</w:t>
      </w:r>
      <w:r w:rsidR="000B126C" w:rsidRPr="008A66B0">
        <w:rPr>
          <w:rFonts w:ascii="Arial" w:hAnsi="Arial" w:cs="Arial"/>
          <w:b/>
          <w:bCs/>
          <w:sz w:val="24"/>
          <w:szCs w:val="24"/>
        </w:rPr>
        <w:t xml:space="preserve"> - </w:t>
      </w:r>
      <w:r w:rsidR="000B126C" w:rsidRPr="008A66B0">
        <w:rPr>
          <w:rFonts w:ascii="Arial" w:hAnsi="Arial" w:cs="Arial"/>
          <w:bCs/>
          <w:sz w:val="24"/>
          <w:szCs w:val="24"/>
        </w:rPr>
        <w:t>c</w:t>
      </w:r>
      <w:r w:rsidR="000B126C" w:rsidRPr="008A66B0">
        <w:rPr>
          <w:rFonts w:ascii="Arial" w:hAnsi="Arial" w:cs="Arial"/>
          <w:sz w:val="24"/>
          <w:szCs w:val="24"/>
        </w:rPr>
        <w:t xml:space="preserve">ertidão Negativa de Débito Estadual; </w:t>
      </w:r>
    </w:p>
    <w:p w:rsidR="000B126C" w:rsidRPr="008A66B0" w:rsidRDefault="000B126C" w:rsidP="000B126C">
      <w:pPr>
        <w:autoSpaceDE w:val="0"/>
        <w:autoSpaceDN w:val="0"/>
        <w:adjustRightInd w:val="0"/>
        <w:jc w:val="both"/>
        <w:rPr>
          <w:rFonts w:ascii="Arial" w:hAnsi="Arial" w:cs="Arial"/>
          <w:sz w:val="24"/>
          <w:szCs w:val="24"/>
        </w:rPr>
      </w:pPr>
    </w:p>
    <w:p w:rsidR="000B126C" w:rsidRPr="008A66B0" w:rsidRDefault="00D75FFE" w:rsidP="000B126C">
      <w:pPr>
        <w:autoSpaceDE w:val="0"/>
        <w:autoSpaceDN w:val="0"/>
        <w:adjustRightInd w:val="0"/>
        <w:jc w:val="both"/>
        <w:rPr>
          <w:rFonts w:ascii="Arial" w:hAnsi="Arial" w:cs="Arial"/>
          <w:sz w:val="24"/>
          <w:szCs w:val="24"/>
        </w:rPr>
      </w:pPr>
      <w:r>
        <w:rPr>
          <w:rFonts w:ascii="Arial" w:hAnsi="Arial" w:cs="Arial"/>
          <w:b/>
          <w:bCs/>
          <w:sz w:val="24"/>
          <w:szCs w:val="24"/>
        </w:rPr>
        <w:t>13</w:t>
      </w:r>
      <w:r w:rsidR="00F12E9D">
        <w:rPr>
          <w:rFonts w:ascii="Arial" w:hAnsi="Arial" w:cs="Arial"/>
          <w:b/>
          <w:bCs/>
          <w:sz w:val="24"/>
          <w:szCs w:val="24"/>
        </w:rPr>
        <w:t>.3.2</w:t>
      </w:r>
      <w:r w:rsidR="000B126C" w:rsidRPr="008A66B0">
        <w:rPr>
          <w:rFonts w:ascii="Arial" w:hAnsi="Arial" w:cs="Arial"/>
          <w:b/>
          <w:bCs/>
          <w:sz w:val="24"/>
          <w:szCs w:val="24"/>
        </w:rPr>
        <w:t xml:space="preserve"> - </w:t>
      </w:r>
      <w:r w:rsidR="000B126C" w:rsidRPr="008A66B0">
        <w:rPr>
          <w:rFonts w:ascii="Arial" w:hAnsi="Arial" w:cs="Arial"/>
          <w:bCs/>
          <w:sz w:val="24"/>
          <w:szCs w:val="24"/>
        </w:rPr>
        <w:t>c</w:t>
      </w:r>
      <w:r w:rsidR="000B126C" w:rsidRPr="008A66B0">
        <w:rPr>
          <w:rFonts w:ascii="Arial" w:hAnsi="Arial" w:cs="Arial"/>
          <w:sz w:val="24"/>
          <w:szCs w:val="24"/>
        </w:rPr>
        <w:t>ertidão Negativa de Débito Municipal</w:t>
      </w:r>
      <w:r w:rsidR="00274921">
        <w:rPr>
          <w:rFonts w:ascii="Arial" w:hAnsi="Arial" w:cs="Arial"/>
          <w:sz w:val="24"/>
          <w:szCs w:val="24"/>
        </w:rPr>
        <w:t>, da sede do licitante</w:t>
      </w:r>
      <w:r w:rsidR="000B126C" w:rsidRPr="008A66B0">
        <w:rPr>
          <w:rFonts w:ascii="Arial" w:hAnsi="Arial" w:cs="Arial"/>
          <w:sz w:val="24"/>
          <w:szCs w:val="24"/>
        </w:rPr>
        <w:t xml:space="preserve">; </w:t>
      </w:r>
    </w:p>
    <w:p w:rsidR="000B126C" w:rsidRPr="008A66B0" w:rsidRDefault="000B126C" w:rsidP="000B126C">
      <w:pPr>
        <w:autoSpaceDE w:val="0"/>
        <w:autoSpaceDN w:val="0"/>
        <w:adjustRightInd w:val="0"/>
        <w:jc w:val="both"/>
        <w:rPr>
          <w:rFonts w:ascii="Arial" w:hAnsi="Arial" w:cs="Arial"/>
          <w:sz w:val="24"/>
          <w:szCs w:val="24"/>
        </w:rPr>
      </w:pPr>
    </w:p>
    <w:p w:rsidR="000B126C" w:rsidRPr="008A66B0" w:rsidRDefault="00D75FFE" w:rsidP="000B126C">
      <w:pPr>
        <w:pStyle w:val="Corpodetexto"/>
        <w:tabs>
          <w:tab w:val="left" w:pos="360"/>
        </w:tabs>
        <w:rPr>
          <w:rFonts w:ascii="Arial" w:hAnsi="Arial" w:cs="Arial"/>
        </w:rPr>
      </w:pPr>
      <w:r>
        <w:rPr>
          <w:rFonts w:ascii="Arial" w:hAnsi="Arial" w:cs="Arial"/>
          <w:b/>
        </w:rPr>
        <w:t>13</w:t>
      </w:r>
      <w:r w:rsidR="00F12E9D">
        <w:rPr>
          <w:rFonts w:ascii="Arial" w:hAnsi="Arial" w:cs="Arial"/>
          <w:b/>
        </w:rPr>
        <w:t>.4</w:t>
      </w:r>
      <w:r w:rsidR="000B126C" w:rsidRPr="008A66B0">
        <w:rPr>
          <w:rFonts w:ascii="Arial" w:hAnsi="Arial" w:cs="Arial"/>
          <w:b/>
        </w:rPr>
        <w:t xml:space="preserve"> –</w:t>
      </w:r>
      <w:r w:rsidR="000B126C" w:rsidRPr="008A66B0">
        <w:rPr>
          <w:rFonts w:ascii="Arial" w:hAnsi="Arial" w:cs="Arial"/>
        </w:rPr>
        <w:t xml:space="preserve"> cópia da Certidão Negativa de Débitos Trabalhistas de acordo com a Lei Federal nº. 12.440 de 07 de julho de 2011, obtida pelo site http://www.tst.jus.br/certidao;</w:t>
      </w:r>
    </w:p>
    <w:p w:rsidR="000B126C" w:rsidRPr="008A66B0" w:rsidRDefault="000B126C" w:rsidP="000B126C">
      <w:pPr>
        <w:pStyle w:val="Corpodetexto"/>
        <w:tabs>
          <w:tab w:val="left" w:pos="360"/>
        </w:tabs>
        <w:rPr>
          <w:rFonts w:ascii="Arial" w:hAnsi="Arial" w:cs="Arial"/>
        </w:rPr>
      </w:pPr>
    </w:p>
    <w:p w:rsidR="00237D1B" w:rsidRDefault="00D75FFE" w:rsidP="00237D1B">
      <w:pPr>
        <w:pStyle w:val="Corpodetexto3"/>
        <w:rPr>
          <w:rFonts w:cs="Arial"/>
        </w:rPr>
      </w:pPr>
      <w:r>
        <w:rPr>
          <w:rFonts w:cs="Arial"/>
          <w:b/>
        </w:rPr>
        <w:t>13</w:t>
      </w:r>
      <w:r w:rsidR="000B126C" w:rsidRPr="008A66B0">
        <w:rPr>
          <w:rFonts w:cs="Arial"/>
          <w:b/>
        </w:rPr>
        <w:t>.</w:t>
      </w:r>
      <w:r w:rsidR="00F12E9D">
        <w:rPr>
          <w:rFonts w:cs="Arial"/>
          <w:b/>
        </w:rPr>
        <w:t>5</w:t>
      </w:r>
      <w:r w:rsidR="000B126C" w:rsidRPr="008A66B0">
        <w:rPr>
          <w:rFonts w:cs="Arial"/>
          <w:b/>
        </w:rPr>
        <w:t xml:space="preserve"> -</w:t>
      </w:r>
      <w:r w:rsidR="00237D1B" w:rsidRPr="008A66B0">
        <w:rPr>
          <w:rFonts w:cs="Arial"/>
        </w:rPr>
        <w:t xml:space="preserve"> Declaração assinada por quem de direito, que não emprega menores de 18 (dezoito) anos em trabalho noturno, perigoso ou insalubre, ou menor de 16 (dezesseis) anos, em qualquer trabalho, salvo na condição de aprendiz, a partir de catorze anos, conforme modelo do anexo deste edital.</w:t>
      </w:r>
    </w:p>
    <w:p w:rsidR="00274921" w:rsidRPr="008A66B0" w:rsidRDefault="00274921" w:rsidP="00237D1B">
      <w:pPr>
        <w:pStyle w:val="Corpodetexto3"/>
        <w:rPr>
          <w:rFonts w:cs="Arial"/>
        </w:rPr>
      </w:pPr>
    </w:p>
    <w:p w:rsidR="00274921" w:rsidRPr="008A66B0" w:rsidRDefault="00D75FFE" w:rsidP="00274921">
      <w:pPr>
        <w:pStyle w:val="Default"/>
        <w:jc w:val="both"/>
        <w:rPr>
          <w:rFonts w:ascii="Arial" w:hAnsi="Arial" w:cs="Arial"/>
          <w:color w:val="auto"/>
        </w:rPr>
      </w:pPr>
      <w:r>
        <w:rPr>
          <w:rFonts w:ascii="Arial" w:hAnsi="Arial" w:cs="Arial"/>
          <w:b/>
          <w:bCs/>
          <w:color w:val="auto"/>
        </w:rPr>
        <w:t>13</w:t>
      </w:r>
      <w:r w:rsidR="00F12E9D">
        <w:rPr>
          <w:rFonts w:ascii="Arial" w:hAnsi="Arial" w:cs="Arial"/>
          <w:b/>
          <w:bCs/>
          <w:color w:val="auto"/>
        </w:rPr>
        <w:t>.6</w:t>
      </w:r>
      <w:r w:rsidR="00274921" w:rsidRPr="008A66B0">
        <w:rPr>
          <w:rFonts w:ascii="Arial" w:hAnsi="Arial" w:cs="Arial"/>
          <w:b/>
          <w:bCs/>
          <w:color w:val="auto"/>
        </w:rPr>
        <w:t xml:space="preserve"> - </w:t>
      </w:r>
      <w:r w:rsidR="00274921" w:rsidRPr="008A66B0">
        <w:rPr>
          <w:rFonts w:ascii="Arial" w:hAnsi="Arial" w:cs="Arial"/>
          <w:bCs/>
          <w:color w:val="auto"/>
        </w:rPr>
        <w:t>a</w:t>
      </w:r>
      <w:r w:rsidR="00274921" w:rsidRPr="008A66B0">
        <w:rPr>
          <w:rFonts w:ascii="Arial" w:hAnsi="Arial" w:cs="Arial"/>
          <w:color w:val="auto"/>
        </w:rPr>
        <w:t xml:space="preserve">s microempresas e empresas de pequeno porte deverão apresentar no envelope de habilitação os documentos referentes à regularidade fiscal, todavia, eventual restrição poderá ser sanada após o julgamento das propostas de preços, como condição para a assinatura do contrato, na forma da Lei Complementar nº 123/06 de 14 de dezembro de 2006, alterada pela Lei Complementar nº 147, de 07 de agosto de 2014, alterada pela Lei Complementar nº. 155/2016. </w:t>
      </w:r>
    </w:p>
    <w:p w:rsidR="000B126C" w:rsidRPr="008A66B0" w:rsidRDefault="000B126C" w:rsidP="000B126C">
      <w:pPr>
        <w:pStyle w:val="Corpodetexto3"/>
        <w:rPr>
          <w:rFonts w:cs="Arial"/>
        </w:rPr>
      </w:pPr>
    </w:p>
    <w:p w:rsidR="000B126C" w:rsidRPr="008A66B0" w:rsidRDefault="00D75FFE" w:rsidP="000B126C">
      <w:pPr>
        <w:pStyle w:val="Default"/>
        <w:jc w:val="both"/>
        <w:rPr>
          <w:rFonts w:ascii="Arial" w:hAnsi="Arial" w:cs="Arial"/>
          <w:color w:val="auto"/>
        </w:rPr>
      </w:pPr>
      <w:r>
        <w:rPr>
          <w:rFonts w:ascii="Arial" w:hAnsi="Arial" w:cs="Arial"/>
          <w:b/>
          <w:bCs/>
          <w:color w:val="auto"/>
        </w:rPr>
        <w:t>14</w:t>
      </w:r>
      <w:r w:rsidR="000B126C" w:rsidRPr="00593E12">
        <w:rPr>
          <w:rFonts w:ascii="Arial" w:hAnsi="Arial" w:cs="Arial"/>
          <w:b/>
          <w:bCs/>
          <w:color w:val="auto"/>
        </w:rPr>
        <w:t xml:space="preserve"> - DOCUMENTAÇÃO RELATIVA À QUALIFICAÇÃO ECONÔMICA - FINANCEIRA -</w:t>
      </w:r>
      <w:r w:rsidR="000B126C" w:rsidRPr="008A66B0">
        <w:rPr>
          <w:rFonts w:ascii="Arial" w:hAnsi="Arial" w:cs="Arial"/>
          <w:b/>
          <w:bCs/>
          <w:color w:val="auto"/>
        </w:rPr>
        <w:t xml:space="preserve"> </w:t>
      </w:r>
      <w:r w:rsidR="000B126C" w:rsidRPr="008A66B0">
        <w:rPr>
          <w:rFonts w:ascii="Arial" w:hAnsi="Arial" w:cs="Arial"/>
          <w:color w:val="auto"/>
        </w:rPr>
        <w:t xml:space="preserve"> Cópia da Certidão negativa de falência ou concordata expedida pelo distribuidor da </w:t>
      </w:r>
      <w:r w:rsidR="000B126C" w:rsidRPr="008A66B0">
        <w:rPr>
          <w:rFonts w:ascii="Arial" w:hAnsi="Arial" w:cs="Arial"/>
          <w:color w:val="auto"/>
        </w:rPr>
        <w:lastRenderedPageBreak/>
        <w:t>sede da pessoa jurídica, ou de execução patrimonial, expedida no domicílio da pessoa jurídica, ou de execução patrimonial, expedida no domicilio da pessoa física, com data não inferior a 60 (sessenta) dias.</w:t>
      </w:r>
    </w:p>
    <w:p w:rsidR="000B126C" w:rsidRPr="008A66B0" w:rsidRDefault="000B126C" w:rsidP="000B126C">
      <w:pPr>
        <w:jc w:val="both"/>
        <w:rPr>
          <w:rFonts w:ascii="Arial" w:hAnsi="Arial" w:cs="Arial"/>
          <w:sz w:val="24"/>
          <w:szCs w:val="24"/>
        </w:rPr>
      </w:pPr>
    </w:p>
    <w:p w:rsidR="00537E14" w:rsidRDefault="00D75FFE" w:rsidP="00A84AC6">
      <w:pPr>
        <w:jc w:val="both"/>
        <w:rPr>
          <w:rFonts w:ascii="Arial" w:hAnsi="Arial" w:cs="Arial"/>
          <w:b/>
          <w:sz w:val="24"/>
          <w:szCs w:val="24"/>
        </w:rPr>
      </w:pPr>
      <w:r w:rsidRPr="002F15BB">
        <w:rPr>
          <w:rFonts w:ascii="Arial" w:hAnsi="Arial" w:cs="Arial"/>
          <w:b/>
          <w:sz w:val="24"/>
          <w:szCs w:val="24"/>
        </w:rPr>
        <w:t>15</w:t>
      </w:r>
      <w:r w:rsidR="000B126C" w:rsidRPr="002F15BB">
        <w:rPr>
          <w:rFonts w:ascii="Arial" w:hAnsi="Arial" w:cs="Arial"/>
          <w:b/>
          <w:sz w:val="24"/>
          <w:szCs w:val="24"/>
        </w:rPr>
        <w:t xml:space="preserve"> - </w:t>
      </w:r>
      <w:r w:rsidR="000B126C" w:rsidRPr="002F15BB">
        <w:rPr>
          <w:rFonts w:ascii="Arial" w:hAnsi="Arial" w:cs="Arial"/>
          <w:b/>
          <w:bCs/>
          <w:sz w:val="24"/>
          <w:szCs w:val="24"/>
        </w:rPr>
        <w:t>DOCUMENTAÇÃO RELATIVA À QUALIFICAÇÃO TÉCNICA</w:t>
      </w:r>
      <w:r w:rsidR="00537E14" w:rsidRPr="002F15BB">
        <w:rPr>
          <w:rFonts w:ascii="Arial" w:hAnsi="Arial" w:cs="Arial"/>
          <w:b/>
          <w:sz w:val="24"/>
          <w:szCs w:val="24"/>
        </w:rPr>
        <w:t xml:space="preserve"> </w:t>
      </w:r>
    </w:p>
    <w:p w:rsidR="00A84AC6" w:rsidRDefault="00A84AC6" w:rsidP="00A84AC6">
      <w:pPr>
        <w:jc w:val="both"/>
        <w:rPr>
          <w:rFonts w:ascii="Arial" w:hAnsi="Arial" w:cs="Arial"/>
          <w:b/>
          <w:sz w:val="24"/>
          <w:szCs w:val="24"/>
        </w:rPr>
      </w:pPr>
    </w:p>
    <w:p w:rsidR="00A84AC6" w:rsidRPr="004466A3" w:rsidRDefault="00A84AC6" w:rsidP="00A84AC6">
      <w:pPr>
        <w:autoSpaceDE w:val="0"/>
        <w:autoSpaceDN w:val="0"/>
        <w:adjustRightInd w:val="0"/>
        <w:jc w:val="both"/>
        <w:rPr>
          <w:rFonts w:ascii="Arial" w:hAnsi="Arial" w:cs="Arial"/>
          <w:bCs/>
          <w:sz w:val="24"/>
          <w:szCs w:val="24"/>
        </w:rPr>
      </w:pPr>
      <w:r w:rsidRPr="00A84AC6">
        <w:rPr>
          <w:rFonts w:ascii="Arial" w:hAnsi="Arial" w:cs="Arial"/>
          <w:b/>
          <w:bCs/>
          <w:sz w:val="24"/>
          <w:szCs w:val="24"/>
        </w:rPr>
        <w:t>15.1</w:t>
      </w:r>
      <w:r>
        <w:rPr>
          <w:rFonts w:ascii="Arial" w:hAnsi="Arial" w:cs="Arial"/>
          <w:bCs/>
          <w:sz w:val="24"/>
          <w:szCs w:val="24"/>
        </w:rPr>
        <w:t xml:space="preserve"> - </w:t>
      </w:r>
      <w:r w:rsidRPr="004466A3">
        <w:rPr>
          <w:rFonts w:ascii="Arial" w:hAnsi="Arial" w:cs="Arial"/>
          <w:bCs/>
          <w:sz w:val="24"/>
          <w:szCs w:val="24"/>
        </w:rPr>
        <w:t>Alvará Sanitário vigente expedido pela Vigilância Sanitária Estadual ou Municipal</w:t>
      </w:r>
    </w:p>
    <w:p w:rsidR="00A84AC6" w:rsidRPr="004466A3" w:rsidRDefault="00A84AC6" w:rsidP="00A84AC6">
      <w:pPr>
        <w:autoSpaceDE w:val="0"/>
        <w:autoSpaceDN w:val="0"/>
        <w:adjustRightInd w:val="0"/>
        <w:jc w:val="both"/>
        <w:rPr>
          <w:rFonts w:ascii="Arial" w:hAnsi="Arial" w:cs="Arial"/>
          <w:bCs/>
          <w:sz w:val="24"/>
          <w:szCs w:val="24"/>
        </w:rPr>
      </w:pPr>
      <w:r w:rsidRPr="004466A3">
        <w:rPr>
          <w:rFonts w:ascii="Arial" w:hAnsi="Arial" w:cs="Arial"/>
          <w:bCs/>
          <w:sz w:val="24"/>
          <w:szCs w:val="24"/>
        </w:rPr>
        <w:t>da sede do licitante.</w:t>
      </w:r>
    </w:p>
    <w:p w:rsidR="00A84AC6" w:rsidRPr="004466A3" w:rsidRDefault="00A84AC6" w:rsidP="00A84AC6">
      <w:pPr>
        <w:autoSpaceDE w:val="0"/>
        <w:autoSpaceDN w:val="0"/>
        <w:adjustRightInd w:val="0"/>
        <w:jc w:val="both"/>
        <w:rPr>
          <w:rFonts w:ascii="Arial" w:hAnsi="Arial" w:cs="Arial"/>
          <w:bCs/>
          <w:sz w:val="24"/>
          <w:szCs w:val="24"/>
        </w:rPr>
      </w:pPr>
      <w:r w:rsidRPr="00A84AC6">
        <w:rPr>
          <w:rFonts w:ascii="Arial" w:hAnsi="Arial" w:cs="Arial"/>
          <w:b/>
          <w:bCs/>
          <w:sz w:val="24"/>
          <w:szCs w:val="24"/>
        </w:rPr>
        <w:t>15.2</w:t>
      </w:r>
      <w:r>
        <w:rPr>
          <w:rFonts w:ascii="Arial" w:hAnsi="Arial" w:cs="Arial"/>
          <w:bCs/>
          <w:sz w:val="24"/>
          <w:szCs w:val="24"/>
        </w:rPr>
        <w:t xml:space="preserve"> </w:t>
      </w:r>
      <w:r w:rsidRPr="004466A3">
        <w:rPr>
          <w:rFonts w:ascii="Arial" w:hAnsi="Arial" w:cs="Arial"/>
          <w:bCs/>
          <w:sz w:val="24"/>
          <w:szCs w:val="24"/>
        </w:rPr>
        <w:t>- Alvará de Localização e Funcionamento vigente expedido pelo órgão competente de fiscalização, Estadual ou Municipal da sede do licitante.</w:t>
      </w:r>
    </w:p>
    <w:p w:rsidR="00A84AC6" w:rsidRPr="004466A3" w:rsidRDefault="00A84AC6" w:rsidP="00A84AC6">
      <w:pPr>
        <w:autoSpaceDE w:val="0"/>
        <w:autoSpaceDN w:val="0"/>
        <w:adjustRightInd w:val="0"/>
        <w:jc w:val="both"/>
        <w:rPr>
          <w:rFonts w:ascii="Arial" w:hAnsi="Arial" w:cs="Arial"/>
          <w:bCs/>
          <w:sz w:val="24"/>
          <w:szCs w:val="24"/>
        </w:rPr>
      </w:pPr>
      <w:r w:rsidRPr="00A84AC6">
        <w:rPr>
          <w:rFonts w:ascii="Arial" w:hAnsi="Arial" w:cs="Arial"/>
          <w:b/>
          <w:bCs/>
          <w:sz w:val="24"/>
          <w:szCs w:val="24"/>
        </w:rPr>
        <w:t>15.3</w:t>
      </w:r>
      <w:r>
        <w:rPr>
          <w:rFonts w:ascii="Arial" w:hAnsi="Arial" w:cs="Arial"/>
          <w:bCs/>
          <w:sz w:val="24"/>
          <w:szCs w:val="24"/>
        </w:rPr>
        <w:t xml:space="preserve"> </w:t>
      </w:r>
      <w:r w:rsidRPr="004466A3">
        <w:rPr>
          <w:rFonts w:ascii="Arial" w:hAnsi="Arial" w:cs="Arial"/>
          <w:bCs/>
          <w:sz w:val="24"/>
          <w:szCs w:val="24"/>
        </w:rPr>
        <w:t>- Autorização de Funcionamento de Empresas (AFE), para empresas que comercializam produtos médicos hospitalares, expedida pela ANVISA (Agência Nacional de Vigilância Sanitária) em plena validade.</w:t>
      </w:r>
    </w:p>
    <w:p w:rsidR="00A84AC6" w:rsidRPr="00537E14" w:rsidRDefault="00A84AC6" w:rsidP="00A84AC6">
      <w:pPr>
        <w:jc w:val="both"/>
        <w:rPr>
          <w:rFonts w:ascii="Arial" w:hAnsi="Arial" w:cs="Arial"/>
          <w:sz w:val="24"/>
          <w:szCs w:val="24"/>
        </w:rPr>
      </w:pPr>
    </w:p>
    <w:p w:rsidR="000B126C" w:rsidRPr="008A66B0" w:rsidRDefault="005B6981" w:rsidP="009022AC">
      <w:pPr>
        <w:pStyle w:val="Default"/>
        <w:jc w:val="both"/>
        <w:rPr>
          <w:rFonts w:ascii="Arial" w:hAnsi="Arial" w:cs="Arial"/>
          <w:color w:val="auto"/>
        </w:rPr>
      </w:pPr>
      <w:r>
        <w:rPr>
          <w:rFonts w:ascii="Arial" w:hAnsi="Arial" w:cs="Arial"/>
          <w:b/>
          <w:bCs/>
          <w:color w:val="auto"/>
        </w:rPr>
        <w:t>16</w:t>
      </w:r>
      <w:r w:rsidR="009022AC" w:rsidRPr="008A66B0">
        <w:rPr>
          <w:rFonts w:ascii="Arial" w:hAnsi="Arial" w:cs="Arial"/>
          <w:b/>
          <w:bCs/>
          <w:color w:val="auto"/>
        </w:rPr>
        <w:t xml:space="preserve"> - </w:t>
      </w:r>
      <w:r w:rsidR="000B126C" w:rsidRPr="008A66B0">
        <w:rPr>
          <w:rFonts w:ascii="Arial" w:hAnsi="Arial" w:cs="Arial"/>
          <w:b/>
          <w:bCs/>
          <w:color w:val="auto"/>
        </w:rPr>
        <w:t xml:space="preserve"> DOCUMENTAÇÃO COMPLEMENTAR </w:t>
      </w:r>
      <w:r w:rsidR="009022AC" w:rsidRPr="008A66B0">
        <w:rPr>
          <w:rFonts w:ascii="Arial" w:hAnsi="Arial" w:cs="Arial"/>
          <w:b/>
          <w:bCs/>
          <w:color w:val="auto"/>
        </w:rPr>
        <w:t xml:space="preserve">- </w:t>
      </w:r>
      <w:r w:rsidR="000B126C" w:rsidRPr="008A66B0">
        <w:rPr>
          <w:rFonts w:ascii="Arial" w:hAnsi="Arial" w:cs="Arial"/>
          <w:bCs/>
          <w:color w:val="auto"/>
        </w:rPr>
        <w:t>o CRC</w:t>
      </w:r>
      <w:r w:rsidR="000B126C" w:rsidRPr="008A66B0">
        <w:rPr>
          <w:rFonts w:ascii="Arial" w:hAnsi="Arial" w:cs="Arial"/>
          <w:color w:val="auto"/>
        </w:rPr>
        <w:t xml:space="preserve">  - Certificado de Registro Cadastral, emitido pela CPL do Município </w:t>
      </w:r>
      <w:r w:rsidR="009022AC" w:rsidRPr="008A66B0">
        <w:rPr>
          <w:rFonts w:ascii="Arial" w:hAnsi="Arial" w:cs="Arial"/>
          <w:color w:val="auto"/>
        </w:rPr>
        <w:t xml:space="preserve">de </w:t>
      </w:r>
      <w:r w:rsidR="00054C96" w:rsidRPr="008A66B0">
        <w:rPr>
          <w:rFonts w:ascii="Arial" w:hAnsi="Arial" w:cs="Arial"/>
          <w:color w:val="auto"/>
        </w:rPr>
        <w:t>Galiléia</w:t>
      </w:r>
      <w:r w:rsidR="00537E14">
        <w:rPr>
          <w:rFonts w:ascii="Arial" w:hAnsi="Arial" w:cs="Arial"/>
          <w:color w:val="auto"/>
        </w:rPr>
        <w:t xml:space="preserve"> poderá, desde que atualizado, substituir</w:t>
      </w:r>
      <w:r w:rsidR="000B126C" w:rsidRPr="008A66B0">
        <w:rPr>
          <w:rFonts w:ascii="Arial" w:hAnsi="Arial" w:cs="Arial"/>
          <w:color w:val="auto"/>
        </w:rPr>
        <w:t xml:space="preserve"> todos os documentos </w:t>
      </w:r>
      <w:r w:rsidR="009022AC" w:rsidRPr="008A66B0">
        <w:rPr>
          <w:rFonts w:ascii="Arial" w:hAnsi="Arial" w:cs="Arial"/>
          <w:color w:val="auto"/>
        </w:rPr>
        <w:t xml:space="preserve">nele </w:t>
      </w:r>
      <w:r w:rsidR="000B126C" w:rsidRPr="008A66B0">
        <w:rPr>
          <w:rFonts w:ascii="Arial" w:hAnsi="Arial" w:cs="Arial"/>
          <w:color w:val="auto"/>
        </w:rPr>
        <w:t>mencionados, sendo</w:t>
      </w:r>
      <w:r w:rsidR="00537E14">
        <w:rPr>
          <w:rFonts w:ascii="Arial" w:hAnsi="Arial" w:cs="Arial"/>
          <w:color w:val="auto"/>
        </w:rPr>
        <w:t xml:space="preserve"> observado a data de validade e</w:t>
      </w:r>
      <w:r w:rsidR="000B126C" w:rsidRPr="008A66B0">
        <w:rPr>
          <w:rFonts w:ascii="Arial" w:hAnsi="Arial" w:cs="Arial"/>
          <w:color w:val="auto"/>
        </w:rPr>
        <w:t xml:space="preserve"> assegurado </w:t>
      </w:r>
      <w:r w:rsidR="009022AC" w:rsidRPr="008A66B0">
        <w:rPr>
          <w:rFonts w:ascii="Arial" w:hAnsi="Arial" w:cs="Arial"/>
          <w:color w:val="auto"/>
        </w:rPr>
        <w:t>aos</w:t>
      </w:r>
      <w:r w:rsidR="00537E14">
        <w:rPr>
          <w:rFonts w:ascii="Arial" w:hAnsi="Arial" w:cs="Arial"/>
          <w:color w:val="auto"/>
        </w:rPr>
        <w:t xml:space="preserve"> licitantes cadastrado</w:t>
      </w:r>
      <w:r w:rsidR="000B126C" w:rsidRPr="008A66B0">
        <w:rPr>
          <w:rFonts w:ascii="Arial" w:hAnsi="Arial" w:cs="Arial"/>
          <w:color w:val="auto"/>
        </w:rPr>
        <w:t>s o direito de apresentar a documentação atualizada e regularizada até o inicio da sessão de credenciamento;</w:t>
      </w:r>
    </w:p>
    <w:p w:rsidR="000B126C" w:rsidRPr="008A66B0" w:rsidRDefault="000B126C" w:rsidP="009F79F5">
      <w:pPr>
        <w:pStyle w:val="WW-Corpodetexto2"/>
        <w:jc w:val="center"/>
        <w:rPr>
          <w:rFonts w:ascii="Arial" w:hAnsi="Arial" w:cs="Arial"/>
          <w:szCs w:val="24"/>
        </w:rPr>
      </w:pPr>
    </w:p>
    <w:p w:rsidR="000B126C" w:rsidRPr="008A66B0" w:rsidRDefault="005B6981" w:rsidP="000B126C">
      <w:pPr>
        <w:jc w:val="both"/>
        <w:rPr>
          <w:rFonts w:ascii="Arial" w:hAnsi="Arial" w:cs="Arial"/>
          <w:sz w:val="24"/>
          <w:szCs w:val="24"/>
        </w:rPr>
      </w:pPr>
      <w:r>
        <w:rPr>
          <w:rFonts w:ascii="Arial" w:hAnsi="Arial" w:cs="Arial"/>
          <w:b/>
          <w:sz w:val="24"/>
          <w:szCs w:val="24"/>
        </w:rPr>
        <w:t>16</w:t>
      </w:r>
      <w:r w:rsidR="009022AC" w:rsidRPr="008A66B0">
        <w:rPr>
          <w:rFonts w:ascii="Arial" w:hAnsi="Arial" w:cs="Arial"/>
          <w:b/>
          <w:sz w:val="24"/>
          <w:szCs w:val="24"/>
        </w:rPr>
        <w:t>.1</w:t>
      </w:r>
      <w:r w:rsidR="000B126C" w:rsidRPr="008A66B0">
        <w:rPr>
          <w:rFonts w:ascii="Arial" w:hAnsi="Arial" w:cs="Arial"/>
          <w:b/>
          <w:sz w:val="24"/>
          <w:szCs w:val="24"/>
        </w:rPr>
        <w:t xml:space="preserve"> -</w:t>
      </w:r>
      <w:r w:rsidR="000B126C" w:rsidRPr="008A66B0">
        <w:rPr>
          <w:rFonts w:ascii="Arial" w:hAnsi="Arial" w:cs="Arial"/>
          <w:sz w:val="24"/>
          <w:szCs w:val="24"/>
        </w:rPr>
        <w:t xml:space="preserve"> juntamente com os documentos já mencionados deverão ser apresentados para fins de Habilitação:</w:t>
      </w:r>
    </w:p>
    <w:p w:rsidR="000B126C" w:rsidRPr="008A66B0" w:rsidRDefault="000B126C" w:rsidP="000B126C">
      <w:pPr>
        <w:pStyle w:val="PargrafodaLista"/>
        <w:tabs>
          <w:tab w:val="left" w:pos="426"/>
        </w:tabs>
        <w:spacing w:after="0" w:line="240" w:lineRule="auto"/>
        <w:ind w:left="0"/>
        <w:jc w:val="both"/>
        <w:rPr>
          <w:rFonts w:ascii="Arial" w:hAnsi="Arial" w:cs="Arial"/>
          <w:sz w:val="24"/>
          <w:szCs w:val="24"/>
          <w:u w:val="single"/>
        </w:rPr>
      </w:pPr>
    </w:p>
    <w:p w:rsidR="000B126C" w:rsidRDefault="005B6981" w:rsidP="000B126C">
      <w:pPr>
        <w:tabs>
          <w:tab w:val="left" w:pos="426"/>
        </w:tabs>
        <w:jc w:val="both"/>
        <w:rPr>
          <w:rFonts w:ascii="Arial" w:hAnsi="Arial" w:cs="Arial"/>
          <w:sz w:val="24"/>
          <w:szCs w:val="24"/>
        </w:rPr>
      </w:pPr>
      <w:r>
        <w:rPr>
          <w:rFonts w:ascii="Arial" w:hAnsi="Arial" w:cs="Arial"/>
          <w:b/>
          <w:sz w:val="24"/>
          <w:szCs w:val="24"/>
        </w:rPr>
        <w:t>16</w:t>
      </w:r>
      <w:r w:rsidR="000B126C" w:rsidRPr="008A66B0">
        <w:rPr>
          <w:rFonts w:ascii="Arial" w:hAnsi="Arial" w:cs="Arial"/>
          <w:b/>
          <w:sz w:val="24"/>
          <w:szCs w:val="24"/>
        </w:rPr>
        <w:t>.</w:t>
      </w:r>
      <w:r w:rsidR="009022AC" w:rsidRPr="008A66B0">
        <w:rPr>
          <w:rFonts w:ascii="Arial" w:hAnsi="Arial" w:cs="Arial"/>
          <w:b/>
          <w:sz w:val="24"/>
          <w:szCs w:val="24"/>
        </w:rPr>
        <w:t>1</w:t>
      </w:r>
      <w:r w:rsidR="00B65812">
        <w:rPr>
          <w:rFonts w:ascii="Arial" w:hAnsi="Arial" w:cs="Arial"/>
          <w:b/>
          <w:sz w:val="24"/>
          <w:szCs w:val="24"/>
        </w:rPr>
        <w:t>.1</w:t>
      </w:r>
      <w:r w:rsidR="000B126C" w:rsidRPr="008A66B0">
        <w:rPr>
          <w:rFonts w:ascii="Arial" w:hAnsi="Arial" w:cs="Arial"/>
          <w:b/>
          <w:sz w:val="24"/>
          <w:szCs w:val="24"/>
        </w:rPr>
        <w:t xml:space="preserve"> - </w:t>
      </w:r>
      <w:r w:rsidR="000B126C" w:rsidRPr="008A66B0">
        <w:rPr>
          <w:rFonts w:ascii="Arial" w:hAnsi="Arial" w:cs="Arial"/>
          <w:sz w:val="24"/>
          <w:szCs w:val="24"/>
        </w:rPr>
        <w:t xml:space="preserve">declaração do cumprimento ao disposto no inciso XXXIII do art. 7.º da Constituição Federal, que </w:t>
      </w:r>
      <w:r w:rsidR="000B126C" w:rsidRPr="008A66B0">
        <w:rPr>
          <w:rFonts w:ascii="Arial" w:hAnsi="Arial" w:cs="Arial"/>
          <w:sz w:val="24"/>
          <w:szCs w:val="24"/>
          <w:shd w:val="clear" w:color="auto" w:fill="FFFFFF"/>
        </w:rPr>
        <w:t xml:space="preserve">proíbe o trabalho noturno, perigoso ou insalubre a menores de dezoito e de qualquer trabalho a menores de dezesseis anos, salvo na condição de aprendiz, a partir de quatorze anos </w:t>
      </w:r>
      <w:r w:rsidR="000B126C" w:rsidRPr="00593E12">
        <w:rPr>
          <w:rFonts w:ascii="Arial" w:hAnsi="Arial" w:cs="Arial"/>
          <w:sz w:val="24"/>
          <w:szCs w:val="24"/>
        </w:rPr>
        <w:t>(</w:t>
      </w:r>
      <w:r w:rsidR="000B126C" w:rsidRPr="00593E12">
        <w:rPr>
          <w:rFonts w:ascii="Arial" w:hAnsi="Arial" w:cs="Arial"/>
          <w:b/>
          <w:sz w:val="24"/>
          <w:szCs w:val="24"/>
        </w:rPr>
        <w:t>Anexo V</w:t>
      </w:r>
      <w:r w:rsidR="000B126C" w:rsidRPr="00593E12">
        <w:rPr>
          <w:rFonts w:ascii="Arial" w:hAnsi="Arial" w:cs="Arial"/>
          <w:sz w:val="24"/>
          <w:szCs w:val="24"/>
        </w:rPr>
        <w:t>);</w:t>
      </w:r>
    </w:p>
    <w:p w:rsidR="00B65812" w:rsidRDefault="00B65812" w:rsidP="000B126C">
      <w:pPr>
        <w:tabs>
          <w:tab w:val="left" w:pos="426"/>
        </w:tabs>
        <w:jc w:val="both"/>
        <w:rPr>
          <w:rFonts w:ascii="Arial" w:hAnsi="Arial" w:cs="Arial"/>
          <w:sz w:val="24"/>
          <w:szCs w:val="24"/>
        </w:rPr>
      </w:pPr>
    </w:p>
    <w:p w:rsidR="00F52DC5" w:rsidRPr="008A66B0" w:rsidRDefault="005B6981" w:rsidP="00F52DC5">
      <w:pPr>
        <w:jc w:val="both"/>
        <w:rPr>
          <w:rFonts w:ascii="Arial" w:hAnsi="Arial" w:cs="Arial"/>
          <w:sz w:val="24"/>
          <w:szCs w:val="24"/>
        </w:rPr>
      </w:pPr>
      <w:r>
        <w:rPr>
          <w:rFonts w:ascii="Arial" w:hAnsi="Arial" w:cs="Arial"/>
          <w:b/>
          <w:bCs/>
          <w:sz w:val="24"/>
          <w:szCs w:val="24"/>
        </w:rPr>
        <w:t>16</w:t>
      </w:r>
      <w:r w:rsidR="009022AC" w:rsidRPr="008A66B0">
        <w:rPr>
          <w:rFonts w:ascii="Arial" w:hAnsi="Arial" w:cs="Arial"/>
          <w:b/>
          <w:bCs/>
          <w:sz w:val="24"/>
          <w:szCs w:val="24"/>
        </w:rPr>
        <w:t>.</w:t>
      </w:r>
      <w:r w:rsidR="006026BB">
        <w:rPr>
          <w:rFonts w:ascii="Arial" w:hAnsi="Arial" w:cs="Arial"/>
          <w:b/>
          <w:bCs/>
          <w:sz w:val="24"/>
          <w:szCs w:val="24"/>
        </w:rPr>
        <w:t>2</w:t>
      </w:r>
      <w:r w:rsidR="009022AC" w:rsidRPr="008A66B0">
        <w:rPr>
          <w:rFonts w:ascii="Arial" w:hAnsi="Arial" w:cs="Arial"/>
          <w:b/>
          <w:bCs/>
          <w:sz w:val="24"/>
          <w:szCs w:val="24"/>
        </w:rPr>
        <w:t xml:space="preserve"> -</w:t>
      </w:r>
      <w:r w:rsidR="00F52DC5" w:rsidRPr="008A66B0">
        <w:rPr>
          <w:rFonts w:ascii="Arial" w:hAnsi="Arial" w:cs="Arial"/>
          <w:b/>
          <w:bCs/>
          <w:sz w:val="24"/>
          <w:szCs w:val="24"/>
        </w:rPr>
        <w:t xml:space="preserve"> </w:t>
      </w:r>
      <w:r w:rsidR="009022AC" w:rsidRPr="008A66B0">
        <w:rPr>
          <w:rFonts w:ascii="Arial" w:hAnsi="Arial" w:cs="Arial"/>
          <w:sz w:val="24"/>
          <w:szCs w:val="24"/>
        </w:rPr>
        <w:t>c</w:t>
      </w:r>
      <w:r w:rsidR="00F52DC5" w:rsidRPr="008A66B0">
        <w:rPr>
          <w:rFonts w:ascii="Arial" w:hAnsi="Arial" w:cs="Arial"/>
          <w:sz w:val="24"/>
          <w:szCs w:val="24"/>
        </w:rPr>
        <w:t>onstatado o atendimento das exigências previstas neste Edital, a licitante será declarada vencedora, sendo-lhe adjudi</w:t>
      </w:r>
      <w:r w:rsidR="00D06296" w:rsidRPr="008A66B0">
        <w:rPr>
          <w:rFonts w:ascii="Arial" w:hAnsi="Arial" w:cs="Arial"/>
          <w:sz w:val="24"/>
          <w:szCs w:val="24"/>
        </w:rPr>
        <w:t>cado o objeto da licitação, pelo</w:t>
      </w:r>
      <w:r w:rsidR="00F52DC5" w:rsidRPr="008A66B0">
        <w:rPr>
          <w:rFonts w:ascii="Arial" w:hAnsi="Arial" w:cs="Arial"/>
          <w:sz w:val="24"/>
          <w:szCs w:val="24"/>
        </w:rPr>
        <w:t xml:space="preserve"> própri</w:t>
      </w:r>
      <w:r w:rsidR="00764513">
        <w:rPr>
          <w:rFonts w:ascii="Arial" w:hAnsi="Arial" w:cs="Arial"/>
          <w:sz w:val="24"/>
          <w:szCs w:val="24"/>
        </w:rPr>
        <w:t>a pregoeira</w:t>
      </w:r>
      <w:r w:rsidR="00F52DC5" w:rsidRPr="008A66B0">
        <w:rPr>
          <w:rFonts w:ascii="Arial" w:hAnsi="Arial" w:cs="Arial"/>
          <w:sz w:val="24"/>
          <w:szCs w:val="24"/>
        </w:rPr>
        <w:t>, na hipótese da inexistência de recursos, ou desistência de sua interposição, e pela autoridade titular do órgão promotor do certame, na hipótese de existência de recursos, face ao reconhecimento da regularidade dos atos procedimentais.</w:t>
      </w:r>
    </w:p>
    <w:p w:rsidR="00F52DC5" w:rsidRPr="008A66B0" w:rsidRDefault="00F52DC5" w:rsidP="00F52DC5">
      <w:pPr>
        <w:jc w:val="both"/>
        <w:rPr>
          <w:rFonts w:ascii="Arial" w:hAnsi="Arial" w:cs="Arial"/>
          <w:b/>
          <w:bCs/>
          <w:sz w:val="24"/>
          <w:szCs w:val="24"/>
        </w:rPr>
      </w:pPr>
    </w:p>
    <w:p w:rsidR="00F52DC5" w:rsidRPr="008A66B0" w:rsidRDefault="005B6981" w:rsidP="00F52DC5">
      <w:pPr>
        <w:jc w:val="both"/>
        <w:rPr>
          <w:rFonts w:ascii="Arial" w:hAnsi="Arial" w:cs="Arial"/>
          <w:sz w:val="24"/>
          <w:szCs w:val="24"/>
        </w:rPr>
      </w:pPr>
      <w:r>
        <w:rPr>
          <w:rFonts w:ascii="Arial" w:hAnsi="Arial" w:cs="Arial"/>
          <w:b/>
          <w:bCs/>
          <w:sz w:val="24"/>
          <w:szCs w:val="24"/>
        </w:rPr>
        <w:t>16</w:t>
      </w:r>
      <w:r w:rsidR="009022AC" w:rsidRPr="008A66B0">
        <w:rPr>
          <w:rFonts w:ascii="Arial" w:hAnsi="Arial" w:cs="Arial"/>
          <w:b/>
          <w:bCs/>
          <w:sz w:val="24"/>
          <w:szCs w:val="24"/>
        </w:rPr>
        <w:t>.</w:t>
      </w:r>
      <w:r w:rsidR="006026BB">
        <w:rPr>
          <w:rFonts w:ascii="Arial" w:hAnsi="Arial" w:cs="Arial"/>
          <w:b/>
          <w:bCs/>
          <w:sz w:val="24"/>
          <w:szCs w:val="24"/>
        </w:rPr>
        <w:t>3</w:t>
      </w:r>
      <w:r w:rsidR="009022AC" w:rsidRPr="008A66B0">
        <w:rPr>
          <w:rFonts w:ascii="Arial" w:hAnsi="Arial" w:cs="Arial"/>
          <w:b/>
          <w:bCs/>
          <w:sz w:val="24"/>
          <w:szCs w:val="24"/>
        </w:rPr>
        <w:t xml:space="preserve"> -</w:t>
      </w:r>
      <w:r w:rsidR="00F52DC5" w:rsidRPr="008A66B0">
        <w:rPr>
          <w:rFonts w:ascii="Arial" w:hAnsi="Arial" w:cs="Arial"/>
          <w:b/>
          <w:bCs/>
          <w:sz w:val="24"/>
          <w:szCs w:val="24"/>
        </w:rPr>
        <w:t xml:space="preserve"> </w:t>
      </w:r>
      <w:r w:rsidR="009022AC" w:rsidRPr="008A66B0">
        <w:rPr>
          <w:rFonts w:ascii="Arial" w:hAnsi="Arial" w:cs="Arial"/>
          <w:sz w:val="24"/>
          <w:szCs w:val="24"/>
        </w:rPr>
        <w:t>s</w:t>
      </w:r>
      <w:r w:rsidR="00F52DC5" w:rsidRPr="008A66B0">
        <w:rPr>
          <w:rFonts w:ascii="Arial" w:hAnsi="Arial" w:cs="Arial"/>
          <w:sz w:val="24"/>
          <w:szCs w:val="24"/>
        </w:rPr>
        <w:t xml:space="preserve">e </w:t>
      </w:r>
      <w:r w:rsidR="009022AC" w:rsidRPr="008A66B0">
        <w:rPr>
          <w:rFonts w:ascii="Arial" w:hAnsi="Arial" w:cs="Arial"/>
          <w:sz w:val="24"/>
          <w:szCs w:val="24"/>
        </w:rPr>
        <w:t>o</w:t>
      </w:r>
      <w:r w:rsidR="00F52DC5" w:rsidRPr="008A66B0">
        <w:rPr>
          <w:rFonts w:ascii="Arial" w:hAnsi="Arial" w:cs="Arial"/>
          <w:sz w:val="24"/>
          <w:szCs w:val="24"/>
        </w:rPr>
        <w:t xml:space="preserve"> licitante desatender as exigências licitatórias, </w:t>
      </w:r>
      <w:r w:rsidR="00764513">
        <w:rPr>
          <w:rFonts w:ascii="Arial" w:hAnsi="Arial" w:cs="Arial"/>
          <w:sz w:val="24"/>
          <w:szCs w:val="24"/>
        </w:rPr>
        <w:t>a pregoeira</w:t>
      </w:r>
      <w:r w:rsidR="00F52DC5" w:rsidRPr="008A66B0">
        <w:rPr>
          <w:rFonts w:ascii="Arial" w:hAnsi="Arial" w:cs="Arial"/>
          <w:sz w:val="24"/>
          <w:szCs w:val="24"/>
        </w:rPr>
        <w:t xml:space="preserve"> examinará a oferta subseq</w:t>
      </w:r>
      <w:r w:rsidR="00D06296" w:rsidRPr="008A66B0">
        <w:rPr>
          <w:rFonts w:ascii="Arial" w:hAnsi="Arial" w:cs="Arial"/>
          <w:sz w:val="24"/>
          <w:szCs w:val="24"/>
        </w:rPr>
        <w:t>u</w:t>
      </w:r>
      <w:r w:rsidR="00F52DC5" w:rsidRPr="008A66B0">
        <w:rPr>
          <w:rFonts w:ascii="Arial" w:hAnsi="Arial" w:cs="Arial"/>
          <w:sz w:val="24"/>
          <w:szCs w:val="24"/>
        </w:rPr>
        <w:t>ente, verificando a sua aceitabilidade e procedendo à habilitação da licitante, na ordem de classificação, e assim sucessivamente, até a apuração de uma proposta que atenda ao edital, sendo a respectiva licitante declarada vencedora e a ela adjudicado o objeto do certame, pel</w:t>
      </w:r>
      <w:r w:rsidR="00764513">
        <w:rPr>
          <w:rFonts w:ascii="Arial" w:hAnsi="Arial" w:cs="Arial"/>
          <w:sz w:val="24"/>
          <w:szCs w:val="24"/>
        </w:rPr>
        <w:t>a pregoeira</w:t>
      </w:r>
      <w:r w:rsidR="00F52DC5" w:rsidRPr="008A66B0">
        <w:rPr>
          <w:rFonts w:ascii="Arial" w:hAnsi="Arial" w:cs="Arial"/>
          <w:sz w:val="24"/>
          <w:szCs w:val="24"/>
        </w:rPr>
        <w:t xml:space="preserve">. </w:t>
      </w:r>
    </w:p>
    <w:p w:rsidR="00F52DC5" w:rsidRPr="008A66B0" w:rsidRDefault="00F52DC5" w:rsidP="00F52DC5">
      <w:pPr>
        <w:jc w:val="both"/>
        <w:rPr>
          <w:rFonts w:ascii="Arial" w:hAnsi="Arial" w:cs="Arial"/>
          <w:sz w:val="24"/>
          <w:szCs w:val="24"/>
        </w:rPr>
      </w:pPr>
    </w:p>
    <w:p w:rsidR="00F52DC5" w:rsidRPr="008A66B0" w:rsidRDefault="005B6981" w:rsidP="00F52DC5">
      <w:pPr>
        <w:jc w:val="both"/>
        <w:rPr>
          <w:rFonts w:ascii="Arial" w:hAnsi="Arial" w:cs="Arial"/>
          <w:sz w:val="24"/>
          <w:szCs w:val="24"/>
        </w:rPr>
      </w:pPr>
      <w:r>
        <w:rPr>
          <w:rFonts w:ascii="Arial" w:hAnsi="Arial" w:cs="Arial"/>
          <w:b/>
          <w:bCs/>
          <w:sz w:val="24"/>
          <w:szCs w:val="24"/>
        </w:rPr>
        <w:t>16</w:t>
      </w:r>
      <w:r w:rsidR="009022AC" w:rsidRPr="008A66B0">
        <w:rPr>
          <w:rFonts w:ascii="Arial" w:hAnsi="Arial" w:cs="Arial"/>
          <w:b/>
          <w:bCs/>
          <w:sz w:val="24"/>
          <w:szCs w:val="24"/>
        </w:rPr>
        <w:t>.</w:t>
      </w:r>
      <w:r w:rsidR="006026BB">
        <w:rPr>
          <w:rFonts w:ascii="Arial" w:hAnsi="Arial" w:cs="Arial"/>
          <w:b/>
          <w:bCs/>
          <w:sz w:val="24"/>
          <w:szCs w:val="24"/>
        </w:rPr>
        <w:t>4</w:t>
      </w:r>
      <w:r w:rsidR="009022AC" w:rsidRPr="008A66B0">
        <w:rPr>
          <w:rFonts w:ascii="Arial" w:hAnsi="Arial" w:cs="Arial"/>
          <w:b/>
          <w:bCs/>
          <w:sz w:val="24"/>
          <w:szCs w:val="24"/>
        </w:rPr>
        <w:t xml:space="preserve"> -</w:t>
      </w:r>
      <w:r w:rsidR="009022AC" w:rsidRPr="008A66B0">
        <w:rPr>
          <w:rFonts w:ascii="Arial" w:hAnsi="Arial" w:cs="Arial"/>
          <w:bCs/>
          <w:sz w:val="24"/>
          <w:szCs w:val="24"/>
        </w:rPr>
        <w:t xml:space="preserve"> d</w:t>
      </w:r>
      <w:r w:rsidR="00F52DC5" w:rsidRPr="008A66B0">
        <w:rPr>
          <w:rFonts w:ascii="Arial" w:hAnsi="Arial" w:cs="Arial"/>
          <w:sz w:val="24"/>
          <w:szCs w:val="24"/>
        </w:rPr>
        <w:t>a sessão do Pregão, será lavrada ata circunstanciada, que mencionará as licitantes credenciadas, as propostas escritas e as propostas verbais finais apresentadas, a ordem de classificação, a analise da documentação exigida para habilitação e os recursos interpostos, devendo ser a mesma assinada, ao final, pel</w:t>
      </w:r>
      <w:r w:rsidR="00764513">
        <w:rPr>
          <w:rFonts w:ascii="Arial" w:hAnsi="Arial" w:cs="Arial"/>
          <w:sz w:val="24"/>
          <w:szCs w:val="24"/>
        </w:rPr>
        <w:t>a pregoeira</w:t>
      </w:r>
      <w:r w:rsidR="00F52DC5" w:rsidRPr="008A66B0">
        <w:rPr>
          <w:rFonts w:ascii="Arial" w:hAnsi="Arial" w:cs="Arial"/>
          <w:sz w:val="24"/>
          <w:szCs w:val="24"/>
        </w:rPr>
        <w:t xml:space="preserve">, sua equipe de apoio e </w:t>
      </w:r>
      <w:r w:rsidR="00260393" w:rsidRPr="008A66B0">
        <w:rPr>
          <w:rFonts w:ascii="Arial" w:hAnsi="Arial" w:cs="Arial"/>
          <w:sz w:val="24"/>
          <w:szCs w:val="24"/>
        </w:rPr>
        <w:t xml:space="preserve">facultado aos </w:t>
      </w:r>
      <w:r w:rsidR="00F52DC5" w:rsidRPr="008A66B0">
        <w:rPr>
          <w:rFonts w:ascii="Arial" w:hAnsi="Arial" w:cs="Arial"/>
          <w:sz w:val="24"/>
          <w:szCs w:val="24"/>
        </w:rPr>
        <w:t>representante(s) credenciado(s) da(s) licitante(s) ainda presente(s) à sessão.</w:t>
      </w:r>
    </w:p>
    <w:p w:rsidR="00F52DC5" w:rsidRPr="008A66B0" w:rsidRDefault="00F52DC5" w:rsidP="00F52DC5">
      <w:pPr>
        <w:jc w:val="both"/>
        <w:rPr>
          <w:rFonts w:ascii="Arial" w:hAnsi="Arial" w:cs="Arial"/>
          <w:sz w:val="24"/>
          <w:szCs w:val="24"/>
        </w:rPr>
      </w:pPr>
    </w:p>
    <w:p w:rsidR="00F52DC5" w:rsidRPr="008A66B0" w:rsidRDefault="00260393" w:rsidP="00F52DC5">
      <w:pPr>
        <w:jc w:val="both"/>
        <w:rPr>
          <w:rFonts w:ascii="Arial" w:hAnsi="Arial" w:cs="Arial"/>
          <w:sz w:val="24"/>
          <w:szCs w:val="24"/>
        </w:rPr>
      </w:pPr>
      <w:r w:rsidRPr="008A66B0">
        <w:rPr>
          <w:rFonts w:ascii="Arial" w:hAnsi="Arial" w:cs="Arial"/>
          <w:b/>
          <w:bCs/>
          <w:sz w:val="24"/>
          <w:szCs w:val="24"/>
        </w:rPr>
        <w:t>1</w:t>
      </w:r>
      <w:r w:rsidR="006026BB">
        <w:rPr>
          <w:rFonts w:ascii="Arial" w:hAnsi="Arial" w:cs="Arial"/>
          <w:b/>
          <w:bCs/>
          <w:sz w:val="24"/>
          <w:szCs w:val="24"/>
        </w:rPr>
        <w:t>6</w:t>
      </w:r>
      <w:r w:rsidRPr="008A66B0">
        <w:rPr>
          <w:rFonts w:ascii="Arial" w:hAnsi="Arial" w:cs="Arial"/>
          <w:b/>
          <w:bCs/>
          <w:sz w:val="24"/>
          <w:szCs w:val="24"/>
        </w:rPr>
        <w:t>.</w:t>
      </w:r>
      <w:r w:rsidR="006026BB">
        <w:rPr>
          <w:rFonts w:ascii="Arial" w:hAnsi="Arial" w:cs="Arial"/>
          <w:b/>
          <w:bCs/>
          <w:sz w:val="24"/>
          <w:szCs w:val="24"/>
        </w:rPr>
        <w:t>5</w:t>
      </w:r>
      <w:r w:rsidRPr="008A66B0">
        <w:rPr>
          <w:rFonts w:ascii="Arial" w:hAnsi="Arial" w:cs="Arial"/>
          <w:b/>
          <w:bCs/>
          <w:sz w:val="24"/>
          <w:szCs w:val="24"/>
        </w:rPr>
        <w:t xml:space="preserve"> -</w:t>
      </w:r>
      <w:r w:rsidR="00F52DC5" w:rsidRPr="008A66B0">
        <w:rPr>
          <w:rFonts w:ascii="Arial" w:hAnsi="Arial" w:cs="Arial"/>
          <w:b/>
          <w:bCs/>
          <w:sz w:val="24"/>
          <w:szCs w:val="24"/>
        </w:rPr>
        <w:t xml:space="preserve"> </w:t>
      </w:r>
      <w:r w:rsidRPr="008A66B0">
        <w:rPr>
          <w:rFonts w:ascii="Arial" w:hAnsi="Arial" w:cs="Arial"/>
          <w:sz w:val="24"/>
          <w:szCs w:val="24"/>
        </w:rPr>
        <w:t>o</w:t>
      </w:r>
      <w:r w:rsidR="00F52DC5" w:rsidRPr="008A66B0">
        <w:rPr>
          <w:rFonts w:ascii="Arial" w:hAnsi="Arial" w:cs="Arial"/>
          <w:sz w:val="24"/>
          <w:szCs w:val="24"/>
        </w:rPr>
        <w:t>s envelopes com os documentos relativos a habilitação das licitantes não declaradas vencedoras permanecerão em poder d</w:t>
      </w:r>
      <w:r w:rsidR="00764513">
        <w:rPr>
          <w:rFonts w:ascii="Arial" w:hAnsi="Arial" w:cs="Arial"/>
          <w:sz w:val="24"/>
          <w:szCs w:val="24"/>
        </w:rPr>
        <w:t>a pregoeira</w:t>
      </w:r>
      <w:r w:rsidR="00F52DC5" w:rsidRPr="008A66B0">
        <w:rPr>
          <w:rFonts w:ascii="Arial" w:hAnsi="Arial" w:cs="Arial"/>
          <w:sz w:val="24"/>
          <w:szCs w:val="24"/>
        </w:rPr>
        <w:t xml:space="preserve">, devidamente lacrados, até que seja retirada a nota de empenho pela licitante vencedora, após esse fato, </w:t>
      </w:r>
      <w:r w:rsidR="00F52DC5" w:rsidRPr="008A66B0">
        <w:rPr>
          <w:rFonts w:ascii="Arial" w:hAnsi="Arial" w:cs="Arial"/>
          <w:sz w:val="24"/>
          <w:szCs w:val="24"/>
        </w:rPr>
        <w:lastRenderedPageBreak/>
        <w:t>ficarão por vinte dias correntes à disposição das licitantes interessadas, findo esse prazo, sem que sejam retirados, serão destruídos.</w:t>
      </w:r>
    </w:p>
    <w:p w:rsidR="00F52DC5" w:rsidRPr="008A66B0" w:rsidRDefault="00F52DC5" w:rsidP="00F52DC5">
      <w:pPr>
        <w:jc w:val="both"/>
        <w:rPr>
          <w:rFonts w:ascii="Arial" w:hAnsi="Arial" w:cs="Arial"/>
          <w:sz w:val="24"/>
          <w:szCs w:val="24"/>
        </w:rPr>
      </w:pPr>
    </w:p>
    <w:p w:rsidR="00BE06D9" w:rsidRPr="008A66B0" w:rsidRDefault="005B6981" w:rsidP="00F52DC5">
      <w:pPr>
        <w:jc w:val="both"/>
        <w:rPr>
          <w:rFonts w:ascii="Arial" w:hAnsi="Arial" w:cs="Arial"/>
          <w:sz w:val="24"/>
          <w:szCs w:val="24"/>
        </w:rPr>
      </w:pPr>
      <w:r>
        <w:rPr>
          <w:rFonts w:ascii="Arial" w:hAnsi="Arial" w:cs="Arial"/>
          <w:b/>
          <w:bCs/>
          <w:sz w:val="24"/>
          <w:szCs w:val="24"/>
        </w:rPr>
        <w:t>16</w:t>
      </w:r>
      <w:r w:rsidR="00260393" w:rsidRPr="008A66B0">
        <w:rPr>
          <w:rFonts w:ascii="Arial" w:hAnsi="Arial" w:cs="Arial"/>
          <w:b/>
          <w:bCs/>
          <w:sz w:val="24"/>
          <w:szCs w:val="24"/>
        </w:rPr>
        <w:t>.</w:t>
      </w:r>
      <w:r w:rsidR="006026BB">
        <w:rPr>
          <w:rFonts w:ascii="Arial" w:hAnsi="Arial" w:cs="Arial"/>
          <w:b/>
          <w:bCs/>
          <w:sz w:val="24"/>
          <w:szCs w:val="24"/>
        </w:rPr>
        <w:t>6</w:t>
      </w:r>
      <w:r w:rsidR="00260393" w:rsidRPr="008A66B0">
        <w:rPr>
          <w:rFonts w:ascii="Arial" w:hAnsi="Arial" w:cs="Arial"/>
          <w:b/>
          <w:bCs/>
          <w:sz w:val="24"/>
          <w:szCs w:val="24"/>
        </w:rPr>
        <w:t xml:space="preserve"> -</w:t>
      </w:r>
      <w:r w:rsidR="00F52DC5" w:rsidRPr="008A66B0">
        <w:rPr>
          <w:rFonts w:ascii="Arial" w:hAnsi="Arial" w:cs="Arial"/>
          <w:b/>
          <w:bCs/>
          <w:sz w:val="24"/>
          <w:szCs w:val="24"/>
        </w:rPr>
        <w:t xml:space="preserve"> </w:t>
      </w:r>
      <w:r w:rsidR="00260393" w:rsidRPr="008A66B0">
        <w:rPr>
          <w:rFonts w:ascii="Arial" w:hAnsi="Arial" w:cs="Arial"/>
          <w:sz w:val="24"/>
          <w:szCs w:val="24"/>
        </w:rPr>
        <w:t>a</w:t>
      </w:r>
      <w:r w:rsidR="00F52DC5" w:rsidRPr="008A66B0">
        <w:rPr>
          <w:rFonts w:ascii="Arial" w:hAnsi="Arial" w:cs="Arial"/>
          <w:sz w:val="24"/>
          <w:szCs w:val="24"/>
        </w:rPr>
        <w:t>o final da sessão, na hipótese de inexistência de recursos, ou desistência de sua interposição, será feita pel</w:t>
      </w:r>
      <w:r w:rsidR="00764513">
        <w:rPr>
          <w:rFonts w:ascii="Arial" w:hAnsi="Arial" w:cs="Arial"/>
          <w:sz w:val="24"/>
          <w:szCs w:val="24"/>
        </w:rPr>
        <w:t>a pregoeira</w:t>
      </w:r>
      <w:r w:rsidR="00F52DC5" w:rsidRPr="008A66B0">
        <w:rPr>
          <w:rFonts w:ascii="Arial" w:hAnsi="Arial" w:cs="Arial"/>
          <w:sz w:val="24"/>
          <w:szCs w:val="24"/>
        </w:rPr>
        <w:t xml:space="preserve">, a adjudicação do objeto da licitação à licitante declarada vencedora, com posterior encaminhamento dos autos a Autoridade Competente da Prefeitura Municipal de </w:t>
      </w:r>
      <w:r w:rsidR="00340305" w:rsidRPr="008A66B0">
        <w:rPr>
          <w:rFonts w:ascii="Arial" w:hAnsi="Arial" w:cs="Arial"/>
          <w:sz w:val="24"/>
          <w:szCs w:val="24"/>
        </w:rPr>
        <w:t>Galiléia</w:t>
      </w:r>
      <w:r w:rsidR="00F52DC5" w:rsidRPr="008A66B0">
        <w:rPr>
          <w:rFonts w:ascii="Arial" w:hAnsi="Arial" w:cs="Arial"/>
          <w:sz w:val="24"/>
          <w:szCs w:val="24"/>
        </w:rPr>
        <w:t xml:space="preserve">, para homologação do certame e decisão quanto à contratação; </w:t>
      </w:r>
    </w:p>
    <w:p w:rsidR="00BE06D9" w:rsidRPr="008A66B0" w:rsidRDefault="00BE06D9" w:rsidP="00F52DC5">
      <w:pPr>
        <w:jc w:val="both"/>
        <w:rPr>
          <w:rFonts w:ascii="Arial" w:hAnsi="Arial" w:cs="Arial"/>
          <w:sz w:val="24"/>
          <w:szCs w:val="24"/>
        </w:rPr>
      </w:pPr>
    </w:p>
    <w:p w:rsidR="00F52DC5" w:rsidRPr="008A66B0" w:rsidRDefault="005B6981" w:rsidP="00F52DC5">
      <w:pPr>
        <w:jc w:val="both"/>
        <w:rPr>
          <w:rFonts w:ascii="Arial" w:hAnsi="Arial" w:cs="Arial"/>
          <w:sz w:val="24"/>
          <w:szCs w:val="24"/>
        </w:rPr>
      </w:pPr>
      <w:r>
        <w:rPr>
          <w:rFonts w:ascii="Arial" w:hAnsi="Arial" w:cs="Arial"/>
          <w:b/>
          <w:sz w:val="24"/>
          <w:szCs w:val="24"/>
        </w:rPr>
        <w:t>16</w:t>
      </w:r>
      <w:r w:rsidR="00BE06D9" w:rsidRPr="008A66B0">
        <w:rPr>
          <w:rFonts w:ascii="Arial" w:hAnsi="Arial" w:cs="Arial"/>
          <w:b/>
          <w:sz w:val="24"/>
          <w:szCs w:val="24"/>
        </w:rPr>
        <w:t>.</w:t>
      </w:r>
      <w:r w:rsidR="006026BB">
        <w:rPr>
          <w:rFonts w:ascii="Arial" w:hAnsi="Arial" w:cs="Arial"/>
          <w:b/>
          <w:sz w:val="24"/>
          <w:szCs w:val="24"/>
        </w:rPr>
        <w:t>6</w:t>
      </w:r>
      <w:r w:rsidR="00BE06D9" w:rsidRPr="008A66B0">
        <w:rPr>
          <w:rFonts w:ascii="Arial" w:hAnsi="Arial" w:cs="Arial"/>
          <w:b/>
          <w:sz w:val="24"/>
          <w:szCs w:val="24"/>
        </w:rPr>
        <w:t>.1 -</w:t>
      </w:r>
      <w:r w:rsidR="00BE06D9" w:rsidRPr="008A66B0">
        <w:rPr>
          <w:rFonts w:ascii="Arial" w:hAnsi="Arial" w:cs="Arial"/>
          <w:sz w:val="24"/>
          <w:szCs w:val="24"/>
        </w:rPr>
        <w:t xml:space="preserve"> </w:t>
      </w:r>
      <w:r w:rsidR="00F52DC5" w:rsidRPr="008A66B0">
        <w:rPr>
          <w:rFonts w:ascii="Arial" w:hAnsi="Arial" w:cs="Arial"/>
          <w:sz w:val="24"/>
          <w:szCs w:val="24"/>
        </w:rPr>
        <w:t xml:space="preserve">na hipótese de existência de recursos, os autos serão encaminhados a </w:t>
      </w:r>
      <w:r w:rsidR="00D06296" w:rsidRPr="008A66B0">
        <w:rPr>
          <w:rFonts w:ascii="Arial" w:hAnsi="Arial" w:cs="Arial"/>
          <w:sz w:val="24"/>
          <w:szCs w:val="24"/>
        </w:rPr>
        <w:t>assessoria jurídica</w:t>
      </w:r>
      <w:r w:rsidR="00260393" w:rsidRPr="008A66B0">
        <w:rPr>
          <w:rFonts w:ascii="Arial" w:hAnsi="Arial" w:cs="Arial"/>
          <w:sz w:val="24"/>
          <w:szCs w:val="24"/>
        </w:rPr>
        <w:t xml:space="preserve"> e ao Controle Interno</w:t>
      </w:r>
      <w:r w:rsidR="00F52DC5" w:rsidRPr="008A66B0">
        <w:rPr>
          <w:rFonts w:ascii="Arial" w:hAnsi="Arial" w:cs="Arial"/>
          <w:sz w:val="24"/>
          <w:szCs w:val="24"/>
        </w:rPr>
        <w:t xml:space="preserve"> para apreciação e parecer,</w:t>
      </w:r>
      <w:r w:rsidR="00D06296" w:rsidRPr="008A66B0">
        <w:rPr>
          <w:rFonts w:ascii="Arial" w:hAnsi="Arial" w:cs="Arial"/>
          <w:sz w:val="24"/>
          <w:szCs w:val="24"/>
        </w:rPr>
        <w:t xml:space="preserve"> na sequencia serão devolvidos </w:t>
      </w:r>
      <w:r w:rsidR="008C7193">
        <w:rPr>
          <w:rFonts w:ascii="Arial" w:hAnsi="Arial" w:cs="Arial"/>
          <w:sz w:val="24"/>
          <w:szCs w:val="24"/>
        </w:rPr>
        <w:t>à</w:t>
      </w:r>
      <w:r w:rsidR="00764513">
        <w:rPr>
          <w:rFonts w:ascii="Arial" w:hAnsi="Arial" w:cs="Arial"/>
          <w:sz w:val="24"/>
          <w:szCs w:val="24"/>
        </w:rPr>
        <w:t xml:space="preserve"> pregoeira</w:t>
      </w:r>
      <w:r w:rsidR="00D06296" w:rsidRPr="008A66B0">
        <w:rPr>
          <w:rFonts w:ascii="Arial" w:hAnsi="Arial" w:cs="Arial"/>
          <w:sz w:val="24"/>
          <w:szCs w:val="24"/>
        </w:rPr>
        <w:t>,</w:t>
      </w:r>
      <w:r w:rsidR="00F52DC5" w:rsidRPr="008A66B0">
        <w:rPr>
          <w:rFonts w:ascii="Arial" w:hAnsi="Arial" w:cs="Arial"/>
          <w:sz w:val="24"/>
          <w:szCs w:val="24"/>
        </w:rPr>
        <w:t xml:space="preserve"> e em caso do não provimento</w:t>
      </w:r>
      <w:r w:rsidR="00BE06D9" w:rsidRPr="008A66B0">
        <w:rPr>
          <w:rFonts w:ascii="Arial" w:hAnsi="Arial" w:cs="Arial"/>
          <w:sz w:val="24"/>
          <w:szCs w:val="24"/>
        </w:rPr>
        <w:t>, procederá a</w:t>
      </w:r>
      <w:r w:rsidR="00F52DC5" w:rsidRPr="008A66B0">
        <w:rPr>
          <w:rFonts w:ascii="Arial" w:hAnsi="Arial" w:cs="Arial"/>
          <w:sz w:val="24"/>
          <w:szCs w:val="24"/>
        </w:rPr>
        <w:t xml:space="preserve"> adjudicação do objeto da licitação à licitante vencedora, homologação do certame e decisão quanto à contratação.</w:t>
      </w:r>
    </w:p>
    <w:p w:rsidR="00237D1B" w:rsidRPr="008A66B0" w:rsidRDefault="00237D1B" w:rsidP="00260393">
      <w:pPr>
        <w:ind w:right="-142"/>
        <w:jc w:val="both"/>
        <w:rPr>
          <w:rFonts w:ascii="Arial" w:hAnsi="Arial" w:cs="Arial"/>
          <w:sz w:val="24"/>
          <w:szCs w:val="24"/>
        </w:rPr>
      </w:pPr>
    </w:p>
    <w:p w:rsidR="0085086E" w:rsidRPr="008A66B0" w:rsidRDefault="00AC3B00" w:rsidP="0085086E">
      <w:pPr>
        <w:autoSpaceDE w:val="0"/>
        <w:autoSpaceDN w:val="0"/>
        <w:adjustRightInd w:val="0"/>
        <w:jc w:val="both"/>
        <w:rPr>
          <w:rFonts w:ascii="Arial" w:hAnsi="Arial" w:cs="Arial"/>
          <w:sz w:val="24"/>
          <w:szCs w:val="24"/>
        </w:rPr>
      </w:pPr>
      <w:r>
        <w:rPr>
          <w:rFonts w:ascii="Arial" w:hAnsi="Arial" w:cs="Arial"/>
          <w:b/>
          <w:sz w:val="24"/>
          <w:szCs w:val="24"/>
        </w:rPr>
        <w:t>16.7</w:t>
      </w:r>
      <w:r w:rsidR="0085086E" w:rsidRPr="008A66B0">
        <w:rPr>
          <w:rFonts w:ascii="Arial" w:hAnsi="Arial" w:cs="Arial"/>
          <w:b/>
          <w:sz w:val="24"/>
          <w:szCs w:val="24"/>
        </w:rPr>
        <w:t xml:space="preserve"> - </w:t>
      </w:r>
      <w:r w:rsidR="0085086E" w:rsidRPr="008A66B0">
        <w:rPr>
          <w:rFonts w:ascii="Arial" w:hAnsi="Arial" w:cs="Arial"/>
          <w:sz w:val="24"/>
          <w:szCs w:val="24"/>
        </w:rPr>
        <w:t xml:space="preserve"> os documentos deverão ser apresentados em conformidade com a ordem indicada neste edital, com vista a facilitar a análise. </w:t>
      </w:r>
    </w:p>
    <w:p w:rsidR="0085086E" w:rsidRDefault="0085086E" w:rsidP="00260393">
      <w:pPr>
        <w:autoSpaceDE w:val="0"/>
        <w:autoSpaceDN w:val="0"/>
        <w:adjustRightInd w:val="0"/>
        <w:jc w:val="both"/>
        <w:rPr>
          <w:rFonts w:ascii="Arial" w:hAnsi="Arial" w:cs="Arial"/>
          <w:b/>
          <w:bCs/>
          <w:sz w:val="24"/>
          <w:szCs w:val="24"/>
        </w:rPr>
      </w:pPr>
    </w:p>
    <w:p w:rsidR="00260393" w:rsidRPr="008A66B0" w:rsidRDefault="005B6981" w:rsidP="00260393">
      <w:pPr>
        <w:autoSpaceDE w:val="0"/>
        <w:autoSpaceDN w:val="0"/>
        <w:adjustRightInd w:val="0"/>
        <w:jc w:val="both"/>
        <w:rPr>
          <w:rFonts w:ascii="Arial" w:hAnsi="Arial" w:cs="Arial"/>
          <w:sz w:val="24"/>
          <w:szCs w:val="24"/>
        </w:rPr>
      </w:pPr>
      <w:r>
        <w:rPr>
          <w:rFonts w:ascii="Arial" w:hAnsi="Arial" w:cs="Arial"/>
          <w:b/>
          <w:bCs/>
          <w:sz w:val="24"/>
          <w:szCs w:val="24"/>
        </w:rPr>
        <w:t>17</w:t>
      </w:r>
      <w:r w:rsidR="00260393" w:rsidRPr="008A66B0">
        <w:rPr>
          <w:rFonts w:ascii="Arial" w:hAnsi="Arial" w:cs="Arial"/>
          <w:b/>
          <w:bCs/>
          <w:sz w:val="24"/>
          <w:szCs w:val="24"/>
        </w:rPr>
        <w:t xml:space="preserve"> - JULGAMENTO E DESQUALIFICAÇÃO DOS DOCUMENTOS - </w:t>
      </w:r>
      <w:r w:rsidR="00260393" w:rsidRPr="008A66B0">
        <w:rPr>
          <w:rFonts w:ascii="Arial" w:hAnsi="Arial" w:cs="Arial"/>
          <w:sz w:val="24"/>
          <w:szCs w:val="24"/>
        </w:rPr>
        <w:t xml:space="preserve">após examinados e julgados os documentos apresentados para efeito de habilitação dos </w:t>
      </w:r>
      <w:r w:rsidR="00260393" w:rsidRPr="008A66B0">
        <w:rPr>
          <w:rFonts w:ascii="Arial" w:hAnsi="Arial" w:cs="Arial"/>
          <w:bCs/>
          <w:sz w:val="24"/>
          <w:szCs w:val="24"/>
        </w:rPr>
        <w:t>licitantes</w:t>
      </w:r>
      <w:r w:rsidR="00260393" w:rsidRPr="008A66B0">
        <w:rPr>
          <w:rFonts w:ascii="Arial" w:hAnsi="Arial" w:cs="Arial"/>
          <w:sz w:val="24"/>
          <w:szCs w:val="24"/>
        </w:rPr>
        <w:t xml:space="preserve">, mediante confronto com as condições deste </w:t>
      </w:r>
      <w:r w:rsidR="00260393" w:rsidRPr="008A66B0">
        <w:rPr>
          <w:rFonts w:ascii="Arial" w:hAnsi="Arial" w:cs="Arial"/>
          <w:bCs/>
          <w:sz w:val="24"/>
          <w:szCs w:val="24"/>
        </w:rPr>
        <w:t xml:space="preserve">edital, </w:t>
      </w:r>
      <w:r w:rsidR="00260393" w:rsidRPr="008A66B0">
        <w:rPr>
          <w:rFonts w:ascii="Arial" w:hAnsi="Arial" w:cs="Arial"/>
          <w:sz w:val="24"/>
          <w:szCs w:val="24"/>
        </w:rPr>
        <w:t xml:space="preserve">serão desqualificados e </w:t>
      </w:r>
      <w:r w:rsidR="00260393" w:rsidRPr="008A66B0">
        <w:rPr>
          <w:rFonts w:ascii="Arial" w:hAnsi="Arial" w:cs="Arial"/>
          <w:bCs/>
          <w:sz w:val="24"/>
          <w:szCs w:val="24"/>
        </w:rPr>
        <w:t xml:space="preserve">não aceitos </w:t>
      </w:r>
      <w:r w:rsidR="00260393" w:rsidRPr="008A66B0">
        <w:rPr>
          <w:rFonts w:ascii="Arial" w:hAnsi="Arial" w:cs="Arial"/>
          <w:sz w:val="24"/>
          <w:szCs w:val="24"/>
        </w:rPr>
        <w:t>aqueles que não atenderem às exigências aqui estabelecidas;</w:t>
      </w:r>
    </w:p>
    <w:p w:rsidR="00260393" w:rsidRPr="008A66B0" w:rsidRDefault="00260393" w:rsidP="00260393">
      <w:pPr>
        <w:autoSpaceDE w:val="0"/>
        <w:autoSpaceDN w:val="0"/>
        <w:adjustRightInd w:val="0"/>
        <w:jc w:val="both"/>
        <w:rPr>
          <w:rFonts w:ascii="Arial" w:hAnsi="Arial" w:cs="Arial"/>
          <w:sz w:val="24"/>
          <w:szCs w:val="24"/>
        </w:rPr>
      </w:pPr>
    </w:p>
    <w:p w:rsidR="00260393" w:rsidRPr="008A66B0" w:rsidRDefault="005B6981" w:rsidP="00260393">
      <w:pPr>
        <w:autoSpaceDE w:val="0"/>
        <w:autoSpaceDN w:val="0"/>
        <w:adjustRightInd w:val="0"/>
        <w:jc w:val="both"/>
        <w:rPr>
          <w:rFonts w:ascii="Arial" w:hAnsi="Arial" w:cs="Arial"/>
          <w:sz w:val="24"/>
          <w:szCs w:val="24"/>
        </w:rPr>
      </w:pPr>
      <w:r>
        <w:rPr>
          <w:rFonts w:ascii="Arial" w:hAnsi="Arial" w:cs="Arial"/>
          <w:b/>
          <w:bCs/>
          <w:sz w:val="24"/>
          <w:szCs w:val="24"/>
        </w:rPr>
        <w:t>17</w:t>
      </w:r>
      <w:r w:rsidR="00260393" w:rsidRPr="008A66B0">
        <w:rPr>
          <w:rFonts w:ascii="Arial" w:hAnsi="Arial" w:cs="Arial"/>
          <w:b/>
          <w:bCs/>
          <w:sz w:val="24"/>
          <w:szCs w:val="24"/>
        </w:rPr>
        <w:t xml:space="preserve">.1 - </w:t>
      </w:r>
      <w:r w:rsidR="00260393" w:rsidRPr="008A66B0">
        <w:rPr>
          <w:rFonts w:ascii="Arial" w:hAnsi="Arial" w:cs="Arial"/>
          <w:sz w:val="24"/>
          <w:szCs w:val="24"/>
        </w:rPr>
        <w:t>conforme determina a Lei Federal nº. 123/06 alterada pela Lei Complementar nº. 147/2014 e Lei Complementar nº. 155/2016, será facultado às Microempresa (ME) ou Empresa de Pequeno Porte (EPP), para comprovação da Regularidade Fiscal a apresentação de certidões com restrição, sendo-lhe assegurado o prazo de 5 (cinco) dias úteis, prorrogáveis por mais 5 (cinco) dias úteis contados a partir do termo da verificação da conformidade dos documentos de habilitação com os requisitos do Edital, prorrogáveis por igual período, a critério da autoridade competente (Prefeito) para regularização da pendência;</w:t>
      </w:r>
    </w:p>
    <w:p w:rsidR="00260393" w:rsidRPr="008A66B0" w:rsidRDefault="00260393" w:rsidP="00260393">
      <w:pPr>
        <w:autoSpaceDE w:val="0"/>
        <w:autoSpaceDN w:val="0"/>
        <w:adjustRightInd w:val="0"/>
        <w:jc w:val="both"/>
        <w:rPr>
          <w:rFonts w:ascii="Arial" w:hAnsi="Arial" w:cs="Arial"/>
          <w:sz w:val="24"/>
          <w:szCs w:val="24"/>
        </w:rPr>
      </w:pPr>
    </w:p>
    <w:p w:rsidR="00260393" w:rsidRPr="008A66B0" w:rsidRDefault="005B6981" w:rsidP="00260393">
      <w:pPr>
        <w:autoSpaceDE w:val="0"/>
        <w:autoSpaceDN w:val="0"/>
        <w:adjustRightInd w:val="0"/>
        <w:jc w:val="both"/>
        <w:rPr>
          <w:rFonts w:ascii="Arial" w:hAnsi="Arial" w:cs="Arial"/>
          <w:sz w:val="24"/>
          <w:szCs w:val="24"/>
        </w:rPr>
      </w:pPr>
      <w:r>
        <w:rPr>
          <w:rFonts w:ascii="Arial" w:hAnsi="Arial" w:cs="Arial"/>
          <w:b/>
          <w:sz w:val="24"/>
          <w:szCs w:val="24"/>
        </w:rPr>
        <w:t>17</w:t>
      </w:r>
      <w:r w:rsidR="00260393" w:rsidRPr="008A66B0">
        <w:rPr>
          <w:rFonts w:ascii="Arial" w:hAnsi="Arial" w:cs="Arial"/>
          <w:b/>
          <w:sz w:val="24"/>
          <w:szCs w:val="24"/>
        </w:rPr>
        <w:t>.1.1 –</w:t>
      </w:r>
      <w:r w:rsidR="00260393" w:rsidRPr="008A66B0">
        <w:rPr>
          <w:rFonts w:ascii="Arial" w:hAnsi="Arial" w:cs="Arial"/>
          <w:sz w:val="24"/>
          <w:szCs w:val="24"/>
        </w:rPr>
        <w:t xml:space="preserve"> o ato de autorizar a prorrogação do prazo previsto nesta cláusula compete a autoridade competente que autorizou a abertura do processo administrativo de licitação, sendo facultada a delegação de competência </w:t>
      </w:r>
      <w:r w:rsidR="008C7193">
        <w:rPr>
          <w:rFonts w:ascii="Arial" w:hAnsi="Arial" w:cs="Arial"/>
          <w:sz w:val="24"/>
          <w:szCs w:val="24"/>
        </w:rPr>
        <w:t>à</w:t>
      </w:r>
      <w:r w:rsidR="00764513">
        <w:rPr>
          <w:rFonts w:ascii="Arial" w:hAnsi="Arial" w:cs="Arial"/>
          <w:sz w:val="24"/>
          <w:szCs w:val="24"/>
        </w:rPr>
        <w:t xml:space="preserve"> pregoeira</w:t>
      </w:r>
      <w:r w:rsidR="00260393" w:rsidRPr="008A66B0">
        <w:rPr>
          <w:rFonts w:ascii="Arial" w:hAnsi="Arial" w:cs="Arial"/>
          <w:sz w:val="24"/>
          <w:szCs w:val="24"/>
        </w:rPr>
        <w:t>;</w:t>
      </w:r>
    </w:p>
    <w:p w:rsidR="00260393" w:rsidRPr="008A66B0" w:rsidRDefault="00260393" w:rsidP="00260393">
      <w:pPr>
        <w:autoSpaceDE w:val="0"/>
        <w:autoSpaceDN w:val="0"/>
        <w:adjustRightInd w:val="0"/>
        <w:jc w:val="both"/>
        <w:rPr>
          <w:rFonts w:ascii="Arial" w:hAnsi="Arial" w:cs="Arial"/>
          <w:sz w:val="24"/>
          <w:szCs w:val="24"/>
        </w:rPr>
      </w:pPr>
    </w:p>
    <w:p w:rsidR="00260393" w:rsidRPr="008A66B0" w:rsidRDefault="005B6981" w:rsidP="00260393">
      <w:pPr>
        <w:autoSpaceDE w:val="0"/>
        <w:autoSpaceDN w:val="0"/>
        <w:adjustRightInd w:val="0"/>
        <w:jc w:val="both"/>
        <w:rPr>
          <w:rFonts w:ascii="Arial" w:hAnsi="Arial" w:cs="Arial"/>
          <w:sz w:val="24"/>
          <w:szCs w:val="24"/>
        </w:rPr>
      </w:pPr>
      <w:r>
        <w:rPr>
          <w:rFonts w:ascii="Arial" w:hAnsi="Arial" w:cs="Arial"/>
          <w:b/>
          <w:bCs/>
          <w:sz w:val="24"/>
          <w:szCs w:val="24"/>
        </w:rPr>
        <w:t>17</w:t>
      </w:r>
      <w:r w:rsidR="00260393" w:rsidRPr="008A66B0">
        <w:rPr>
          <w:rFonts w:ascii="Arial" w:hAnsi="Arial" w:cs="Arial"/>
          <w:b/>
          <w:bCs/>
          <w:sz w:val="24"/>
          <w:szCs w:val="24"/>
        </w:rPr>
        <w:t xml:space="preserve">.2 - </w:t>
      </w:r>
      <w:r w:rsidR="00260393" w:rsidRPr="008A66B0">
        <w:rPr>
          <w:rFonts w:ascii="Arial" w:hAnsi="Arial" w:cs="Arial"/>
          <w:bCs/>
          <w:sz w:val="24"/>
          <w:szCs w:val="24"/>
        </w:rPr>
        <w:t>a</w:t>
      </w:r>
      <w:r w:rsidR="00260393" w:rsidRPr="008A66B0">
        <w:rPr>
          <w:rFonts w:ascii="Arial" w:hAnsi="Arial" w:cs="Arial"/>
          <w:sz w:val="24"/>
          <w:szCs w:val="24"/>
        </w:rPr>
        <w:t xml:space="preserve"> não regularização da documentação de regularidade fiscal, no prazo previsto, implicará decadência do direito à contratação, sem prejuízo das sanções previstas nesse Edital, sendo facultada ao órgão licitante convocar, as licitantes remanescentes na ordem de classificação, para fazê-lo, examinada, quanto ao objeto e valor ofertado, à aceitabilidade da proposta classificada, podendo, inclusive, negociar diretamente com o proponente para que seja obtido melhor preço, verificando em seguida sua habilitação, ou revogar este Pregão;</w:t>
      </w:r>
    </w:p>
    <w:p w:rsidR="00260393" w:rsidRPr="008A66B0" w:rsidRDefault="00260393" w:rsidP="00260393">
      <w:pPr>
        <w:autoSpaceDE w:val="0"/>
        <w:autoSpaceDN w:val="0"/>
        <w:adjustRightInd w:val="0"/>
        <w:jc w:val="both"/>
        <w:rPr>
          <w:rFonts w:ascii="Arial" w:hAnsi="Arial" w:cs="Arial"/>
          <w:sz w:val="24"/>
          <w:szCs w:val="24"/>
        </w:rPr>
      </w:pPr>
    </w:p>
    <w:p w:rsidR="00260393" w:rsidRPr="008A66B0" w:rsidRDefault="005B6981" w:rsidP="00260393">
      <w:pPr>
        <w:autoSpaceDE w:val="0"/>
        <w:autoSpaceDN w:val="0"/>
        <w:adjustRightInd w:val="0"/>
        <w:jc w:val="both"/>
        <w:rPr>
          <w:rFonts w:ascii="Arial" w:hAnsi="Arial" w:cs="Arial"/>
          <w:sz w:val="24"/>
          <w:szCs w:val="24"/>
        </w:rPr>
      </w:pPr>
      <w:r>
        <w:rPr>
          <w:rFonts w:ascii="Arial" w:hAnsi="Arial" w:cs="Arial"/>
          <w:b/>
          <w:sz w:val="24"/>
          <w:szCs w:val="24"/>
        </w:rPr>
        <w:t>17</w:t>
      </w:r>
      <w:r w:rsidR="00260393" w:rsidRPr="008A66B0">
        <w:rPr>
          <w:rFonts w:ascii="Arial" w:hAnsi="Arial" w:cs="Arial"/>
          <w:b/>
          <w:sz w:val="24"/>
          <w:szCs w:val="24"/>
        </w:rPr>
        <w:t>.2.1 –</w:t>
      </w:r>
      <w:r w:rsidR="00260393" w:rsidRPr="008A66B0">
        <w:rPr>
          <w:rFonts w:ascii="Arial" w:hAnsi="Arial" w:cs="Arial"/>
          <w:sz w:val="24"/>
          <w:szCs w:val="24"/>
        </w:rPr>
        <w:t xml:space="preserve"> ocorrendo que a micro empresa ou empresa de pequeno porte que teve a preferência em cobrir a proposta da empresa vencedora não comprovar a regularidade fiscal no tempo hábil e havendo outras empresas dentro do limite de empate técnico (5%),  </w:t>
      </w:r>
      <w:r w:rsidR="00764513">
        <w:rPr>
          <w:rFonts w:ascii="Arial" w:hAnsi="Arial" w:cs="Arial"/>
          <w:sz w:val="24"/>
          <w:szCs w:val="24"/>
        </w:rPr>
        <w:t>a pregoeira</w:t>
      </w:r>
      <w:r w:rsidR="00260393" w:rsidRPr="008A66B0">
        <w:rPr>
          <w:rFonts w:ascii="Arial" w:hAnsi="Arial" w:cs="Arial"/>
          <w:sz w:val="24"/>
          <w:szCs w:val="24"/>
        </w:rPr>
        <w:t xml:space="preserve"> convocará a mais bem classificada (</w:t>
      </w:r>
      <w:r w:rsidR="00260393" w:rsidRPr="008A66B0">
        <w:rPr>
          <w:rFonts w:ascii="Arial" w:hAnsi="Arial" w:cs="Arial"/>
          <w:i/>
          <w:sz w:val="24"/>
          <w:szCs w:val="24"/>
        </w:rPr>
        <w:t>menor preço</w:t>
      </w:r>
      <w:r w:rsidR="00260393" w:rsidRPr="008A66B0">
        <w:rPr>
          <w:rFonts w:ascii="Arial" w:hAnsi="Arial" w:cs="Arial"/>
          <w:sz w:val="24"/>
          <w:szCs w:val="24"/>
        </w:rPr>
        <w:t>) para manifestar o interesse em cobrir a proposta e assim sucessivamente até a ultima classificada dentro do limite de 5% (</w:t>
      </w:r>
      <w:r w:rsidR="00260393" w:rsidRPr="008A66B0">
        <w:rPr>
          <w:rFonts w:ascii="Arial" w:hAnsi="Arial" w:cs="Arial"/>
          <w:i/>
          <w:sz w:val="24"/>
          <w:szCs w:val="24"/>
        </w:rPr>
        <w:t>cinco por cento</w:t>
      </w:r>
      <w:r w:rsidR="00260393" w:rsidRPr="008A66B0">
        <w:rPr>
          <w:rFonts w:ascii="Arial" w:hAnsi="Arial" w:cs="Arial"/>
          <w:sz w:val="24"/>
          <w:szCs w:val="24"/>
        </w:rPr>
        <w:t>) acima da menor proposta;</w:t>
      </w:r>
    </w:p>
    <w:p w:rsidR="00260393" w:rsidRPr="008A66B0" w:rsidRDefault="00260393" w:rsidP="00260393">
      <w:pPr>
        <w:autoSpaceDE w:val="0"/>
        <w:autoSpaceDN w:val="0"/>
        <w:adjustRightInd w:val="0"/>
        <w:jc w:val="both"/>
        <w:rPr>
          <w:rFonts w:ascii="Arial" w:hAnsi="Arial" w:cs="Arial"/>
          <w:sz w:val="24"/>
          <w:szCs w:val="24"/>
        </w:rPr>
      </w:pPr>
    </w:p>
    <w:p w:rsidR="00260393" w:rsidRPr="008A66B0" w:rsidRDefault="005B6981" w:rsidP="00AC29E1">
      <w:pPr>
        <w:pStyle w:val="04partenormativa"/>
        <w:spacing w:before="0" w:beforeAutospacing="0" w:after="0" w:afterAutospacing="0"/>
        <w:jc w:val="both"/>
        <w:rPr>
          <w:sz w:val="32"/>
          <w:szCs w:val="27"/>
        </w:rPr>
      </w:pPr>
      <w:r>
        <w:rPr>
          <w:rFonts w:ascii="Arial" w:hAnsi="Arial" w:cs="Arial"/>
          <w:b/>
        </w:rPr>
        <w:t>17</w:t>
      </w:r>
      <w:r w:rsidR="00260393" w:rsidRPr="008A66B0">
        <w:rPr>
          <w:rFonts w:ascii="Arial" w:hAnsi="Arial" w:cs="Arial"/>
          <w:b/>
        </w:rPr>
        <w:t>.2.2 –</w:t>
      </w:r>
      <w:r w:rsidR="00260393" w:rsidRPr="008A66B0">
        <w:rPr>
          <w:rFonts w:ascii="Arial" w:hAnsi="Arial" w:cs="Arial"/>
        </w:rPr>
        <w:t xml:space="preserve"> </w:t>
      </w:r>
      <w:r w:rsidR="00260393" w:rsidRPr="008A66B0">
        <w:rPr>
          <w:rFonts w:ascii="Arial" w:hAnsi="Arial" w:cs="Arial"/>
          <w:szCs w:val="20"/>
        </w:rPr>
        <w:t>na hipótese da não-contratação nos termos previstos nas cláusulas anteriores, o objeto licitado será adjudicado em favor da proposta originalmente vencedora do certame.</w:t>
      </w:r>
    </w:p>
    <w:p w:rsidR="00260393" w:rsidRPr="008A66B0" w:rsidRDefault="00260393" w:rsidP="00260393">
      <w:pPr>
        <w:autoSpaceDE w:val="0"/>
        <w:autoSpaceDN w:val="0"/>
        <w:adjustRightInd w:val="0"/>
        <w:jc w:val="both"/>
        <w:rPr>
          <w:rFonts w:ascii="Arial" w:hAnsi="Arial" w:cs="Arial"/>
          <w:sz w:val="24"/>
          <w:szCs w:val="24"/>
        </w:rPr>
      </w:pPr>
    </w:p>
    <w:p w:rsidR="00260393" w:rsidRPr="008A66B0" w:rsidRDefault="005B6981" w:rsidP="00260393">
      <w:pPr>
        <w:autoSpaceDE w:val="0"/>
        <w:autoSpaceDN w:val="0"/>
        <w:adjustRightInd w:val="0"/>
        <w:jc w:val="both"/>
        <w:rPr>
          <w:rFonts w:ascii="Arial" w:hAnsi="Arial" w:cs="Arial"/>
          <w:sz w:val="24"/>
          <w:szCs w:val="24"/>
        </w:rPr>
      </w:pPr>
      <w:r>
        <w:rPr>
          <w:rFonts w:ascii="Arial" w:hAnsi="Arial" w:cs="Arial"/>
          <w:b/>
          <w:bCs/>
          <w:sz w:val="24"/>
          <w:szCs w:val="24"/>
        </w:rPr>
        <w:t>18</w:t>
      </w:r>
      <w:r w:rsidR="00260393" w:rsidRPr="008A66B0">
        <w:rPr>
          <w:rFonts w:ascii="Arial" w:hAnsi="Arial" w:cs="Arial"/>
          <w:b/>
          <w:bCs/>
          <w:sz w:val="24"/>
          <w:szCs w:val="24"/>
        </w:rPr>
        <w:t xml:space="preserve"> - DIREITO DE PETIÇÃO - </w:t>
      </w:r>
      <w:r w:rsidR="00260393" w:rsidRPr="008A66B0">
        <w:rPr>
          <w:rFonts w:ascii="Arial" w:hAnsi="Arial" w:cs="Arial"/>
          <w:sz w:val="24"/>
          <w:szCs w:val="24"/>
        </w:rPr>
        <w:t>a manifestação da intenção de interpor recurso será facultada aos licitantes que discordarem com algum ato praticado pel</w:t>
      </w:r>
      <w:r w:rsidR="00764513">
        <w:rPr>
          <w:rFonts w:ascii="Arial" w:hAnsi="Arial" w:cs="Arial"/>
          <w:sz w:val="24"/>
          <w:szCs w:val="24"/>
        </w:rPr>
        <w:t>a pregoeira</w:t>
      </w:r>
      <w:r w:rsidR="00260393" w:rsidRPr="008A66B0">
        <w:rPr>
          <w:rFonts w:ascii="Arial" w:hAnsi="Arial" w:cs="Arial"/>
          <w:sz w:val="24"/>
          <w:szCs w:val="24"/>
        </w:rPr>
        <w:t>.</w:t>
      </w:r>
    </w:p>
    <w:p w:rsidR="00260393" w:rsidRPr="008A66B0" w:rsidRDefault="00260393" w:rsidP="00260393">
      <w:pPr>
        <w:tabs>
          <w:tab w:val="left" w:pos="9356"/>
        </w:tabs>
        <w:jc w:val="both"/>
        <w:rPr>
          <w:rFonts w:ascii="Arial" w:hAnsi="Arial" w:cs="Arial"/>
          <w:sz w:val="24"/>
          <w:szCs w:val="24"/>
        </w:rPr>
      </w:pPr>
    </w:p>
    <w:p w:rsidR="00260393" w:rsidRPr="008A66B0" w:rsidRDefault="005B6981" w:rsidP="00260393">
      <w:pPr>
        <w:tabs>
          <w:tab w:val="left" w:pos="9356"/>
        </w:tabs>
        <w:jc w:val="both"/>
        <w:rPr>
          <w:rFonts w:ascii="Arial" w:hAnsi="Arial" w:cs="Arial"/>
          <w:sz w:val="24"/>
          <w:szCs w:val="24"/>
        </w:rPr>
      </w:pPr>
      <w:r>
        <w:rPr>
          <w:rFonts w:ascii="Arial" w:hAnsi="Arial" w:cs="Arial"/>
          <w:b/>
          <w:sz w:val="24"/>
          <w:szCs w:val="24"/>
        </w:rPr>
        <w:t>18</w:t>
      </w:r>
      <w:r w:rsidR="00260393" w:rsidRPr="008A66B0">
        <w:rPr>
          <w:rFonts w:ascii="Arial" w:hAnsi="Arial" w:cs="Arial"/>
          <w:b/>
          <w:sz w:val="24"/>
          <w:szCs w:val="24"/>
        </w:rPr>
        <w:t>.1 –</w:t>
      </w:r>
      <w:r w:rsidR="00260393" w:rsidRPr="008A66B0">
        <w:rPr>
          <w:rFonts w:ascii="Arial" w:hAnsi="Arial" w:cs="Arial"/>
          <w:sz w:val="24"/>
          <w:szCs w:val="24"/>
        </w:rPr>
        <w:t xml:space="preserve"> ao final da sessão será aberto oportunidade motivada pel</w:t>
      </w:r>
      <w:r w:rsidR="00764513">
        <w:rPr>
          <w:rFonts w:ascii="Arial" w:hAnsi="Arial" w:cs="Arial"/>
          <w:sz w:val="24"/>
          <w:szCs w:val="24"/>
        </w:rPr>
        <w:t>a pregoeira</w:t>
      </w:r>
      <w:r w:rsidR="00260393" w:rsidRPr="008A66B0">
        <w:rPr>
          <w:rFonts w:ascii="Arial" w:hAnsi="Arial" w:cs="Arial"/>
          <w:sz w:val="24"/>
          <w:szCs w:val="24"/>
        </w:rPr>
        <w:t>, aos licitantes que se manifestarem interesse em interpor recurso, com registro em ata da síntese das suas razões, podendo os interessados juntar memoriais no prazo de três dias úteis;</w:t>
      </w:r>
    </w:p>
    <w:p w:rsidR="00260393" w:rsidRPr="008A66B0" w:rsidRDefault="00260393" w:rsidP="00260393">
      <w:pPr>
        <w:tabs>
          <w:tab w:val="left" w:pos="9356"/>
        </w:tabs>
        <w:jc w:val="both"/>
        <w:rPr>
          <w:rFonts w:ascii="Arial" w:hAnsi="Arial" w:cs="Arial"/>
          <w:sz w:val="24"/>
          <w:szCs w:val="24"/>
        </w:rPr>
      </w:pPr>
    </w:p>
    <w:p w:rsidR="00260393" w:rsidRPr="008A66B0" w:rsidRDefault="005B6981" w:rsidP="00260393">
      <w:pPr>
        <w:tabs>
          <w:tab w:val="left" w:pos="9356"/>
        </w:tabs>
        <w:jc w:val="both"/>
        <w:rPr>
          <w:rFonts w:ascii="Arial" w:hAnsi="Arial" w:cs="Arial"/>
          <w:bCs/>
          <w:sz w:val="24"/>
          <w:szCs w:val="24"/>
        </w:rPr>
      </w:pPr>
      <w:r>
        <w:rPr>
          <w:rFonts w:ascii="Arial" w:hAnsi="Arial" w:cs="Arial"/>
          <w:b/>
          <w:sz w:val="24"/>
          <w:szCs w:val="24"/>
        </w:rPr>
        <w:t>18</w:t>
      </w:r>
      <w:r w:rsidR="00C846E1" w:rsidRPr="008A66B0">
        <w:rPr>
          <w:rFonts w:ascii="Arial" w:hAnsi="Arial" w:cs="Arial"/>
          <w:b/>
          <w:sz w:val="24"/>
          <w:szCs w:val="24"/>
        </w:rPr>
        <w:t>.</w:t>
      </w:r>
      <w:r w:rsidR="00260393" w:rsidRPr="008A66B0">
        <w:rPr>
          <w:rFonts w:ascii="Arial" w:hAnsi="Arial" w:cs="Arial"/>
          <w:b/>
          <w:sz w:val="24"/>
          <w:szCs w:val="24"/>
        </w:rPr>
        <w:t xml:space="preserve">2 - </w:t>
      </w:r>
      <w:r w:rsidR="00260393" w:rsidRPr="008A66B0">
        <w:rPr>
          <w:rFonts w:ascii="Arial" w:hAnsi="Arial" w:cs="Arial"/>
          <w:sz w:val="24"/>
          <w:szCs w:val="24"/>
        </w:rPr>
        <w:t>o recurso contra decisão d</w:t>
      </w:r>
      <w:r w:rsidR="00764513">
        <w:rPr>
          <w:rFonts w:ascii="Arial" w:hAnsi="Arial" w:cs="Arial"/>
          <w:sz w:val="24"/>
          <w:szCs w:val="24"/>
        </w:rPr>
        <w:t>a pregoeira</w:t>
      </w:r>
      <w:r w:rsidR="00260393" w:rsidRPr="008A66B0">
        <w:rPr>
          <w:rFonts w:ascii="Arial" w:hAnsi="Arial" w:cs="Arial"/>
          <w:sz w:val="24"/>
          <w:szCs w:val="24"/>
        </w:rPr>
        <w:t xml:space="preserve"> não terá efeito suspensivo, o</w:t>
      </w:r>
      <w:r w:rsidR="00260393" w:rsidRPr="008A66B0">
        <w:rPr>
          <w:rFonts w:ascii="Arial" w:hAnsi="Arial" w:cs="Arial"/>
          <w:bCs/>
          <w:sz w:val="24"/>
          <w:szCs w:val="24"/>
        </w:rPr>
        <w:t xml:space="preserve"> acolhimento de recurso importará a invalidação apenas dos atos insuscetíveis de aproveitamento.</w:t>
      </w:r>
    </w:p>
    <w:p w:rsidR="00260393" w:rsidRPr="008A66B0" w:rsidRDefault="00260393" w:rsidP="00260393">
      <w:pPr>
        <w:tabs>
          <w:tab w:val="left" w:pos="9356"/>
        </w:tabs>
        <w:jc w:val="both"/>
        <w:rPr>
          <w:rFonts w:ascii="Arial" w:eastAsia="Arial" w:hAnsi="Arial" w:cs="Arial"/>
          <w:bCs/>
          <w:sz w:val="24"/>
          <w:szCs w:val="24"/>
        </w:rPr>
      </w:pPr>
    </w:p>
    <w:p w:rsidR="00260393" w:rsidRPr="008A66B0" w:rsidRDefault="005B6981" w:rsidP="00260393">
      <w:pPr>
        <w:autoSpaceDE w:val="0"/>
        <w:autoSpaceDN w:val="0"/>
        <w:adjustRightInd w:val="0"/>
        <w:jc w:val="both"/>
        <w:rPr>
          <w:rFonts w:ascii="Arial" w:hAnsi="Arial" w:cs="Arial"/>
          <w:sz w:val="24"/>
          <w:szCs w:val="24"/>
        </w:rPr>
      </w:pPr>
      <w:r>
        <w:rPr>
          <w:rFonts w:ascii="Arial" w:hAnsi="Arial" w:cs="Arial"/>
          <w:b/>
          <w:sz w:val="24"/>
          <w:szCs w:val="24"/>
        </w:rPr>
        <w:t>18</w:t>
      </w:r>
      <w:r w:rsidR="00260393" w:rsidRPr="008A66B0">
        <w:rPr>
          <w:rFonts w:ascii="Arial" w:hAnsi="Arial" w:cs="Arial"/>
          <w:b/>
          <w:sz w:val="24"/>
          <w:szCs w:val="24"/>
        </w:rPr>
        <w:t xml:space="preserve">.3 - </w:t>
      </w:r>
      <w:r w:rsidR="00260393" w:rsidRPr="008A66B0">
        <w:rPr>
          <w:rFonts w:ascii="Arial" w:hAnsi="Arial" w:cs="Arial"/>
          <w:sz w:val="24"/>
          <w:szCs w:val="24"/>
        </w:rPr>
        <w:t xml:space="preserve">a manifestação da </w:t>
      </w:r>
      <w:r w:rsidR="00260393" w:rsidRPr="008A66B0">
        <w:rPr>
          <w:rFonts w:ascii="Arial" w:hAnsi="Arial" w:cs="Arial"/>
          <w:bCs/>
          <w:sz w:val="24"/>
          <w:szCs w:val="24"/>
        </w:rPr>
        <w:t xml:space="preserve">intenção de interpor recurso, </w:t>
      </w:r>
      <w:r w:rsidR="00260393" w:rsidRPr="008A66B0">
        <w:rPr>
          <w:rFonts w:ascii="Arial" w:hAnsi="Arial" w:cs="Arial"/>
          <w:sz w:val="24"/>
          <w:szCs w:val="24"/>
        </w:rPr>
        <w:t xml:space="preserve">pleiteada pelo </w:t>
      </w:r>
      <w:r w:rsidR="00260393" w:rsidRPr="008A66B0">
        <w:rPr>
          <w:rFonts w:ascii="Arial" w:hAnsi="Arial" w:cs="Arial"/>
          <w:bCs/>
          <w:sz w:val="24"/>
          <w:szCs w:val="24"/>
        </w:rPr>
        <w:t xml:space="preserve">licitante, </w:t>
      </w:r>
      <w:r w:rsidR="00260393" w:rsidRPr="008A66B0">
        <w:rPr>
          <w:rFonts w:ascii="Arial" w:hAnsi="Arial" w:cs="Arial"/>
          <w:sz w:val="24"/>
          <w:szCs w:val="24"/>
        </w:rPr>
        <w:t>poderá não ser acatada pel</w:t>
      </w:r>
      <w:r w:rsidR="00764513">
        <w:rPr>
          <w:rFonts w:ascii="Arial" w:hAnsi="Arial" w:cs="Arial"/>
          <w:sz w:val="24"/>
          <w:szCs w:val="24"/>
        </w:rPr>
        <w:t>a pregoeira</w:t>
      </w:r>
      <w:r w:rsidR="00260393" w:rsidRPr="008A66B0">
        <w:rPr>
          <w:rFonts w:ascii="Arial" w:hAnsi="Arial" w:cs="Arial"/>
          <w:sz w:val="24"/>
          <w:szCs w:val="24"/>
        </w:rPr>
        <w:t xml:space="preserve"> se não estiver fundamentada de razões relevantes ou se referirem sobre atos e ações que não forem de competência do mesmo;</w:t>
      </w:r>
    </w:p>
    <w:p w:rsidR="00260393" w:rsidRPr="008A66B0" w:rsidRDefault="00260393" w:rsidP="00260393">
      <w:pPr>
        <w:autoSpaceDE w:val="0"/>
        <w:autoSpaceDN w:val="0"/>
        <w:adjustRightInd w:val="0"/>
        <w:jc w:val="both"/>
        <w:rPr>
          <w:rFonts w:ascii="Arial" w:hAnsi="Arial" w:cs="Arial"/>
          <w:sz w:val="24"/>
          <w:szCs w:val="24"/>
        </w:rPr>
      </w:pPr>
    </w:p>
    <w:p w:rsidR="00260393" w:rsidRPr="008A66B0" w:rsidRDefault="005B6981" w:rsidP="00260393">
      <w:pPr>
        <w:autoSpaceDE w:val="0"/>
        <w:autoSpaceDN w:val="0"/>
        <w:adjustRightInd w:val="0"/>
        <w:jc w:val="both"/>
        <w:rPr>
          <w:rFonts w:ascii="Arial" w:hAnsi="Arial" w:cs="Arial"/>
          <w:bCs/>
          <w:sz w:val="24"/>
          <w:szCs w:val="24"/>
        </w:rPr>
      </w:pPr>
      <w:r>
        <w:rPr>
          <w:rFonts w:ascii="Arial" w:hAnsi="Arial" w:cs="Arial"/>
          <w:b/>
          <w:bCs/>
          <w:sz w:val="24"/>
          <w:szCs w:val="24"/>
        </w:rPr>
        <w:t>18</w:t>
      </w:r>
      <w:r w:rsidR="00260393" w:rsidRPr="008A66B0">
        <w:rPr>
          <w:rFonts w:ascii="Arial" w:hAnsi="Arial" w:cs="Arial"/>
          <w:b/>
          <w:bCs/>
          <w:sz w:val="24"/>
          <w:szCs w:val="24"/>
        </w:rPr>
        <w:t>.</w:t>
      </w:r>
      <w:r w:rsidR="00C846E1" w:rsidRPr="008A66B0">
        <w:rPr>
          <w:rFonts w:ascii="Arial" w:hAnsi="Arial" w:cs="Arial"/>
          <w:b/>
          <w:bCs/>
          <w:sz w:val="24"/>
          <w:szCs w:val="24"/>
        </w:rPr>
        <w:t>4</w:t>
      </w:r>
      <w:r w:rsidR="00260393" w:rsidRPr="008A66B0">
        <w:rPr>
          <w:rFonts w:ascii="Arial" w:hAnsi="Arial" w:cs="Arial"/>
          <w:b/>
          <w:bCs/>
          <w:sz w:val="24"/>
          <w:szCs w:val="24"/>
        </w:rPr>
        <w:t xml:space="preserve"> - </w:t>
      </w:r>
      <w:r w:rsidR="00260393" w:rsidRPr="008A66B0">
        <w:rPr>
          <w:rFonts w:ascii="Arial" w:hAnsi="Arial" w:cs="Arial"/>
          <w:bCs/>
          <w:sz w:val="24"/>
          <w:szCs w:val="24"/>
        </w:rPr>
        <w:t>a</w:t>
      </w:r>
      <w:r w:rsidR="00260393" w:rsidRPr="008A66B0">
        <w:rPr>
          <w:rFonts w:ascii="Arial" w:hAnsi="Arial" w:cs="Arial"/>
          <w:sz w:val="24"/>
          <w:szCs w:val="24"/>
        </w:rPr>
        <w:t xml:space="preserve"> falta de </w:t>
      </w:r>
      <w:r w:rsidR="00260393" w:rsidRPr="008A66B0">
        <w:rPr>
          <w:rFonts w:ascii="Arial" w:hAnsi="Arial" w:cs="Arial"/>
          <w:bCs/>
          <w:sz w:val="24"/>
          <w:szCs w:val="24"/>
        </w:rPr>
        <w:t xml:space="preserve">manifestação imediata e motivada da intenção de interpor recurso, </w:t>
      </w:r>
      <w:r w:rsidR="00260393" w:rsidRPr="008A66B0">
        <w:rPr>
          <w:rFonts w:ascii="Arial" w:hAnsi="Arial" w:cs="Arial"/>
          <w:sz w:val="24"/>
          <w:szCs w:val="24"/>
        </w:rPr>
        <w:t xml:space="preserve">no momento da sessão deste </w:t>
      </w:r>
      <w:r w:rsidR="00260393" w:rsidRPr="008A66B0">
        <w:rPr>
          <w:rFonts w:ascii="Arial" w:hAnsi="Arial" w:cs="Arial"/>
          <w:bCs/>
          <w:sz w:val="24"/>
          <w:szCs w:val="24"/>
        </w:rPr>
        <w:t xml:space="preserve">Pregão, </w:t>
      </w:r>
      <w:r w:rsidR="00260393" w:rsidRPr="008A66B0">
        <w:rPr>
          <w:rFonts w:ascii="Arial" w:hAnsi="Arial" w:cs="Arial"/>
          <w:sz w:val="24"/>
          <w:szCs w:val="24"/>
        </w:rPr>
        <w:t xml:space="preserve">implicará decadência e preclusão desse direito do </w:t>
      </w:r>
      <w:r w:rsidR="00260393" w:rsidRPr="008A66B0">
        <w:rPr>
          <w:rFonts w:ascii="Arial" w:hAnsi="Arial" w:cs="Arial"/>
          <w:bCs/>
          <w:sz w:val="24"/>
          <w:szCs w:val="24"/>
        </w:rPr>
        <w:t>licitante</w:t>
      </w:r>
      <w:r w:rsidR="00260393" w:rsidRPr="008A66B0">
        <w:rPr>
          <w:rFonts w:ascii="Arial" w:hAnsi="Arial" w:cs="Arial"/>
          <w:sz w:val="24"/>
          <w:szCs w:val="24"/>
        </w:rPr>
        <w:t xml:space="preserve">, podendo </w:t>
      </w:r>
      <w:r w:rsidR="00764513">
        <w:rPr>
          <w:rFonts w:ascii="Arial" w:hAnsi="Arial" w:cs="Arial"/>
          <w:sz w:val="24"/>
          <w:szCs w:val="24"/>
        </w:rPr>
        <w:t>a pregoeira</w:t>
      </w:r>
      <w:r w:rsidR="00260393" w:rsidRPr="008A66B0">
        <w:rPr>
          <w:rFonts w:ascii="Arial" w:hAnsi="Arial" w:cs="Arial"/>
          <w:bCs/>
          <w:sz w:val="24"/>
          <w:szCs w:val="24"/>
        </w:rPr>
        <w:t xml:space="preserve"> </w:t>
      </w:r>
      <w:r w:rsidR="00260393" w:rsidRPr="008A66B0">
        <w:rPr>
          <w:rFonts w:ascii="Arial" w:hAnsi="Arial" w:cs="Arial"/>
          <w:sz w:val="24"/>
          <w:szCs w:val="24"/>
        </w:rPr>
        <w:t xml:space="preserve">adjudicar o objeto à </w:t>
      </w:r>
      <w:r w:rsidR="00260393" w:rsidRPr="008A66B0">
        <w:rPr>
          <w:rFonts w:ascii="Arial" w:hAnsi="Arial" w:cs="Arial"/>
          <w:bCs/>
          <w:sz w:val="24"/>
          <w:szCs w:val="24"/>
        </w:rPr>
        <w:t>vencedora e despachar o processo a autoridade competente para homologação e adjudicação ao vencedor;</w:t>
      </w:r>
    </w:p>
    <w:p w:rsidR="00260393" w:rsidRPr="008A66B0" w:rsidRDefault="00260393" w:rsidP="00260393">
      <w:pPr>
        <w:autoSpaceDE w:val="0"/>
        <w:autoSpaceDN w:val="0"/>
        <w:adjustRightInd w:val="0"/>
        <w:jc w:val="both"/>
        <w:rPr>
          <w:rFonts w:ascii="Arial" w:hAnsi="Arial" w:cs="Arial"/>
          <w:bCs/>
          <w:sz w:val="24"/>
          <w:szCs w:val="24"/>
        </w:rPr>
      </w:pPr>
    </w:p>
    <w:p w:rsidR="00260393" w:rsidRPr="008A66B0" w:rsidRDefault="005B6981" w:rsidP="00260393">
      <w:pPr>
        <w:autoSpaceDE w:val="0"/>
        <w:autoSpaceDN w:val="0"/>
        <w:adjustRightInd w:val="0"/>
        <w:jc w:val="both"/>
        <w:rPr>
          <w:rFonts w:ascii="Arial" w:hAnsi="Arial" w:cs="Arial"/>
          <w:sz w:val="24"/>
          <w:szCs w:val="24"/>
        </w:rPr>
      </w:pPr>
      <w:r>
        <w:rPr>
          <w:rFonts w:ascii="Arial" w:hAnsi="Arial" w:cs="Arial"/>
          <w:b/>
          <w:bCs/>
          <w:sz w:val="24"/>
          <w:szCs w:val="24"/>
        </w:rPr>
        <w:t>18</w:t>
      </w:r>
      <w:r w:rsidR="00C846E1" w:rsidRPr="008A66B0">
        <w:rPr>
          <w:rFonts w:ascii="Arial" w:hAnsi="Arial" w:cs="Arial"/>
          <w:b/>
          <w:bCs/>
          <w:sz w:val="24"/>
          <w:szCs w:val="24"/>
        </w:rPr>
        <w:t>.5</w:t>
      </w:r>
      <w:r w:rsidR="00260393" w:rsidRPr="008A66B0">
        <w:rPr>
          <w:rFonts w:ascii="Arial" w:hAnsi="Arial" w:cs="Arial"/>
          <w:b/>
          <w:bCs/>
          <w:sz w:val="24"/>
          <w:szCs w:val="24"/>
        </w:rPr>
        <w:t xml:space="preserve"> - </w:t>
      </w:r>
      <w:r w:rsidR="00260393" w:rsidRPr="008A66B0">
        <w:rPr>
          <w:rFonts w:ascii="Arial" w:hAnsi="Arial" w:cs="Arial"/>
          <w:sz w:val="24"/>
          <w:szCs w:val="24"/>
        </w:rPr>
        <w:t>das decisões d</w:t>
      </w:r>
      <w:r w:rsidR="00764513">
        <w:rPr>
          <w:rFonts w:ascii="Arial" w:hAnsi="Arial" w:cs="Arial"/>
          <w:sz w:val="24"/>
          <w:szCs w:val="24"/>
        </w:rPr>
        <w:t>a pregoeira</w:t>
      </w:r>
      <w:r w:rsidR="00260393" w:rsidRPr="008A66B0">
        <w:rPr>
          <w:rFonts w:ascii="Arial" w:hAnsi="Arial" w:cs="Arial"/>
          <w:bCs/>
          <w:sz w:val="24"/>
          <w:szCs w:val="24"/>
        </w:rPr>
        <w:t xml:space="preserve">, </w:t>
      </w:r>
      <w:r w:rsidR="00260393" w:rsidRPr="008A66B0">
        <w:rPr>
          <w:rFonts w:ascii="Arial" w:hAnsi="Arial" w:cs="Arial"/>
          <w:sz w:val="24"/>
          <w:szCs w:val="24"/>
        </w:rPr>
        <w:t xml:space="preserve">decorrentes da realização deste </w:t>
      </w:r>
      <w:r w:rsidR="00260393" w:rsidRPr="008A66B0">
        <w:rPr>
          <w:rFonts w:ascii="Arial" w:hAnsi="Arial" w:cs="Arial"/>
          <w:bCs/>
          <w:sz w:val="24"/>
          <w:szCs w:val="24"/>
        </w:rPr>
        <w:t xml:space="preserve">Pregão, </w:t>
      </w:r>
      <w:r w:rsidR="00260393" w:rsidRPr="008A66B0">
        <w:rPr>
          <w:rFonts w:ascii="Arial" w:hAnsi="Arial" w:cs="Arial"/>
          <w:sz w:val="24"/>
          <w:szCs w:val="24"/>
        </w:rPr>
        <w:t xml:space="preserve">caberá ao </w:t>
      </w:r>
      <w:r w:rsidR="00260393" w:rsidRPr="008A66B0">
        <w:rPr>
          <w:rFonts w:ascii="Arial" w:hAnsi="Arial" w:cs="Arial"/>
          <w:bCs/>
          <w:sz w:val="24"/>
          <w:szCs w:val="24"/>
        </w:rPr>
        <w:t xml:space="preserve">licitante credenciado </w:t>
      </w:r>
      <w:r w:rsidR="00260393" w:rsidRPr="008A66B0">
        <w:rPr>
          <w:rFonts w:ascii="Arial" w:hAnsi="Arial" w:cs="Arial"/>
          <w:sz w:val="24"/>
          <w:szCs w:val="24"/>
        </w:rPr>
        <w:t xml:space="preserve">a juntada dos memoriais relativos aos </w:t>
      </w:r>
      <w:r w:rsidR="00260393" w:rsidRPr="008A66B0">
        <w:rPr>
          <w:rFonts w:ascii="Arial" w:hAnsi="Arial" w:cs="Arial"/>
          <w:bCs/>
          <w:sz w:val="24"/>
          <w:szCs w:val="24"/>
        </w:rPr>
        <w:t xml:space="preserve">recursos, </w:t>
      </w:r>
      <w:r w:rsidR="00260393" w:rsidRPr="008A66B0">
        <w:rPr>
          <w:rFonts w:ascii="Arial" w:hAnsi="Arial" w:cs="Arial"/>
          <w:sz w:val="24"/>
          <w:szCs w:val="24"/>
        </w:rPr>
        <w:t xml:space="preserve">registrados na ata respectiva, no </w:t>
      </w:r>
      <w:r w:rsidR="00260393" w:rsidRPr="008A66B0">
        <w:rPr>
          <w:rFonts w:ascii="Arial" w:hAnsi="Arial" w:cs="Arial"/>
          <w:bCs/>
          <w:sz w:val="24"/>
          <w:szCs w:val="24"/>
        </w:rPr>
        <w:t xml:space="preserve">prazo de 3 (três) dias úteis </w:t>
      </w:r>
      <w:r w:rsidR="00260393" w:rsidRPr="008A66B0">
        <w:rPr>
          <w:rFonts w:ascii="Arial" w:hAnsi="Arial" w:cs="Arial"/>
          <w:sz w:val="24"/>
          <w:szCs w:val="24"/>
        </w:rPr>
        <w:t>contados da lavratura da ata, nos casos de:</w:t>
      </w:r>
    </w:p>
    <w:p w:rsidR="00260393" w:rsidRPr="008A66B0" w:rsidRDefault="00260393" w:rsidP="00260393">
      <w:pPr>
        <w:autoSpaceDE w:val="0"/>
        <w:autoSpaceDN w:val="0"/>
        <w:adjustRightInd w:val="0"/>
        <w:jc w:val="both"/>
        <w:rPr>
          <w:rFonts w:ascii="Arial" w:hAnsi="Arial" w:cs="Arial"/>
          <w:sz w:val="24"/>
          <w:szCs w:val="24"/>
        </w:rPr>
      </w:pPr>
    </w:p>
    <w:p w:rsidR="00260393" w:rsidRPr="008A66B0" w:rsidRDefault="005B6981" w:rsidP="00260393">
      <w:pPr>
        <w:autoSpaceDE w:val="0"/>
        <w:autoSpaceDN w:val="0"/>
        <w:adjustRightInd w:val="0"/>
        <w:jc w:val="both"/>
        <w:rPr>
          <w:rFonts w:ascii="Arial" w:hAnsi="Arial" w:cs="Arial"/>
          <w:sz w:val="24"/>
          <w:szCs w:val="24"/>
        </w:rPr>
      </w:pPr>
      <w:r>
        <w:rPr>
          <w:rFonts w:ascii="Arial" w:hAnsi="Arial" w:cs="Arial"/>
          <w:b/>
          <w:bCs/>
          <w:sz w:val="24"/>
          <w:szCs w:val="24"/>
        </w:rPr>
        <w:t>18</w:t>
      </w:r>
      <w:r w:rsidR="00C846E1" w:rsidRPr="008A66B0">
        <w:rPr>
          <w:rFonts w:ascii="Arial" w:hAnsi="Arial" w:cs="Arial"/>
          <w:b/>
          <w:bCs/>
          <w:sz w:val="24"/>
          <w:szCs w:val="24"/>
        </w:rPr>
        <w:t>.5</w:t>
      </w:r>
      <w:r w:rsidR="00260393" w:rsidRPr="008A66B0">
        <w:rPr>
          <w:rFonts w:ascii="Arial" w:hAnsi="Arial" w:cs="Arial"/>
          <w:b/>
          <w:bCs/>
          <w:sz w:val="24"/>
          <w:szCs w:val="24"/>
        </w:rPr>
        <w:t xml:space="preserve">.1 - </w:t>
      </w:r>
      <w:r w:rsidR="00260393" w:rsidRPr="008A66B0">
        <w:rPr>
          <w:rFonts w:ascii="Arial" w:hAnsi="Arial" w:cs="Arial"/>
          <w:sz w:val="24"/>
          <w:szCs w:val="24"/>
        </w:rPr>
        <w:t>julgamento das propostas;</w:t>
      </w:r>
    </w:p>
    <w:p w:rsidR="00260393" w:rsidRPr="008A66B0" w:rsidRDefault="00260393" w:rsidP="00260393">
      <w:pPr>
        <w:autoSpaceDE w:val="0"/>
        <w:autoSpaceDN w:val="0"/>
        <w:adjustRightInd w:val="0"/>
        <w:jc w:val="both"/>
        <w:rPr>
          <w:rFonts w:ascii="Arial" w:hAnsi="Arial" w:cs="Arial"/>
          <w:sz w:val="24"/>
          <w:szCs w:val="24"/>
        </w:rPr>
      </w:pPr>
    </w:p>
    <w:p w:rsidR="00260393" w:rsidRPr="008A66B0" w:rsidRDefault="005B6981" w:rsidP="00260393">
      <w:pPr>
        <w:autoSpaceDE w:val="0"/>
        <w:autoSpaceDN w:val="0"/>
        <w:adjustRightInd w:val="0"/>
        <w:jc w:val="both"/>
        <w:rPr>
          <w:rFonts w:ascii="Arial" w:hAnsi="Arial" w:cs="Arial"/>
          <w:sz w:val="24"/>
          <w:szCs w:val="24"/>
        </w:rPr>
      </w:pPr>
      <w:r>
        <w:rPr>
          <w:rFonts w:ascii="Arial" w:hAnsi="Arial" w:cs="Arial"/>
          <w:b/>
          <w:bCs/>
          <w:sz w:val="24"/>
          <w:szCs w:val="24"/>
        </w:rPr>
        <w:t>18</w:t>
      </w:r>
      <w:r w:rsidR="00260393" w:rsidRPr="008A66B0">
        <w:rPr>
          <w:rFonts w:ascii="Arial" w:hAnsi="Arial" w:cs="Arial"/>
          <w:b/>
          <w:bCs/>
          <w:sz w:val="24"/>
          <w:szCs w:val="24"/>
        </w:rPr>
        <w:t>.</w:t>
      </w:r>
      <w:r w:rsidR="00C846E1" w:rsidRPr="008A66B0">
        <w:rPr>
          <w:rFonts w:ascii="Arial" w:hAnsi="Arial" w:cs="Arial"/>
          <w:b/>
          <w:bCs/>
          <w:sz w:val="24"/>
          <w:szCs w:val="24"/>
        </w:rPr>
        <w:t>5</w:t>
      </w:r>
      <w:r w:rsidR="00260393" w:rsidRPr="008A66B0">
        <w:rPr>
          <w:rFonts w:ascii="Arial" w:hAnsi="Arial" w:cs="Arial"/>
          <w:b/>
          <w:bCs/>
          <w:sz w:val="24"/>
          <w:szCs w:val="24"/>
        </w:rPr>
        <w:t xml:space="preserve">.2 - </w:t>
      </w:r>
      <w:r w:rsidR="00260393" w:rsidRPr="008A66B0">
        <w:rPr>
          <w:rFonts w:ascii="Arial" w:hAnsi="Arial" w:cs="Arial"/>
          <w:sz w:val="24"/>
          <w:szCs w:val="24"/>
        </w:rPr>
        <w:t>habilitação ou inabilitação da licitante.</w:t>
      </w:r>
    </w:p>
    <w:p w:rsidR="00260393" w:rsidRPr="008A66B0" w:rsidRDefault="00260393" w:rsidP="00260393">
      <w:pPr>
        <w:autoSpaceDE w:val="0"/>
        <w:autoSpaceDN w:val="0"/>
        <w:adjustRightInd w:val="0"/>
        <w:jc w:val="both"/>
        <w:rPr>
          <w:rFonts w:ascii="Arial" w:hAnsi="Arial" w:cs="Arial"/>
          <w:sz w:val="24"/>
          <w:szCs w:val="24"/>
        </w:rPr>
      </w:pPr>
    </w:p>
    <w:p w:rsidR="00260393" w:rsidRPr="008A66B0" w:rsidRDefault="005B6981" w:rsidP="00260393">
      <w:pPr>
        <w:autoSpaceDE w:val="0"/>
        <w:autoSpaceDN w:val="0"/>
        <w:adjustRightInd w:val="0"/>
        <w:jc w:val="both"/>
        <w:rPr>
          <w:rFonts w:ascii="Arial" w:hAnsi="Arial" w:cs="Arial"/>
          <w:bCs/>
          <w:sz w:val="24"/>
          <w:szCs w:val="24"/>
        </w:rPr>
      </w:pPr>
      <w:r>
        <w:rPr>
          <w:rFonts w:ascii="Arial" w:hAnsi="Arial" w:cs="Arial"/>
          <w:b/>
          <w:bCs/>
          <w:sz w:val="24"/>
          <w:szCs w:val="24"/>
        </w:rPr>
        <w:t>18</w:t>
      </w:r>
      <w:r w:rsidR="00260393" w:rsidRPr="008A66B0">
        <w:rPr>
          <w:rFonts w:ascii="Arial" w:hAnsi="Arial" w:cs="Arial"/>
          <w:b/>
          <w:bCs/>
          <w:sz w:val="24"/>
          <w:szCs w:val="24"/>
        </w:rPr>
        <w:t>.</w:t>
      </w:r>
      <w:r w:rsidR="00C846E1" w:rsidRPr="008A66B0">
        <w:rPr>
          <w:rFonts w:ascii="Arial" w:hAnsi="Arial" w:cs="Arial"/>
          <w:b/>
          <w:bCs/>
          <w:sz w:val="24"/>
          <w:szCs w:val="24"/>
        </w:rPr>
        <w:t>6</w:t>
      </w:r>
      <w:r w:rsidR="00260393" w:rsidRPr="008A66B0">
        <w:rPr>
          <w:rFonts w:ascii="Arial" w:hAnsi="Arial" w:cs="Arial"/>
          <w:b/>
          <w:bCs/>
          <w:sz w:val="24"/>
          <w:szCs w:val="24"/>
        </w:rPr>
        <w:t xml:space="preserve"> – </w:t>
      </w:r>
      <w:r w:rsidR="00260393" w:rsidRPr="008A66B0">
        <w:rPr>
          <w:rFonts w:ascii="Arial" w:hAnsi="Arial" w:cs="Arial"/>
          <w:bCs/>
          <w:sz w:val="24"/>
          <w:szCs w:val="24"/>
        </w:rPr>
        <w:t xml:space="preserve">caberá </w:t>
      </w:r>
      <w:r w:rsidR="008C7193">
        <w:rPr>
          <w:rFonts w:ascii="Arial" w:hAnsi="Arial" w:cs="Arial"/>
          <w:bCs/>
          <w:sz w:val="24"/>
          <w:szCs w:val="24"/>
        </w:rPr>
        <w:t>à</w:t>
      </w:r>
      <w:r w:rsidR="00764513">
        <w:rPr>
          <w:rFonts w:ascii="Arial" w:hAnsi="Arial" w:cs="Arial"/>
          <w:bCs/>
          <w:sz w:val="24"/>
          <w:szCs w:val="24"/>
        </w:rPr>
        <w:t xml:space="preserve"> pregoeira</w:t>
      </w:r>
      <w:r w:rsidR="00260393" w:rsidRPr="008A66B0">
        <w:rPr>
          <w:rFonts w:ascii="Arial" w:hAnsi="Arial" w:cs="Arial"/>
          <w:bCs/>
          <w:sz w:val="24"/>
          <w:szCs w:val="24"/>
        </w:rPr>
        <w:t xml:space="preserve"> manifestar preliminarmente sobre os recursos formais, fazendo suas considerações e seu posicionamento em aceitar ou não o recurso e reconsiderar suas ações;</w:t>
      </w:r>
    </w:p>
    <w:p w:rsidR="00260393" w:rsidRPr="008A66B0" w:rsidRDefault="00260393" w:rsidP="00260393">
      <w:pPr>
        <w:autoSpaceDE w:val="0"/>
        <w:autoSpaceDN w:val="0"/>
        <w:adjustRightInd w:val="0"/>
        <w:jc w:val="both"/>
        <w:rPr>
          <w:rFonts w:ascii="Arial" w:hAnsi="Arial" w:cs="Arial"/>
          <w:bCs/>
          <w:sz w:val="24"/>
          <w:szCs w:val="24"/>
        </w:rPr>
      </w:pPr>
    </w:p>
    <w:p w:rsidR="00260393" w:rsidRPr="008A66B0" w:rsidRDefault="005B6981" w:rsidP="00260393">
      <w:pPr>
        <w:autoSpaceDE w:val="0"/>
        <w:autoSpaceDN w:val="0"/>
        <w:adjustRightInd w:val="0"/>
        <w:jc w:val="both"/>
        <w:rPr>
          <w:rFonts w:ascii="Arial" w:hAnsi="Arial" w:cs="Arial"/>
          <w:sz w:val="24"/>
          <w:szCs w:val="24"/>
        </w:rPr>
      </w:pPr>
      <w:r>
        <w:rPr>
          <w:rFonts w:ascii="Arial" w:hAnsi="Arial" w:cs="Arial"/>
          <w:b/>
          <w:sz w:val="24"/>
          <w:szCs w:val="24"/>
        </w:rPr>
        <w:t>18</w:t>
      </w:r>
      <w:r w:rsidR="00260393" w:rsidRPr="008A66B0">
        <w:rPr>
          <w:rFonts w:ascii="Arial" w:hAnsi="Arial" w:cs="Arial"/>
          <w:b/>
          <w:sz w:val="24"/>
          <w:szCs w:val="24"/>
        </w:rPr>
        <w:t>.</w:t>
      </w:r>
      <w:r w:rsidR="00C846E1" w:rsidRPr="008A66B0">
        <w:rPr>
          <w:rFonts w:ascii="Arial" w:hAnsi="Arial" w:cs="Arial"/>
          <w:b/>
          <w:sz w:val="24"/>
          <w:szCs w:val="24"/>
        </w:rPr>
        <w:t>6</w:t>
      </w:r>
      <w:r w:rsidR="00260393" w:rsidRPr="008A66B0">
        <w:rPr>
          <w:rFonts w:ascii="Arial" w:hAnsi="Arial" w:cs="Arial"/>
          <w:b/>
          <w:sz w:val="24"/>
          <w:szCs w:val="24"/>
        </w:rPr>
        <w:t xml:space="preserve">.1 - </w:t>
      </w:r>
      <w:r w:rsidR="00260393" w:rsidRPr="008A66B0">
        <w:rPr>
          <w:rFonts w:ascii="Arial" w:hAnsi="Arial" w:cs="Arial"/>
          <w:sz w:val="24"/>
          <w:szCs w:val="24"/>
        </w:rPr>
        <w:t xml:space="preserve">a formalização do recurso deverá ser dirigida </w:t>
      </w:r>
      <w:r w:rsidR="008C7193">
        <w:rPr>
          <w:rFonts w:ascii="Arial" w:hAnsi="Arial" w:cs="Arial"/>
          <w:sz w:val="24"/>
          <w:szCs w:val="24"/>
        </w:rPr>
        <w:t>à</w:t>
      </w:r>
      <w:r w:rsidR="00764513">
        <w:rPr>
          <w:rFonts w:ascii="Arial" w:hAnsi="Arial" w:cs="Arial"/>
          <w:sz w:val="24"/>
          <w:szCs w:val="24"/>
        </w:rPr>
        <w:t xml:space="preserve"> pregoeira</w:t>
      </w:r>
      <w:r w:rsidR="00260393" w:rsidRPr="008A66B0">
        <w:rPr>
          <w:rFonts w:ascii="Arial" w:hAnsi="Arial" w:cs="Arial"/>
          <w:sz w:val="24"/>
          <w:szCs w:val="24"/>
        </w:rPr>
        <w:t xml:space="preserve">, praticante do ato recorrido, que os comunicará às demais licitantes para impugná-lo ou não, apresentando considerações com suas </w:t>
      </w:r>
      <w:r w:rsidR="00C846E1" w:rsidRPr="008A66B0">
        <w:rPr>
          <w:rFonts w:ascii="Arial" w:hAnsi="Arial" w:cs="Arial"/>
          <w:sz w:val="24"/>
          <w:szCs w:val="24"/>
        </w:rPr>
        <w:t>contrarrazões</w:t>
      </w:r>
      <w:r w:rsidR="00260393" w:rsidRPr="008A66B0">
        <w:rPr>
          <w:rFonts w:ascii="Arial" w:hAnsi="Arial" w:cs="Arial"/>
          <w:sz w:val="24"/>
          <w:szCs w:val="24"/>
        </w:rPr>
        <w:t>, também, no prazo de 03 (três) dias úteis;</w:t>
      </w:r>
    </w:p>
    <w:p w:rsidR="00260393" w:rsidRPr="008A66B0" w:rsidRDefault="00260393" w:rsidP="00260393">
      <w:pPr>
        <w:autoSpaceDE w:val="0"/>
        <w:autoSpaceDN w:val="0"/>
        <w:adjustRightInd w:val="0"/>
        <w:jc w:val="both"/>
        <w:rPr>
          <w:rFonts w:ascii="Arial" w:hAnsi="Arial" w:cs="Arial"/>
          <w:sz w:val="24"/>
          <w:szCs w:val="24"/>
        </w:rPr>
      </w:pPr>
    </w:p>
    <w:p w:rsidR="00260393" w:rsidRPr="008A66B0" w:rsidRDefault="005B6981" w:rsidP="00260393">
      <w:pPr>
        <w:autoSpaceDE w:val="0"/>
        <w:autoSpaceDN w:val="0"/>
        <w:adjustRightInd w:val="0"/>
        <w:jc w:val="both"/>
        <w:rPr>
          <w:rFonts w:ascii="Arial" w:hAnsi="Arial" w:cs="Arial"/>
          <w:sz w:val="24"/>
          <w:szCs w:val="24"/>
        </w:rPr>
      </w:pPr>
      <w:r>
        <w:rPr>
          <w:rFonts w:ascii="Arial" w:hAnsi="Arial" w:cs="Arial"/>
          <w:b/>
          <w:sz w:val="24"/>
          <w:szCs w:val="24"/>
        </w:rPr>
        <w:t>18</w:t>
      </w:r>
      <w:r w:rsidR="00260393" w:rsidRPr="008A66B0">
        <w:rPr>
          <w:rFonts w:ascii="Arial" w:hAnsi="Arial" w:cs="Arial"/>
          <w:b/>
          <w:sz w:val="24"/>
          <w:szCs w:val="24"/>
        </w:rPr>
        <w:t>.</w:t>
      </w:r>
      <w:r w:rsidR="00C846E1" w:rsidRPr="008A66B0">
        <w:rPr>
          <w:rFonts w:ascii="Arial" w:hAnsi="Arial" w:cs="Arial"/>
          <w:b/>
          <w:sz w:val="24"/>
          <w:szCs w:val="24"/>
        </w:rPr>
        <w:t>6</w:t>
      </w:r>
      <w:r w:rsidR="00260393" w:rsidRPr="008A66B0">
        <w:rPr>
          <w:rFonts w:ascii="Arial" w:hAnsi="Arial" w:cs="Arial"/>
          <w:b/>
          <w:sz w:val="24"/>
          <w:szCs w:val="24"/>
        </w:rPr>
        <w:t>.2 –</w:t>
      </w:r>
      <w:r w:rsidR="00260393" w:rsidRPr="008A66B0">
        <w:rPr>
          <w:rFonts w:ascii="Arial" w:hAnsi="Arial" w:cs="Arial"/>
          <w:sz w:val="24"/>
          <w:szCs w:val="24"/>
        </w:rPr>
        <w:t xml:space="preserve"> na comunicação aos demais licitantes </w:t>
      </w:r>
      <w:r w:rsidR="00764513">
        <w:rPr>
          <w:rFonts w:ascii="Arial" w:hAnsi="Arial" w:cs="Arial"/>
          <w:sz w:val="24"/>
          <w:szCs w:val="24"/>
        </w:rPr>
        <w:t>a pregoeira</w:t>
      </w:r>
      <w:r w:rsidR="00260393" w:rsidRPr="008A66B0">
        <w:rPr>
          <w:rFonts w:ascii="Arial" w:hAnsi="Arial" w:cs="Arial"/>
          <w:sz w:val="24"/>
          <w:szCs w:val="24"/>
        </w:rPr>
        <w:t xml:space="preserve"> poderá enviar cópia de suas considerações para auxiliar na análise dos recursos;</w:t>
      </w:r>
    </w:p>
    <w:p w:rsidR="00260393" w:rsidRPr="008A66B0" w:rsidRDefault="00260393" w:rsidP="00260393">
      <w:pPr>
        <w:autoSpaceDE w:val="0"/>
        <w:autoSpaceDN w:val="0"/>
        <w:adjustRightInd w:val="0"/>
        <w:jc w:val="both"/>
        <w:rPr>
          <w:rFonts w:ascii="Arial" w:hAnsi="Arial" w:cs="Arial"/>
          <w:sz w:val="24"/>
          <w:szCs w:val="24"/>
        </w:rPr>
      </w:pPr>
    </w:p>
    <w:p w:rsidR="00260393" w:rsidRPr="008A66B0" w:rsidRDefault="005B6981" w:rsidP="00260393">
      <w:pPr>
        <w:autoSpaceDE w:val="0"/>
        <w:autoSpaceDN w:val="0"/>
        <w:adjustRightInd w:val="0"/>
        <w:jc w:val="both"/>
        <w:rPr>
          <w:rFonts w:ascii="Arial" w:hAnsi="Arial" w:cs="Arial"/>
          <w:b/>
          <w:bCs/>
          <w:sz w:val="24"/>
          <w:szCs w:val="24"/>
        </w:rPr>
      </w:pPr>
      <w:r>
        <w:rPr>
          <w:rFonts w:ascii="Arial" w:hAnsi="Arial" w:cs="Arial"/>
          <w:b/>
          <w:bCs/>
          <w:sz w:val="24"/>
          <w:szCs w:val="24"/>
        </w:rPr>
        <w:t>18</w:t>
      </w:r>
      <w:r w:rsidR="00260393" w:rsidRPr="008A66B0">
        <w:rPr>
          <w:rFonts w:ascii="Arial" w:hAnsi="Arial" w:cs="Arial"/>
          <w:b/>
          <w:bCs/>
          <w:sz w:val="24"/>
          <w:szCs w:val="24"/>
        </w:rPr>
        <w:t>.</w:t>
      </w:r>
      <w:r w:rsidR="00C846E1" w:rsidRPr="008A66B0">
        <w:rPr>
          <w:rFonts w:ascii="Arial" w:hAnsi="Arial" w:cs="Arial"/>
          <w:b/>
          <w:bCs/>
          <w:sz w:val="24"/>
          <w:szCs w:val="24"/>
        </w:rPr>
        <w:t>7</w:t>
      </w:r>
      <w:r w:rsidR="00260393" w:rsidRPr="008A66B0">
        <w:rPr>
          <w:rFonts w:ascii="Arial" w:hAnsi="Arial" w:cs="Arial"/>
          <w:b/>
          <w:bCs/>
          <w:sz w:val="24"/>
          <w:szCs w:val="24"/>
        </w:rPr>
        <w:t xml:space="preserve"> - </w:t>
      </w:r>
      <w:r w:rsidR="00260393" w:rsidRPr="008A66B0">
        <w:rPr>
          <w:rFonts w:ascii="Arial" w:hAnsi="Arial" w:cs="Arial"/>
          <w:sz w:val="24"/>
          <w:szCs w:val="24"/>
        </w:rPr>
        <w:t xml:space="preserve">será franqueada aos </w:t>
      </w:r>
      <w:r w:rsidR="00260393" w:rsidRPr="008A66B0">
        <w:rPr>
          <w:rFonts w:ascii="Arial" w:hAnsi="Arial" w:cs="Arial"/>
          <w:bCs/>
          <w:sz w:val="24"/>
          <w:szCs w:val="24"/>
        </w:rPr>
        <w:t xml:space="preserve">licitantes, </w:t>
      </w:r>
      <w:r w:rsidR="00260393" w:rsidRPr="008A66B0">
        <w:rPr>
          <w:rFonts w:ascii="Arial" w:hAnsi="Arial" w:cs="Arial"/>
          <w:sz w:val="24"/>
          <w:szCs w:val="24"/>
        </w:rPr>
        <w:t xml:space="preserve">sempre que esta for solicitada, vista dos autos na Sala da CPL ou na Controladoria Geral do Município, no edifício-sede da </w:t>
      </w:r>
      <w:r w:rsidR="00260393" w:rsidRPr="008A66B0">
        <w:rPr>
          <w:rFonts w:ascii="Arial" w:hAnsi="Arial" w:cs="Arial"/>
          <w:bCs/>
          <w:sz w:val="24"/>
          <w:szCs w:val="24"/>
        </w:rPr>
        <w:t>Prefeitura, sendo vedada a concessão de carga do processo a qualquer pessoa;</w:t>
      </w:r>
    </w:p>
    <w:p w:rsidR="00260393" w:rsidRPr="008A66B0" w:rsidRDefault="00260393" w:rsidP="00260393">
      <w:pPr>
        <w:autoSpaceDE w:val="0"/>
        <w:autoSpaceDN w:val="0"/>
        <w:adjustRightInd w:val="0"/>
        <w:jc w:val="both"/>
        <w:rPr>
          <w:rFonts w:ascii="Arial" w:hAnsi="Arial" w:cs="Arial"/>
          <w:b/>
          <w:bCs/>
          <w:sz w:val="24"/>
          <w:szCs w:val="24"/>
        </w:rPr>
      </w:pPr>
    </w:p>
    <w:p w:rsidR="00260393" w:rsidRPr="008A66B0" w:rsidRDefault="005B6981" w:rsidP="00260393">
      <w:pPr>
        <w:autoSpaceDE w:val="0"/>
        <w:autoSpaceDN w:val="0"/>
        <w:adjustRightInd w:val="0"/>
        <w:jc w:val="both"/>
        <w:rPr>
          <w:rFonts w:ascii="Arial" w:hAnsi="Arial" w:cs="Arial"/>
          <w:bCs/>
          <w:sz w:val="24"/>
          <w:szCs w:val="24"/>
        </w:rPr>
      </w:pPr>
      <w:r>
        <w:rPr>
          <w:rFonts w:ascii="Arial" w:hAnsi="Arial" w:cs="Arial"/>
          <w:b/>
          <w:bCs/>
          <w:sz w:val="24"/>
          <w:szCs w:val="24"/>
        </w:rPr>
        <w:lastRenderedPageBreak/>
        <w:t>18</w:t>
      </w:r>
      <w:r w:rsidR="00C846E1" w:rsidRPr="008A66B0">
        <w:rPr>
          <w:rFonts w:ascii="Arial" w:hAnsi="Arial" w:cs="Arial"/>
          <w:b/>
          <w:bCs/>
          <w:sz w:val="24"/>
          <w:szCs w:val="24"/>
        </w:rPr>
        <w:t>.8</w:t>
      </w:r>
      <w:r w:rsidR="00260393" w:rsidRPr="008A66B0">
        <w:rPr>
          <w:rFonts w:ascii="Arial" w:hAnsi="Arial" w:cs="Arial"/>
          <w:b/>
          <w:bCs/>
          <w:sz w:val="24"/>
          <w:szCs w:val="24"/>
        </w:rPr>
        <w:t xml:space="preserve"> - </w:t>
      </w:r>
      <w:r w:rsidR="00260393" w:rsidRPr="008A66B0">
        <w:rPr>
          <w:rFonts w:ascii="Arial" w:hAnsi="Arial" w:cs="Arial"/>
          <w:bCs/>
          <w:sz w:val="24"/>
          <w:szCs w:val="24"/>
        </w:rPr>
        <w:t>c</w:t>
      </w:r>
      <w:r w:rsidR="00260393" w:rsidRPr="008A66B0">
        <w:rPr>
          <w:rFonts w:ascii="Arial" w:hAnsi="Arial" w:cs="Arial"/>
          <w:sz w:val="24"/>
          <w:szCs w:val="24"/>
        </w:rPr>
        <w:t xml:space="preserve">aberá </w:t>
      </w:r>
      <w:r w:rsidR="008C7193">
        <w:rPr>
          <w:rFonts w:ascii="Arial" w:hAnsi="Arial" w:cs="Arial"/>
          <w:sz w:val="24"/>
          <w:szCs w:val="24"/>
        </w:rPr>
        <w:t>à</w:t>
      </w:r>
      <w:r w:rsidR="00764513">
        <w:rPr>
          <w:rFonts w:ascii="Arial" w:hAnsi="Arial" w:cs="Arial"/>
          <w:sz w:val="24"/>
          <w:szCs w:val="24"/>
        </w:rPr>
        <w:t xml:space="preserve"> pregoeira</w:t>
      </w:r>
      <w:r w:rsidR="00260393" w:rsidRPr="008A66B0">
        <w:rPr>
          <w:rFonts w:ascii="Arial" w:hAnsi="Arial" w:cs="Arial"/>
          <w:bCs/>
          <w:sz w:val="24"/>
          <w:szCs w:val="24"/>
        </w:rPr>
        <w:t xml:space="preserve"> </w:t>
      </w:r>
      <w:r w:rsidR="00260393" w:rsidRPr="008A66B0">
        <w:rPr>
          <w:rFonts w:ascii="Arial" w:hAnsi="Arial" w:cs="Arial"/>
          <w:sz w:val="24"/>
          <w:szCs w:val="24"/>
        </w:rPr>
        <w:t xml:space="preserve">receber, examinar e instruir os </w:t>
      </w:r>
      <w:r w:rsidR="00260393" w:rsidRPr="008A66B0">
        <w:rPr>
          <w:rFonts w:ascii="Arial" w:hAnsi="Arial" w:cs="Arial"/>
          <w:bCs/>
          <w:sz w:val="24"/>
          <w:szCs w:val="24"/>
        </w:rPr>
        <w:t xml:space="preserve">recursos </w:t>
      </w:r>
      <w:r w:rsidR="00260393" w:rsidRPr="008A66B0">
        <w:rPr>
          <w:rFonts w:ascii="Arial" w:hAnsi="Arial" w:cs="Arial"/>
          <w:sz w:val="24"/>
          <w:szCs w:val="24"/>
        </w:rPr>
        <w:t xml:space="preserve">impetrados contra suas decisões e ao </w:t>
      </w:r>
      <w:r w:rsidR="00260393" w:rsidRPr="008A66B0">
        <w:rPr>
          <w:rFonts w:ascii="Arial" w:hAnsi="Arial" w:cs="Arial"/>
          <w:bCs/>
          <w:sz w:val="24"/>
          <w:szCs w:val="24"/>
        </w:rPr>
        <w:t xml:space="preserve">Prefeito </w:t>
      </w:r>
      <w:r w:rsidR="00260393" w:rsidRPr="008A66B0">
        <w:rPr>
          <w:rFonts w:ascii="Arial" w:hAnsi="Arial" w:cs="Arial"/>
          <w:sz w:val="24"/>
          <w:szCs w:val="24"/>
        </w:rPr>
        <w:t xml:space="preserve">a decisão final sobre os </w:t>
      </w:r>
      <w:r w:rsidR="00260393" w:rsidRPr="008A66B0">
        <w:rPr>
          <w:rFonts w:ascii="Arial" w:hAnsi="Arial" w:cs="Arial"/>
          <w:bCs/>
          <w:sz w:val="24"/>
          <w:szCs w:val="24"/>
        </w:rPr>
        <w:t xml:space="preserve">recursos </w:t>
      </w:r>
      <w:r w:rsidR="00260393" w:rsidRPr="008A66B0">
        <w:rPr>
          <w:rFonts w:ascii="Arial" w:hAnsi="Arial" w:cs="Arial"/>
          <w:sz w:val="24"/>
          <w:szCs w:val="24"/>
        </w:rPr>
        <w:t>contra atos d</w:t>
      </w:r>
      <w:r w:rsidR="00764513">
        <w:rPr>
          <w:rFonts w:ascii="Arial" w:hAnsi="Arial" w:cs="Arial"/>
          <w:sz w:val="24"/>
          <w:szCs w:val="24"/>
        </w:rPr>
        <w:t>a pregoeira</w:t>
      </w:r>
      <w:r w:rsidR="00260393" w:rsidRPr="008A66B0">
        <w:rPr>
          <w:rFonts w:ascii="Arial" w:hAnsi="Arial" w:cs="Arial"/>
          <w:bCs/>
          <w:sz w:val="24"/>
          <w:szCs w:val="24"/>
        </w:rPr>
        <w:t>;</w:t>
      </w:r>
    </w:p>
    <w:p w:rsidR="00260393" w:rsidRPr="008A66B0" w:rsidRDefault="00260393" w:rsidP="00260393">
      <w:pPr>
        <w:autoSpaceDE w:val="0"/>
        <w:autoSpaceDN w:val="0"/>
        <w:adjustRightInd w:val="0"/>
        <w:jc w:val="both"/>
        <w:rPr>
          <w:rFonts w:ascii="Arial" w:hAnsi="Arial" w:cs="Arial"/>
          <w:bCs/>
          <w:sz w:val="24"/>
          <w:szCs w:val="24"/>
        </w:rPr>
      </w:pPr>
    </w:p>
    <w:p w:rsidR="00260393" w:rsidRPr="008A66B0" w:rsidRDefault="005B6981" w:rsidP="00260393">
      <w:pPr>
        <w:autoSpaceDE w:val="0"/>
        <w:autoSpaceDN w:val="0"/>
        <w:adjustRightInd w:val="0"/>
        <w:jc w:val="both"/>
        <w:rPr>
          <w:rFonts w:ascii="Arial" w:hAnsi="Arial" w:cs="Arial"/>
          <w:bCs/>
          <w:sz w:val="24"/>
          <w:szCs w:val="24"/>
        </w:rPr>
      </w:pPr>
      <w:r>
        <w:rPr>
          <w:rFonts w:ascii="Arial" w:hAnsi="Arial" w:cs="Arial"/>
          <w:b/>
          <w:bCs/>
          <w:sz w:val="24"/>
          <w:szCs w:val="24"/>
        </w:rPr>
        <w:t>18</w:t>
      </w:r>
      <w:r w:rsidR="00260393" w:rsidRPr="008A66B0">
        <w:rPr>
          <w:rFonts w:ascii="Arial" w:hAnsi="Arial" w:cs="Arial"/>
          <w:b/>
          <w:bCs/>
          <w:sz w:val="24"/>
          <w:szCs w:val="24"/>
        </w:rPr>
        <w:t>.</w:t>
      </w:r>
      <w:r w:rsidR="00C846E1" w:rsidRPr="008A66B0">
        <w:rPr>
          <w:rFonts w:ascii="Arial" w:hAnsi="Arial" w:cs="Arial"/>
          <w:b/>
          <w:bCs/>
          <w:sz w:val="24"/>
          <w:szCs w:val="24"/>
        </w:rPr>
        <w:t>9</w:t>
      </w:r>
      <w:r w:rsidR="00260393" w:rsidRPr="008A66B0">
        <w:rPr>
          <w:rFonts w:ascii="Arial" w:hAnsi="Arial" w:cs="Arial"/>
          <w:b/>
          <w:bCs/>
          <w:sz w:val="24"/>
          <w:szCs w:val="24"/>
        </w:rPr>
        <w:t xml:space="preserve"> - </w:t>
      </w:r>
      <w:r w:rsidR="00260393" w:rsidRPr="008A66B0">
        <w:rPr>
          <w:rFonts w:ascii="Arial" w:hAnsi="Arial" w:cs="Arial"/>
          <w:sz w:val="24"/>
          <w:szCs w:val="24"/>
        </w:rPr>
        <w:t xml:space="preserve">após decididos os recursos e constatada a regularidade dos atos procedimentais, o </w:t>
      </w:r>
      <w:r w:rsidR="00260393" w:rsidRPr="008A66B0">
        <w:rPr>
          <w:rFonts w:ascii="Arial" w:hAnsi="Arial" w:cs="Arial"/>
          <w:bCs/>
          <w:sz w:val="24"/>
          <w:szCs w:val="24"/>
        </w:rPr>
        <w:t xml:space="preserve">Prefeito </w:t>
      </w:r>
      <w:r w:rsidR="00260393" w:rsidRPr="008A66B0">
        <w:rPr>
          <w:rFonts w:ascii="Arial" w:hAnsi="Arial" w:cs="Arial"/>
          <w:sz w:val="24"/>
          <w:szCs w:val="24"/>
        </w:rPr>
        <w:t xml:space="preserve">poderá </w:t>
      </w:r>
      <w:r w:rsidR="00260393" w:rsidRPr="008A66B0">
        <w:rPr>
          <w:rFonts w:ascii="Arial" w:hAnsi="Arial" w:cs="Arial"/>
          <w:bCs/>
          <w:sz w:val="24"/>
          <w:szCs w:val="24"/>
        </w:rPr>
        <w:t>homologar o</w:t>
      </w:r>
      <w:r w:rsidR="00260393" w:rsidRPr="008A66B0">
        <w:rPr>
          <w:rFonts w:ascii="Arial" w:hAnsi="Arial" w:cs="Arial"/>
          <w:sz w:val="24"/>
          <w:szCs w:val="24"/>
        </w:rPr>
        <w:t xml:space="preserve"> procedimento de licitação e determinar a contratação com a </w:t>
      </w:r>
      <w:r w:rsidR="00260393" w:rsidRPr="008A66B0">
        <w:rPr>
          <w:rFonts w:ascii="Arial" w:hAnsi="Arial" w:cs="Arial"/>
          <w:bCs/>
          <w:sz w:val="24"/>
          <w:szCs w:val="24"/>
        </w:rPr>
        <w:t>licitante vencedora;</w:t>
      </w:r>
    </w:p>
    <w:p w:rsidR="00260393" w:rsidRPr="008A66B0" w:rsidRDefault="00260393" w:rsidP="00260393">
      <w:pPr>
        <w:autoSpaceDE w:val="0"/>
        <w:autoSpaceDN w:val="0"/>
        <w:adjustRightInd w:val="0"/>
        <w:jc w:val="both"/>
        <w:rPr>
          <w:rFonts w:ascii="Arial" w:hAnsi="Arial" w:cs="Arial"/>
          <w:bCs/>
          <w:sz w:val="24"/>
          <w:szCs w:val="24"/>
        </w:rPr>
      </w:pPr>
    </w:p>
    <w:p w:rsidR="00260393" w:rsidRPr="008A66B0" w:rsidRDefault="005B6981" w:rsidP="00260393">
      <w:pPr>
        <w:autoSpaceDE w:val="0"/>
        <w:autoSpaceDN w:val="0"/>
        <w:adjustRightInd w:val="0"/>
        <w:jc w:val="both"/>
        <w:rPr>
          <w:rFonts w:ascii="Arial" w:hAnsi="Arial" w:cs="Arial"/>
          <w:sz w:val="24"/>
          <w:szCs w:val="24"/>
        </w:rPr>
      </w:pPr>
      <w:r>
        <w:rPr>
          <w:rFonts w:ascii="Arial" w:hAnsi="Arial" w:cs="Arial"/>
          <w:b/>
          <w:bCs/>
          <w:sz w:val="24"/>
          <w:szCs w:val="24"/>
        </w:rPr>
        <w:t>18</w:t>
      </w:r>
      <w:r w:rsidR="00260393" w:rsidRPr="008A66B0">
        <w:rPr>
          <w:rFonts w:ascii="Arial" w:hAnsi="Arial" w:cs="Arial"/>
          <w:b/>
          <w:bCs/>
          <w:sz w:val="24"/>
          <w:szCs w:val="24"/>
        </w:rPr>
        <w:t>.</w:t>
      </w:r>
      <w:r w:rsidR="00C846E1" w:rsidRPr="008A66B0">
        <w:rPr>
          <w:rFonts w:ascii="Arial" w:hAnsi="Arial" w:cs="Arial"/>
          <w:b/>
          <w:bCs/>
          <w:sz w:val="24"/>
          <w:szCs w:val="24"/>
        </w:rPr>
        <w:t>10</w:t>
      </w:r>
      <w:r w:rsidR="00260393" w:rsidRPr="008A66B0">
        <w:rPr>
          <w:rFonts w:ascii="Arial" w:hAnsi="Arial" w:cs="Arial"/>
          <w:b/>
          <w:bCs/>
          <w:sz w:val="24"/>
          <w:szCs w:val="24"/>
        </w:rPr>
        <w:t xml:space="preserve"> - </w:t>
      </w:r>
      <w:r w:rsidR="00260393" w:rsidRPr="008A66B0">
        <w:rPr>
          <w:rFonts w:ascii="Arial" w:hAnsi="Arial" w:cs="Arial"/>
          <w:sz w:val="24"/>
          <w:szCs w:val="24"/>
        </w:rPr>
        <w:t xml:space="preserve">quaisquer argumentos ou subsídios concernentes à defesa da </w:t>
      </w:r>
      <w:r w:rsidR="00260393" w:rsidRPr="008A66B0">
        <w:rPr>
          <w:rFonts w:ascii="Arial" w:hAnsi="Arial" w:cs="Arial"/>
          <w:bCs/>
          <w:sz w:val="24"/>
          <w:szCs w:val="24"/>
        </w:rPr>
        <w:t xml:space="preserve">licitante </w:t>
      </w:r>
      <w:r w:rsidR="00260393" w:rsidRPr="008A66B0">
        <w:rPr>
          <w:rFonts w:ascii="Arial" w:hAnsi="Arial" w:cs="Arial"/>
          <w:sz w:val="24"/>
          <w:szCs w:val="24"/>
        </w:rPr>
        <w:t>que pretender reconsideração total ou parcial das decisões d</w:t>
      </w:r>
      <w:r w:rsidR="00764513">
        <w:rPr>
          <w:rFonts w:ascii="Arial" w:hAnsi="Arial" w:cs="Arial"/>
          <w:sz w:val="24"/>
          <w:szCs w:val="24"/>
        </w:rPr>
        <w:t>a pregoeira</w:t>
      </w:r>
      <w:r w:rsidR="00260393" w:rsidRPr="008A66B0">
        <w:rPr>
          <w:rFonts w:ascii="Arial" w:hAnsi="Arial" w:cs="Arial"/>
          <w:b/>
          <w:bCs/>
          <w:sz w:val="24"/>
          <w:szCs w:val="24"/>
        </w:rPr>
        <w:t xml:space="preserve"> </w:t>
      </w:r>
      <w:r w:rsidR="00260393" w:rsidRPr="008A66B0">
        <w:rPr>
          <w:rFonts w:ascii="Arial" w:hAnsi="Arial" w:cs="Arial"/>
          <w:sz w:val="24"/>
          <w:szCs w:val="24"/>
        </w:rPr>
        <w:t>deverão ser apresentados por escrito, exclusivamente, e anexados ao recurso próprio que integrarão o processo administrativo de licitação.</w:t>
      </w:r>
    </w:p>
    <w:p w:rsidR="00C846E1" w:rsidRPr="008A66B0" w:rsidRDefault="00C846E1" w:rsidP="00237D1B">
      <w:pPr>
        <w:pStyle w:val="texto1"/>
        <w:spacing w:before="0" w:beforeAutospacing="0" w:after="0" w:afterAutospacing="0" w:line="240" w:lineRule="auto"/>
        <w:rPr>
          <w:b/>
          <w:sz w:val="24"/>
          <w:szCs w:val="24"/>
        </w:rPr>
      </w:pPr>
    </w:p>
    <w:p w:rsidR="00237D1B" w:rsidRPr="008A66B0" w:rsidRDefault="005B6981" w:rsidP="00C846E1">
      <w:pPr>
        <w:pStyle w:val="texto1"/>
        <w:spacing w:before="0" w:beforeAutospacing="0" w:after="0" w:afterAutospacing="0" w:line="240" w:lineRule="auto"/>
        <w:rPr>
          <w:bCs/>
          <w:sz w:val="24"/>
          <w:szCs w:val="24"/>
        </w:rPr>
      </w:pPr>
      <w:r>
        <w:rPr>
          <w:b/>
          <w:sz w:val="24"/>
          <w:szCs w:val="24"/>
        </w:rPr>
        <w:t>19</w:t>
      </w:r>
      <w:r w:rsidR="00444873" w:rsidRPr="008A66B0">
        <w:rPr>
          <w:b/>
          <w:sz w:val="24"/>
          <w:szCs w:val="24"/>
        </w:rPr>
        <w:t xml:space="preserve"> – CO</w:t>
      </w:r>
      <w:r w:rsidR="00C846E1" w:rsidRPr="008A66B0">
        <w:rPr>
          <w:b/>
          <w:sz w:val="24"/>
          <w:szCs w:val="24"/>
        </w:rPr>
        <w:t>NSIDERAÇÕES ESPECÍFICAS -</w:t>
      </w:r>
      <w:r w:rsidR="00237D1B" w:rsidRPr="008A66B0">
        <w:rPr>
          <w:sz w:val="24"/>
          <w:szCs w:val="24"/>
        </w:rPr>
        <w:t xml:space="preserve"> Os documentos </w:t>
      </w:r>
      <w:r w:rsidR="0024461A" w:rsidRPr="008A66B0">
        <w:rPr>
          <w:sz w:val="24"/>
          <w:szCs w:val="24"/>
        </w:rPr>
        <w:t xml:space="preserve">exigidos neste edital </w:t>
      </w:r>
      <w:r w:rsidR="00237D1B" w:rsidRPr="008A66B0">
        <w:rPr>
          <w:sz w:val="24"/>
          <w:szCs w:val="24"/>
        </w:rPr>
        <w:t xml:space="preserve">poderão ser apresentados </w:t>
      </w:r>
      <w:r w:rsidR="00237D1B" w:rsidRPr="008A66B0">
        <w:rPr>
          <w:bCs/>
          <w:sz w:val="24"/>
          <w:szCs w:val="24"/>
        </w:rPr>
        <w:t>em original, por qualquer processo de cópia (legível) autenticada por cartório competente ou pel</w:t>
      </w:r>
      <w:r w:rsidR="00764513">
        <w:rPr>
          <w:bCs/>
          <w:sz w:val="24"/>
          <w:szCs w:val="24"/>
        </w:rPr>
        <w:t>a pregoeira</w:t>
      </w:r>
      <w:r w:rsidR="00237D1B" w:rsidRPr="008A66B0">
        <w:rPr>
          <w:bCs/>
          <w:sz w:val="24"/>
          <w:szCs w:val="24"/>
        </w:rPr>
        <w:t xml:space="preserve"> ou servidor designado para tal, neste último caso os originais deverão ser apresentados a fim de comprovar sua autenticidade. </w:t>
      </w:r>
    </w:p>
    <w:p w:rsidR="00237D1B" w:rsidRPr="008A66B0" w:rsidRDefault="00237D1B" w:rsidP="00237D1B">
      <w:pPr>
        <w:jc w:val="both"/>
        <w:rPr>
          <w:rFonts w:ascii="Arial" w:hAnsi="Arial" w:cs="Arial"/>
          <w:bCs/>
          <w:sz w:val="24"/>
          <w:szCs w:val="24"/>
        </w:rPr>
      </w:pPr>
    </w:p>
    <w:p w:rsidR="00237D1B" w:rsidRPr="008A66B0" w:rsidRDefault="005B6981" w:rsidP="00237D1B">
      <w:pPr>
        <w:jc w:val="both"/>
        <w:rPr>
          <w:rFonts w:ascii="Arial" w:hAnsi="Arial" w:cs="Arial"/>
          <w:sz w:val="24"/>
          <w:szCs w:val="24"/>
        </w:rPr>
      </w:pPr>
      <w:r>
        <w:rPr>
          <w:rFonts w:ascii="Arial" w:hAnsi="Arial" w:cs="Arial"/>
          <w:b/>
          <w:sz w:val="24"/>
          <w:szCs w:val="24"/>
        </w:rPr>
        <w:t>19</w:t>
      </w:r>
      <w:r w:rsidR="00C846E1" w:rsidRPr="008A66B0">
        <w:rPr>
          <w:rFonts w:ascii="Arial" w:hAnsi="Arial" w:cs="Arial"/>
          <w:b/>
          <w:sz w:val="24"/>
          <w:szCs w:val="24"/>
        </w:rPr>
        <w:t>.1 -</w:t>
      </w:r>
      <w:r w:rsidR="00C846E1" w:rsidRPr="008A66B0">
        <w:rPr>
          <w:rFonts w:ascii="Arial" w:hAnsi="Arial" w:cs="Arial"/>
          <w:sz w:val="24"/>
          <w:szCs w:val="24"/>
        </w:rPr>
        <w:t xml:space="preserve"> a</w:t>
      </w:r>
      <w:r w:rsidR="00237D1B" w:rsidRPr="008A66B0">
        <w:rPr>
          <w:rFonts w:ascii="Arial" w:hAnsi="Arial" w:cs="Arial"/>
          <w:sz w:val="24"/>
          <w:szCs w:val="24"/>
        </w:rPr>
        <w:t xml:space="preserve"> validade dos documentos será aquela expressa nos mesmos ou estabelecida em lei, e também serão verificados por servidores do Município de </w:t>
      </w:r>
      <w:r w:rsidR="00054C96" w:rsidRPr="008A66B0">
        <w:rPr>
          <w:rFonts w:ascii="Arial" w:hAnsi="Arial" w:cs="Arial"/>
          <w:sz w:val="24"/>
          <w:szCs w:val="24"/>
        </w:rPr>
        <w:t>Galiléia</w:t>
      </w:r>
      <w:r w:rsidR="00237D1B" w:rsidRPr="008A66B0">
        <w:rPr>
          <w:rFonts w:ascii="Arial" w:hAnsi="Arial" w:cs="Arial"/>
          <w:sz w:val="24"/>
          <w:szCs w:val="24"/>
        </w:rPr>
        <w:t xml:space="preserve"> nos sítios oficiais dos órgãos emissores, que servirão como forma de autenticação.</w:t>
      </w:r>
    </w:p>
    <w:p w:rsidR="00237D1B" w:rsidRPr="008A66B0" w:rsidRDefault="00237D1B" w:rsidP="00237D1B">
      <w:pPr>
        <w:jc w:val="both"/>
        <w:rPr>
          <w:rFonts w:ascii="Arial" w:hAnsi="Arial" w:cs="Arial"/>
          <w:sz w:val="24"/>
          <w:szCs w:val="24"/>
        </w:rPr>
      </w:pPr>
    </w:p>
    <w:p w:rsidR="00237D1B" w:rsidRPr="008A66B0" w:rsidRDefault="005B6981" w:rsidP="00237D1B">
      <w:pPr>
        <w:jc w:val="both"/>
        <w:rPr>
          <w:rFonts w:ascii="Arial" w:hAnsi="Arial" w:cs="Arial"/>
          <w:sz w:val="24"/>
          <w:szCs w:val="24"/>
        </w:rPr>
      </w:pPr>
      <w:r>
        <w:rPr>
          <w:rFonts w:ascii="Arial" w:hAnsi="Arial" w:cs="Arial"/>
          <w:b/>
          <w:sz w:val="24"/>
          <w:szCs w:val="24"/>
        </w:rPr>
        <w:t>19</w:t>
      </w:r>
      <w:r w:rsidR="00C846E1" w:rsidRPr="008A66B0">
        <w:rPr>
          <w:rFonts w:ascii="Arial" w:hAnsi="Arial" w:cs="Arial"/>
          <w:b/>
          <w:sz w:val="24"/>
          <w:szCs w:val="24"/>
        </w:rPr>
        <w:t>.2 -</w:t>
      </w:r>
      <w:r w:rsidR="00C846E1" w:rsidRPr="008A66B0">
        <w:rPr>
          <w:rFonts w:ascii="Arial" w:hAnsi="Arial" w:cs="Arial"/>
          <w:sz w:val="24"/>
          <w:szCs w:val="24"/>
        </w:rPr>
        <w:t xml:space="preserve"> e</w:t>
      </w:r>
      <w:r w:rsidR="00237D1B" w:rsidRPr="008A66B0">
        <w:rPr>
          <w:rFonts w:ascii="Arial" w:hAnsi="Arial" w:cs="Arial"/>
          <w:sz w:val="24"/>
          <w:szCs w:val="24"/>
        </w:rPr>
        <w:t xml:space="preserve">m caso de omissão, </w:t>
      </w:r>
      <w:r w:rsidR="008C7193">
        <w:rPr>
          <w:rFonts w:ascii="Arial" w:hAnsi="Arial" w:cs="Arial"/>
          <w:sz w:val="24"/>
          <w:szCs w:val="24"/>
        </w:rPr>
        <w:t>à</w:t>
      </w:r>
      <w:r w:rsidR="00764513">
        <w:rPr>
          <w:rFonts w:ascii="Arial" w:hAnsi="Arial" w:cs="Arial"/>
          <w:sz w:val="24"/>
          <w:szCs w:val="24"/>
        </w:rPr>
        <w:t xml:space="preserve"> pregoeira</w:t>
      </w:r>
      <w:r w:rsidR="00237D1B" w:rsidRPr="008A66B0">
        <w:rPr>
          <w:rFonts w:ascii="Arial" w:hAnsi="Arial" w:cs="Arial"/>
          <w:sz w:val="24"/>
          <w:szCs w:val="24"/>
        </w:rPr>
        <w:t xml:space="preserve"> admitirá como válidos os documentos emitidos a menos de 60 (sessenta) dias de sua apresentação, não se enquadrando no prazo de que trata este item os documentos cuja validade é indeterminada.</w:t>
      </w:r>
    </w:p>
    <w:p w:rsidR="00237D1B" w:rsidRPr="008A66B0" w:rsidRDefault="00237D1B" w:rsidP="00237D1B">
      <w:pPr>
        <w:jc w:val="both"/>
        <w:rPr>
          <w:rFonts w:ascii="Arial" w:hAnsi="Arial" w:cs="Arial"/>
          <w:b/>
          <w:sz w:val="24"/>
          <w:szCs w:val="24"/>
        </w:rPr>
      </w:pPr>
    </w:p>
    <w:p w:rsidR="00237D1B" w:rsidRDefault="005B6981" w:rsidP="00237D1B">
      <w:pPr>
        <w:jc w:val="both"/>
        <w:rPr>
          <w:rFonts w:ascii="Arial" w:hAnsi="Arial" w:cs="Arial"/>
          <w:sz w:val="24"/>
          <w:szCs w:val="24"/>
        </w:rPr>
      </w:pPr>
      <w:r>
        <w:rPr>
          <w:rFonts w:ascii="Arial" w:hAnsi="Arial" w:cs="Arial"/>
          <w:b/>
          <w:sz w:val="24"/>
          <w:szCs w:val="24"/>
        </w:rPr>
        <w:t>19</w:t>
      </w:r>
      <w:r w:rsidR="00C846E1" w:rsidRPr="008A66B0">
        <w:rPr>
          <w:rFonts w:ascii="Arial" w:hAnsi="Arial" w:cs="Arial"/>
          <w:b/>
          <w:sz w:val="24"/>
          <w:szCs w:val="24"/>
        </w:rPr>
        <w:t>.</w:t>
      </w:r>
      <w:r w:rsidR="00297557" w:rsidRPr="008A66B0">
        <w:rPr>
          <w:rFonts w:ascii="Arial" w:hAnsi="Arial" w:cs="Arial"/>
          <w:b/>
          <w:sz w:val="24"/>
          <w:szCs w:val="24"/>
        </w:rPr>
        <w:t>3</w:t>
      </w:r>
      <w:r w:rsidR="00C846E1" w:rsidRPr="008A66B0">
        <w:rPr>
          <w:rFonts w:ascii="Arial" w:hAnsi="Arial" w:cs="Arial"/>
          <w:b/>
          <w:sz w:val="24"/>
          <w:szCs w:val="24"/>
        </w:rPr>
        <w:t xml:space="preserve"> -</w:t>
      </w:r>
      <w:r w:rsidR="00C846E1" w:rsidRPr="008A66B0">
        <w:rPr>
          <w:rFonts w:ascii="Arial" w:hAnsi="Arial" w:cs="Arial"/>
          <w:sz w:val="24"/>
          <w:szCs w:val="24"/>
        </w:rPr>
        <w:t xml:space="preserve"> s</w:t>
      </w:r>
      <w:r w:rsidR="00237D1B" w:rsidRPr="008A66B0">
        <w:rPr>
          <w:rFonts w:ascii="Arial" w:hAnsi="Arial" w:cs="Arial"/>
          <w:sz w:val="24"/>
          <w:szCs w:val="24"/>
        </w:rPr>
        <w:t xml:space="preserve">ó será aceito Certificado de Registro Cadastral – CRC emitido pelo Município de </w:t>
      </w:r>
      <w:r w:rsidR="00054C96" w:rsidRPr="008A66B0">
        <w:rPr>
          <w:rFonts w:ascii="Arial" w:hAnsi="Arial" w:cs="Arial"/>
          <w:sz w:val="24"/>
          <w:szCs w:val="24"/>
        </w:rPr>
        <w:t>Galiléia</w:t>
      </w:r>
      <w:r w:rsidR="00A657B6" w:rsidRPr="008A66B0">
        <w:rPr>
          <w:rFonts w:ascii="Arial" w:hAnsi="Arial" w:cs="Arial"/>
          <w:sz w:val="24"/>
          <w:szCs w:val="24"/>
        </w:rPr>
        <w:t xml:space="preserve"> </w:t>
      </w:r>
      <w:r w:rsidR="00F603C9" w:rsidRPr="008A66B0">
        <w:rPr>
          <w:rFonts w:ascii="Arial" w:hAnsi="Arial" w:cs="Arial"/>
          <w:sz w:val="24"/>
          <w:szCs w:val="24"/>
        </w:rPr>
        <w:t>e não sendo</w:t>
      </w:r>
      <w:r w:rsidR="00237D1B" w:rsidRPr="008A66B0">
        <w:rPr>
          <w:rFonts w:ascii="Arial" w:hAnsi="Arial" w:cs="Arial"/>
          <w:sz w:val="24"/>
          <w:szCs w:val="24"/>
        </w:rPr>
        <w:t xml:space="preserve"> dispensado no ato do credenciamento </w:t>
      </w:r>
      <w:r w:rsidR="00F603C9" w:rsidRPr="008A66B0">
        <w:rPr>
          <w:rFonts w:ascii="Arial" w:hAnsi="Arial" w:cs="Arial"/>
          <w:sz w:val="24"/>
          <w:szCs w:val="24"/>
        </w:rPr>
        <w:t xml:space="preserve">a </w:t>
      </w:r>
      <w:r w:rsidR="00237D1B" w:rsidRPr="008A66B0">
        <w:rPr>
          <w:rFonts w:ascii="Arial" w:hAnsi="Arial" w:cs="Arial"/>
          <w:sz w:val="24"/>
          <w:szCs w:val="24"/>
        </w:rPr>
        <w:t xml:space="preserve">declaração de atendimento de todas as exigências de habilitação constante no edital, assim como </w:t>
      </w:r>
      <w:r w:rsidR="00F603C9" w:rsidRPr="008A66B0">
        <w:rPr>
          <w:rFonts w:ascii="Arial" w:hAnsi="Arial" w:cs="Arial"/>
          <w:sz w:val="24"/>
          <w:szCs w:val="24"/>
        </w:rPr>
        <w:t xml:space="preserve"> a </w:t>
      </w:r>
      <w:r w:rsidR="00237D1B" w:rsidRPr="008A66B0">
        <w:rPr>
          <w:rFonts w:ascii="Arial" w:hAnsi="Arial" w:cs="Arial"/>
          <w:sz w:val="24"/>
          <w:szCs w:val="24"/>
        </w:rPr>
        <w:t>Declaração de representante do licitante</w:t>
      </w:r>
      <w:r w:rsidR="00237D1B" w:rsidRPr="008A66B0">
        <w:rPr>
          <w:rFonts w:ascii="Arial" w:hAnsi="Arial" w:cs="Arial"/>
          <w:bCs/>
          <w:sz w:val="24"/>
          <w:szCs w:val="24"/>
        </w:rPr>
        <w:t>.</w:t>
      </w:r>
      <w:r w:rsidR="00237D1B" w:rsidRPr="008A66B0">
        <w:rPr>
          <w:rFonts w:ascii="Arial" w:hAnsi="Arial" w:cs="Arial"/>
          <w:sz w:val="24"/>
          <w:szCs w:val="24"/>
        </w:rPr>
        <w:t xml:space="preserve"> </w:t>
      </w:r>
    </w:p>
    <w:p w:rsidR="00DB3989" w:rsidRPr="008A66B0" w:rsidRDefault="00DB3989" w:rsidP="00237D1B">
      <w:pPr>
        <w:jc w:val="both"/>
        <w:rPr>
          <w:rFonts w:ascii="Arial" w:hAnsi="Arial" w:cs="Arial"/>
          <w:b/>
          <w:bCs/>
          <w:sz w:val="24"/>
          <w:szCs w:val="24"/>
        </w:rPr>
      </w:pPr>
    </w:p>
    <w:p w:rsidR="00532FEA" w:rsidRPr="008A66B0" w:rsidRDefault="005B6981" w:rsidP="00532FEA">
      <w:pPr>
        <w:autoSpaceDE w:val="0"/>
        <w:autoSpaceDN w:val="0"/>
        <w:adjustRightInd w:val="0"/>
        <w:jc w:val="both"/>
        <w:rPr>
          <w:rFonts w:ascii="Arial" w:hAnsi="Arial" w:cs="Arial"/>
          <w:sz w:val="24"/>
          <w:szCs w:val="24"/>
        </w:rPr>
      </w:pPr>
      <w:r>
        <w:rPr>
          <w:rFonts w:ascii="Arial" w:hAnsi="Arial" w:cs="Arial"/>
          <w:b/>
          <w:bCs/>
          <w:sz w:val="24"/>
          <w:szCs w:val="24"/>
        </w:rPr>
        <w:t>20</w:t>
      </w:r>
      <w:r w:rsidR="00532FEA" w:rsidRPr="008A66B0">
        <w:rPr>
          <w:rFonts w:ascii="Arial" w:hAnsi="Arial" w:cs="Arial"/>
          <w:b/>
          <w:bCs/>
          <w:sz w:val="24"/>
          <w:szCs w:val="24"/>
        </w:rPr>
        <w:t xml:space="preserve"> - ADJUDICAÇÃO</w:t>
      </w:r>
      <w:r w:rsidR="00532FEA" w:rsidRPr="008A66B0">
        <w:rPr>
          <w:rStyle w:val="Refdenotaderodap"/>
          <w:rFonts w:ascii="Arial" w:hAnsi="Arial" w:cs="Arial"/>
          <w:b/>
          <w:bCs/>
          <w:sz w:val="24"/>
          <w:szCs w:val="24"/>
        </w:rPr>
        <w:footnoteReference w:id="4"/>
      </w:r>
      <w:r w:rsidR="00532FEA" w:rsidRPr="008A66B0">
        <w:rPr>
          <w:rFonts w:ascii="Arial" w:hAnsi="Arial" w:cs="Arial"/>
          <w:b/>
          <w:bCs/>
          <w:sz w:val="24"/>
          <w:szCs w:val="24"/>
        </w:rPr>
        <w:t xml:space="preserve"> E HOMOLOGAÇÃO</w:t>
      </w:r>
      <w:r w:rsidR="00532FEA" w:rsidRPr="008A66B0">
        <w:rPr>
          <w:rStyle w:val="Refdenotaderodap"/>
          <w:rFonts w:ascii="Arial" w:hAnsi="Arial" w:cs="Arial"/>
          <w:b/>
          <w:bCs/>
          <w:sz w:val="24"/>
          <w:szCs w:val="24"/>
        </w:rPr>
        <w:footnoteReference w:id="5"/>
      </w:r>
      <w:r w:rsidR="00532FEA" w:rsidRPr="008A66B0">
        <w:rPr>
          <w:rFonts w:ascii="Arial" w:hAnsi="Arial" w:cs="Arial"/>
          <w:b/>
          <w:bCs/>
          <w:sz w:val="24"/>
          <w:szCs w:val="24"/>
        </w:rPr>
        <w:t xml:space="preserve"> - </w:t>
      </w:r>
      <w:r w:rsidR="00444873" w:rsidRPr="008A66B0">
        <w:rPr>
          <w:rFonts w:ascii="Arial" w:hAnsi="Arial" w:cs="Arial"/>
          <w:bCs/>
          <w:sz w:val="24"/>
          <w:szCs w:val="24"/>
        </w:rPr>
        <w:t xml:space="preserve">os produtos e serviços </w:t>
      </w:r>
      <w:r w:rsidR="00532FEA" w:rsidRPr="008A66B0">
        <w:rPr>
          <w:rFonts w:ascii="Arial" w:hAnsi="Arial" w:cs="Arial"/>
          <w:sz w:val="24"/>
          <w:szCs w:val="24"/>
        </w:rPr>
        <w:t>correspondente</w:t>
      </w:r>
      <w:r w:rsidR="00444873" w:rsidRPr="008A66B0">
        <w:rPr>
          <w:rFonts w:ascii="Arial" w:hAnsi="Arial" w:cs="Arial"/>
          <w:sz w:val="24"/>
          <w:szCs w:val="24"/>
        </w:rPr>
        <w:t>s</w:t>
      </w:r>
      <w:r w:rsidR="00532FEA" w:rsidRPr="008A66B0">
        <w:rPr>
          <w:rFonts w:ascii="Arial" w:hAnsi="Arial" w:cs="Arial"/>
          <w:sz w:val="24"/>
          <w:szCs w:val="24"/>
        </w:rPr>
        <w:t xml:space="preserve"> ao objeto </w:t>
      </w:r>
      <w:r w:rsidR="00444873" w:rsidRPr="008A66B0">
        <w:rPr>
          <w:rFonts w:ascii="Arial" w:hAnsi="Arial" w:cs="Arial"/>
          <w:sz w:val="24"/>
          <w:szCs w:val="24"/>
        </w:rPr>
        <w:t xml:space="preserve">desta licitação </w:t>
      </w:r>
      <w:r w:rsidR="00532FEA" w:rsidRPr="008A66B0">
        <w:rPr>
          <w:rFonts w:ascii="Arial" w:hAnsi="Arial" w:cs="Arial"/>
          <w:sz w:val="24"/>
          <w:szCs w:val="24"/>
        </w:rPr>
        <w:t xml:space="preserve">será adjudicada por </w:t>
      </w:r>
      <w:r w:rsidR="00444873" w:rsidRPr="008A66B0">
        <w:rPr>
          <w:rFonts w:ascii="Arial" w:hAnsi="Arial" w:cs="Arial"/>
          <w:sz w:val="24"/>
          <w:szCs w:val="24"/>
        </w:rPr>
        <w:t>item</w:t>
      </w:r>
      <w:r w:rsidR="00532FEA" w:rsidRPr="008A66B0">
        <w:rPr>
          <w:rFonts w:ascii="Arial" w:hAnsi="Arial" w:cs="Arial"/>
          <w:sz w:val="24"/>
          <w:szCs w:val="24"/>
        </w:rPr>
        <w:t>, pel</w:t>
      </w:r>
      <w:r w:rsidR="00764513">
        <w:rPr>
          <w:rFonts w:ascii="Arial" w:hAnsi="Arial" w:cs="Arial"/>
          <w:sz w:val="24"/>
          <w:szCs w:val="24"/>
        </w:rPr>
        <w:t>a pregoeira</w:t>
      </w:r>
      <w:r w:rsidR="00444873" w:rsidRPr="008A66B0">
        <w:rPr>
          <w:rFonts w:ascii="Arial" w:hAnsi="Arial" w:cs="Arial"/>
          <w:sz w:val="24"/>
          <w:szCs w:val="24"/>
        </w:rPr>
        <w:t xml:space="preserve"> à autoridade competente</w:t>
      </w:r>
      <w:r w:rsidR="00532FEA" w:rsidRPr="008A66B0">
        <w:rPr>
          <w:rFonts w:ascii="Arial" w:hAnsi="Arial" w:cs="Arial"/>
          <w:sz w:val="24"/>
          <w:szCs w:val="24"/>
        </w:rPr>
        <w:t>, depois de atendidas as condições do Termo de Referência e o Edital.</w:t>
      </w:r>
    </w:p>
    <w:p w:rsidR="00532FEA" w:rsidRPr="008A66B0" w:rsidRDefault="00532FEA" w:rsidP="00532FEA">
      <w:pPr>
        <w:autoSpaceDE w:val="0"/>
        <w:autoSpaceDN w:val="0"/>
        <w:adjustRightInd w:val="0"/>
        <w:jc w:val="both"/>
        <w:rPr>
          <w:rFonts w:ascii="Arial" w:hAnsi="Arial" w:cs="Arial"/>
          <w:sz w:val="24"/>
          <w:szCs w:val="24"/>
        </w:rPr>
      </w:pPr>
    </w:p>
    <w:p w:rsidR="00444873" w:rsidRPr="00CC5F24" w:rsidRDefault="005B6981" w:rsidP="00532FEA">
      <w:pPr>
        <w:autoSpaceDE w:val="0"/>
        <w:autoSpaceDN w:val="0"/>
        <w:adjustRightInd w:val="0"/>
        <w:jc w:val="both"/>
        <w:rPr>
          <w:rFonts w:ascii="Arial" w:hAnsi="Arial" w:cs="Arial"/>
          <w:sz w:val="24"/>
          <w:szCs w:val="24"/>
        </w:rPr>
      </w:pPr>
      <w:r w:rsidRPr="00CC5F24">
        <w:rPr>
          <w:rFonts w:ascii="Arial" w:hAnsi="Arial" w:cs="Arial"/>
          <w:b/>
          <w:sz w:val="24"/>
          <w:szCs w:val="24"/>
        </w:rPr>
        <w:t>20</w:t>
      </w:r>
      <w:r w:rsidR="00532FEA" w:rsidRPr="00CC5F24">
        <w:rPr>
          <w:rFonts w:ascii="Arial" w:hAnsi="Arial" w:cs="Arial"/>
          <w:b/>
          <w:sz w:val="24"/>
          <w:szCs w:val="24"/>
        </w:rPr>
        <w:t xml:space="preserve">.1 - </w:t>
      </w:r>
      <w:r w:rsidR="00532FEA" w:rsidRPr="00CC5F24">
        <w:rPr>
          <w:rFonts w:ascii="Arial" w:hAnsi="Arial" w:cs="Arial"/>
          <w:sz w:val="24"/>
          <w:szCs w:val="24"/>
        </w:rPr>
        <w:t>a</w:t>
      </w:r>
      <w:r w:rsidR="00444873" w:rsidRPr="00CC5F24">
        <w:rPr>
          <w:rFonts w:ascii="Arial" w:hAnsi="Arial" w:cs="Arial"/>
          <w:sz w:val="24"/>
          <w:szCs w:val="24"/>
        </w:rPr>
        <w:t xml:space="preserve"> adjudicação ao licitante vencedor e</w:t>
      </w:r>
      <w:r w:rsidR="00532FEA" w:rsidRPr="00CC5F24">
        <w:rPr>
          <w:rFonts w:ascii="Arial" w:hAnsi="Arial" w:cs="Arial"/>
          <w:sz w:val="24"/>
          <w:szCs w:val="24"/>
        </w:rPr>
        <w:t xml:space="preserve"> homologação </w:t>
      </w:r>
      <w:r w:rsidR="00444873" w:rsidRPr="00CC5F24">
        <w:rPr>
          <w:rFonts w:ascii="Arial" w:hAnsi="Arial" w:cs="Arial"/>
          <w:sz w:val="24"/>
          <w:szCs w:val="24"/>
        </w:rPr>
        <w:t xml:space="preserve">dos autos processuais </w:t>
      </w:r>
      <w:r w:rsidR="00532FEA" w:rsidRPr="00CC5F24">
        <w:rPr>
          <w:rFonts w:ascii="Arial" w:hAnsi="Arial" w:cs="Arial"/>
          <w:sz w:val="24"/>
          <w:szCs w:val="24"/>
        </w:rPr>
        <w:t>será feita pela autoridade competente, observados todos os trâmites legais</w:t>
      </w:r>
      <w:r w:rsidR="00444873" w:rsidRPr="00CC5F24">
        <w:rPr>
          <w:rFonts w:ascii="Arial" w:hAnsi="Arial" w:cs="Arial"/>
          <w:sz w:val="24"/>
          <w:szCs w:val="24"/>
        </w:rPr>
        <w:t xml:space="preserve"> e comprova a legalidade dos atos</w:t>
      </w:r>
    </w:p>
    <w:p w:rsidR="00444873" w:rsidRPr="008A66B0" w:rsidRDefault="00444873" w:rsidP="00532FEA">
      <w:pPr>
        <w:autoSpaceDE w:val="0"/>
        <w:autoSpaceDN w:val="0"/>
        <w:adjustRightInd w:val="0"/>
        <w:jc w:val="both"/>
        <w:rPr>
          <w:rFonts w:ascii="Arial" w:hAnsi="Arial" w:cs="Arial"/>
          <w:sz w:val="24"/>
          <w:szCs w:val="24"/>
        </w:rPr>
      </w:pPr>
    </w:p>
    <w:p w:rsidR="00532FEA" w:rsidRPr="008A66B0" w:rsidRDefault="005B6981" w:rsidP="00532FEA">
      <w:pPr>
        <w:autoSpaceDE w:val="0"/>
        <w:autoSpaceDN w:val="0"/>
        <w:adjustRightInd w:val="0"/>
        <w:jc w:val="both"/>
        <w:rPr>
          <w:rFonts w:ascii="Arial" w:hAnsi="Arial" w:cs="Arial"/>
          <w:sz w:val="24"/>
          <w:szCs w:val="24"/>
        </w:rPr>
      </w:pPr>
      <w:r>
        <w:rPr>
          <w:rFonts w:ascii="Arial" w:hAnsi="Arial" w:cs="Arial"/>
          <w:b/>
          <w:sz w:val="24"/>
          <w:szCs w:val="24"/>
        </w:rPr>
        <w:t>20</w:t>
      </w:r>
      <w:r w:rsidR="00444873" w:rsidRPr="008A66B0">
        <w:rPr>
          <w:rFonts w:ascii="Arial" w:hAnsi="Arial" w:cs="Arial"/>
          <w:b/>
          <w:sz w:val="24"/>
          <w:szCs w:val="24"/>
        </w:rPr>
        <w:t>.2 -</w:t>
      </w:r>
      <w:r w:rsidR="00444873" w:rsidRPr="008A66B0">
        <w:rPr>
          <w:rFonts w:ascii="Arial" w:hAnsi="Arial" w:cs="Arial"/>
          <w:sz w:val="24"/>
          <w:szCs w:val="24"/>
        </w:rPr>
        <w:t xml:space="preserve"> </w:t>
      </w:r>
      <w:r w:rsidR="00764513">
        <w:rPr>
          <w:rFonts w:ascii="Arial" w:hAnsi="Arial" w:cs="Arial"/>
          <w:sz w:val="24"/>
          <w:szCs w:val="24"/>
        </w:rPr>
        <w:t>a pregoeira</w:t>
      </w:r>
      <w:r w:rsidR="00444873" w:rsidRPr="008A66B0">
        <w:rPr>
          <w:rFonts w:ascii="Arial" w:hAnsi="Arial" w:cs="Arial"/>
          <w:sz w:val="24"/>
          <w:szCs w:val="24"/>
        </w:rPr>
        <w:t xml:space="preserve"> não adjudicará nenhum item acima da média de preço apresentada no Termo de Referência, sendo facultado à autoridade competente decidir sobre a adjudicação desses itens, justificadamente</w:t>
      </w:r>
      <w:r w:rsidR="00532FEA" w:rsidRPr="008A66B0">
        <w:rPr>
          <w:rFonts w:ascii="Arial" w:hAnsi="Arial" w:cs="Arial"/>
          <w:sz w:val="24"/>
          <w:szCs w:val="24"/>
        </w:rPr>
        <w:t>.</w:t>
      </w:r>
    </w:p>
    <w:p w:rsidR="00532FEA" w:rsidRPr="008A66B0" w:rsidRDefault="00532FEA" w:rsidP="00532FEA">
      <w:pPr>
        <w:autoSpaceDE w:val="0"/>
        <w:autoSpaceDN w:val="0"/>
        <w:adjustRightInd w:val="0"/>
        <w:jc w:val="both"/>
        <w:rPr>
          <w:rFonts w:ascii="Arial" w:hAnsi="Arial" w:cs="Arial"/>
          <w:sz w:val="24"/>
          <w:szCs w:val="24"/>
        </w:rPr>
      </w:pPr>
    </w:p>
    <w:p w:rsidR="00AC29B6" w:rsidRPr="00AC3B00" w:rsidRDefault="005B6981" w:rsidP="00AC29B6">
      <w:pPr>
        <w:autoSpaceDE w:val="0"/>
        <w:autoSpaceDN w:val="0"/>
        <w:adjustRightInd w:val="0"/>
        <w:jc w:val="both"/>
        <w:rPr>
          <w:rFonts w:ascii="Arial" w:hAnsi="Arial" w:cs="Arial"/>
          <w:sz w:val="24"/>
          <w:szCs w:val="24"/>
        </w:rPr>
      </w:pPr>
      <w:r w:rsidRPr="00AC3B00">
        <w:rPr>
          <w:rFonts w:ascii="Arial" w:hAnsi="Arial" w:cs="Arial"/>
          <w:b/>
          <w:bCs/>
          <w:sz w:val="24"/>
          <w:szCs w:val="24"/>
        </w:rPr>
        <w:t>21</w:t>
      </w:r>
      <w:r w:rsidR="00AC3B00" w:rsidRPr="00AC3B00">
        <w:rPr>
          <w:rFonts w:ascii="Arial" w:hAnsi="Arial" w:cs="Arial"/>
          <w:b/>
          <w:bCs/>
          <w:sz w:val="24"/>
          <w:szCs w:val="24"/>
        </w:rPr>
        <w:t xml:space="preserve"> </w:t>
      </w:r>
      <w:r w:rsidR="00AC29B6" w:rsidRPr="00AC3B00">
        <w:rPr>
          <w:rFonts w:ascii="Arial" w:hAnsi="Arial" w:cs="Arial"/>
          <w:b/>
          <w:bCs/>
          <w:sz w:val="24"/>
          <w:szCs w:val="24"/>
        </w:rPr>
        <w:t xml:space="preserve">– COMPROMISSO ASSUMIDO NA ATA DE REGISTRO DE PREÇOS E CONTRATO -  </w:t>
      </w:r>
      <w:r w:rsidR="00AC29B6" w:rsidRPr="00AC3B00">
        <w:rPr>
          <w:rFonts w:ascii="Arial" w:hAnsi="Arial" w:cs="Arial"/>
          <w:bCs/>
          <w:sz w:val="24"/>
          <w:szCs w:val="24"/>
        </w:rPr>
        <w:t>o Setor</w:t>
      </w:r>
      <w:r w:rsidR="00AC29B6" w:rsidRPr="00AC3B00">
        <w:rPr>
          <w:rFonts w:ascii="Arial" w:hAnsi="Arial" w:cs="Arial"/>
          <w:sz w:val="24"/>
          <w:szCs w:val="24"/>
        </w:rPr>
        <w:t xml:space="preserve"> de compras convocará o licitante vencedor, pelos meios viáveis (</w:t>
      </w:r>
      <w:r w:rsidR="00AC29B6" w:rsidRPr="00AC3B00">
        <w:rPr>
          <w:rFonts w:ascii="Arial" w:hAnsi="Arial" w:cs="Arial"/>
          <w:i/>
          <w:sz w:val="24"/>
          <w:szCs w:val="24"/>
        </w:rPr>
        <w:t>correspondência, e-mails, notificações, telefone</w:t>
      </w:r>
      <w:r w:rsidR="00AC29B6" w:rsidRPr="00AC3B00">
        <w:rPr>
          <w:rFonts w:ascii="Arial" w:hAnsi="Arial" w:cs="Arial"/>
          <w:sz w:val="24"/>
          <w:szCs w:val="24"/>
        </w:rPr>
        <w:t xml:space="preserve">), para assinar a Ata de Registro de </w:t>
      </w:r>
      <w:r w:rsidR="00AC29B6" w:rsidRPr="00AC3B00">
        <w:rPr>
          <w:rFonts w:ascii="Arial" w:hAnsi="Arial" w:cs="Arial"/>
          <w:sz w:val="24"/>
          <w:szCs w:val="24"/>
        </w:rPr>
        <w:lastRenderedPageBreak/>
        <w:t>Preços, no prazo máximo de 05 (cinco) dias úteis, contados do recebimento da convocação;</w:t>
      </w:r>
    </w:p>
    <w:p w:rsidR="00AC29B6" w:rsidRPr="00AC3B00" w:rsidRDefault="00AC29B6" w:rsidP="00AC29B6">
      <w:pPr>
        <w:autoSpaceDE w:val="0"/>
        <w:autoSpaceDN w:val="0"/>
        <w:adjustRightInd w:val="0"/>
        <w:jc w:val="both"/>
        <w:rPr>
          <w:rFonts w:ascii="Arial" w:hAnsi="Arial" w:cs="Arial"/>
          <w:sz w:val="24"/>
          <w:szCs w:val="24"/>
        </w:rPr>
      </w:pPr>
    </w:p>
    <w:p w:rsidR="00AC29B6" w:rsidRPr="00AC3B00" w:rsidRDefault="00AC29B6" w:rsidP="00AC29B6">
      <w:pPr>
        <w:autoSpaceDE w:val="0"/>
        <w:autoSpaceDN w:val="0"/>
        <w:adjustRightInd w:val="0"/>
        <w:jc w:val="both"/>
        <w:rPr>
          <w:rFonts w:ascii="Arial" w:hAnsi="Arial" w:cs="Arial"/>
          <w:sz w:val="24"/>
          <w:szCs w:val="24"/>
        </w:rPr>
      </w:pPr>
      <w:r w:rsidRPr="00AC3B00">
        <w:rPr>
          <w:rFonts w:ascii="Arial" w:hAnsi="Arial" w:cs="Arial"/>
          <w:b/>
          <w:bCs/>
          <w:sz w:val="24"/>
          <w:szCs w:val="24"/>
        </w:rPr>
        <w:t>2</w:t>
      </w:r>
      <w:r w:rsidR="00AC3B00" w:rsidRPr="00AC3B00">
        <w:rPr>
          <w:rFonts w:ascii="Arial" w:hAnsi="Arial" w:cs="Arial"/>
          <w:b/>
          <w:bCs/>
          <w:sz w:val="24"/>
          <w:szCs w:val="24"/>
        </w:rPr>
        <w:t>1</w:t>
      </w:r>
      <w:r w:rsidRPr="00AC3B00">
        <w:rPr>
          <w:rFonts w:ascii="Arial" w:hAnsi="Arial" w:cs="Arial"/>
          <w:b/>
          <w:bCs/>
          <w:sz w:val="24"/>
          <w:szCs w:val="24"/>
        </w:rPr>
        <w:t xml:space="preserve">.1 - </w:t>
      </w:r>
      <w:r w:rsidRPr="00AC3B00">
        <w:rPr>
          <w:rFonts w:ascii="Arial" w:hAnsi="Arial" w:cs="Arial"/>
          <w:sz w:val="24"/>
          <w:szCs w:val="24"/>
        </w:rPr>
        <w:t>a Ata de Registro de Preços é um documento vinculativo, obrigacional, que representa o compromisso a ser firmado entre administração municipal e o licitante vencedor do certame e será formalizada de acordo com o Anexo desse Edital e terá vigência de 12 (doze) meses, contados da data de sua publicação;</w:t>
      </w:r>
    </w:p>
    <w:p w:rsidR="00AC29B6" w:rsidRPr="00AC3B00" w:rsidRDefault="00AC29B6" w:rsidP="00AC29B6">
      <w:pPr>
        <w:autoSpaceDE w:val="0"/>
        <w:autoSpaceDN w:val="0"/>
        <w:adjustRightInd w:val="0"/>
        <w:jc w:val="both"/>
        <w:rPr>
          <w:rFonts w:ascii="Arial" w:hAnsi="Arial" w:cs="Arial"/>
          <w:sz w:val="24"/>
          <w:szCs w:val="24"/>
        </w:rPr>
      </w:pPr>
    </w:p>
    <w:p w:rsidR="00AC29B6" w:rsidRPr="00AC3B00" w:rsidRDefault="00AC29B6" w:rsidP="00AC29B6">
      <w:pPr>
        <w:autoSpaceDE w:val="0"/>
        <w:autoSpaceDN w:val="0"/>
        <w:adjustRightInd w:val="0"/>
        <w:jc w:val="both"/>
        <w:rPr>
          <w:rFonts w:ascii="Arial" w:hAnsi="Arial" w:cs="Arial"/>
          <w:sz w:val="24"/>
          <w:szCs w:val="24"/>
        </w:rPr>
      </w:pPr>
      <w:r w:rsidRPr="00AC3B00">
        <w:rPr>
          <w:rFonts w:ascii="Arial" w:hAnsi="Arial" w:cs="Arial"/>
          <w:b/>
          <w:bCs/>
          <w:sz w:val="24"/>
          <w:szCs w:val="24"/>
        </w:rPr>
        <w:t>2</w:t>
      </w:r>
      <w:r w:rsidR="00AC3B00" w:rsidRPr="00AC3B00">
        <w:rPr>
          <w:rFonts w:ascii="Arial" w:hAnsi="Arial" w:cs="Arial"/>
          <w:b/>
          <w:bCs/>
          <w:sz w:val="24"/>
          <w:szCs w:val="24"/>
        </w:rPr>
        <w:t>1.2</w:t>
      </w:r>
      <w:r w:rsidRPr="00AC3B00">
        <w:rPr>
          <w:rFonts w:ascii="Arial" w:hAnsi="Arial" w:cs="Arial"/>
          <w:b/>
          <w:bCs/>
          <w:sz w:val="24"/>
          <w:szCs w:val="24"/>
        </w:rPr>
        <w:t xml:space="preserve"> - </w:t>
      </w:r>
      <w:r w:rsidRPr="00AC3B00">
        <w:rPr>
          <w:rFonts w:ascii="Arial" w:hAnsi="Arial" w:cs="Arial"/>
          <w:bCs/>
          <w:sz w:val="24"/>
          <w:szCs w:val="24"/>
        </w:rPr>
        <w:t>o Município</w:t>
      </w:r>
      <w:r w:rsidRPr="00AC3B00">
        <w:rPr>
          <w:rFonts w:ascii="Arial" w:hAnsi="Arial" w:cs="Arial"/>
          <w:sz w:val="24"/>
          <w:szCs w:val="24"/>
        </w:rPr>
        <w:t xml:space="preserve"> não está obrigado, durante o prazo de validade do registro de preços decorrente deste certame, a firmar as contratações que dele poderão advir, podendo realizar licitações específicas para a aquisição pretendida, ficando assegurada ao beneficiário do registro a preferência de fornecimento em igualdade de condições;</w:t>
      </w:r>
    </w:p>
    <w:p w:rsidR="00AC29B6" w:rsidRPr="00AC3B00" w:rsidRDefault="00AC29B6" w:rsidP="00AC29B6">
      <w:pPr>
        <w:autoSpaceDE w:val="0"/>
        <w:autoSpaceDN w:val="0"/>
        <w:adjustRightInd w:val="0"/>
        <w:jc w:val="both"/>
        <w:rPr>
          <w:rFonts w:ascii="Arial" w:hAnsi="Arial" w:cs="Arial"/>
          <w:sz w:val="24"/>
          <w:szCs w:val="24"/>
        </w:rPr>
      </w:pPr>
    </w:p>
    <w:p w:rsidR="00AC29B6" w:rsidRPr="00AC3B00" w:rsidRDefault="00AC29B6" w:rsidP="00AC29B6">
      <w:pPr>
        <w:autoSpaceDE w:val="0"/>
        <w:autoSpaceDN w:val="0"/>
        <w:adjustRightInd w:val="0"/>
        <w:jc w:val="both"/>
        <w:rPr>
          <w:rFonts w:ascii="Arial" w:hAnsi="Arial" w:cs="Arial"/>
          <w:sz w:val="24"/>
          <w:szCs w:val="24"/>
        </w:rPr>
      </w:pPr>
      <w:r w:rsidRPr="00AC3B00">
        <w:rPr>
          <w:rFonts w:ascii="Arial" w:hAnsi="Arial" w:cs="Arial"/>
          <w:b/>
          <w:bCs/>
          <w:sz w:val="24"/>
          <w:szCs w:val="24"/>
        </w:rPr>
        <w:t>2</w:t>
      </w:r>
      <w:r w:rsidR="00AC3B00" w:rsidRPr="00AC3B00">
        <w:rPr>
          <w:rFonts w:ascii="Arial" w:hAnsi="Arial" w:cs="Arial"/>
          <w:b/>
          <w:bCs/>
          <w:sz w:val="24"/>
          <w:szCs w:val="24"/>
        </w:rPr>
        <w:t>1.3</w:t>
      </w:r>
      <w:r w:rsidRPr="00AC3B00">
        <w:rPr>
          <w:rFonts w:ascii="Arial" w:hAnsi="Arial" w:cs="Arial"/>
          <w:b/>
          <w:bCs/>
          <w:sz w:val="24"/>
          <w:szCs w:val="24"/>
        </w:rPr>
        <w:t xml:space="preserve"> - </w:t>
      </w:r>
      <w:r w:rsidRPr="00AC3B00">
        <w:rPr>
          <w:rFonts w:ascii="Arial" w:hAnsi="Arial" w:cs="Arial"/>
          <w:bCs/>
          <w:sz w:val="24"/>
          <w:szCs w:val="24"/>
        </w:rPr>
        <w:t>o</w:t>
      </w:r>
      <w:r w:rsidRPr="00AC3B00">
        <w:rPr>
          <w:rFonts w:ascii="Arial" w:hAnsi="Arial" w:cs="Arial"/>
          <w:sz w:val="24"/>
          <w:szCs w:val="24"/>
        </w:rPr>
        <w:t xml:space="preserve"> direito de preferência de que trata a cláusula anterior poderá ser exercido pelo beneficiário do registro quando o Município, depois de realizada a licitação específica, constatar que o preço obtido é igual ou maior que o registrado ou, após negociação, aquiescer o detentor da ata em baixar o preço registrado, igualando ou tornando-o menor que o obtido em referida licitação;</w:t>
      </w:r>
    </w:p>
    <w:p w:rsidR="00AC29B6" w:rsidRPr="00AC3B00" w:rsidRDefault="00AC29B6" w:rsidP="00AC29B6">
      <w:pPr>
        <w:autoSpaceDE w:val="0"/>
        <w:autoSpaceDN w:val="0"/>
        <w:adjustRightInd w:val="0"/>
        <w:jc w:val="both"/>
        <w:rPr>
          <w:rFonts w:ascii="Arial" w:hAnsi="Arial" w:cs="Arial"/>
          <w:sz w:val="24"/>
          <w:szCs w:val="24"/>
        </w:rPr>
      </w:pPr>
    </w:p>
    <w:p w:rsidR="00AC29B6" w:rsidRPr="00AC3B00" w:rsidRDefault="00AC29B6" w:rsidP="00AC29B6">
      <w:pPr>
        <w:autoSpaceDE w:val="0"/>
        <w:autoSpaceDN w:val="0"/>
        <w:adjustRightInd w:val="0"/>
        <w:jc w:val="both"/>
        <w:rPr>
          <w:rFonts w:ascii="Arial" w:hAnsi="Arial" w:cs="Arial"/>
          <w:sz w:val="24"/>
          <w:szCs w:val="24"/>
        </w:rPr>
      </w:pPr>
      <w:r w:rsidRPr="00AC3B00">
        <w:rPr>
          <w:rFonts w:ascii="Arial" w:hAnsi="Arial" w:cs="Arial"/>
          <w:b/>
          <w:bCs/>
          <w:sz w:val="24"/>
          <w:szCs w:val="24"/>
        </w:rPr>
        <w:t>2</w:t>
      </w:r>
      <w:r w:rsidR="00AC3B00" w:rsidRPr="00AC3B00">
        <w:rPr>
          <w:rFonts w:ascii="Arial" w:hAnsi="Arial" w:cs="Arial"/>
          <w:b/>
          <w:bCs/>
          <w:sz w:val="24"/>
          <w:szCs w:val="24"/>
        </w:rPr>
        <w:t>1.4</w:t>
      </w:r>
      <w:r w:rsidRPr="00AC3B00">
        <w:rPr>
          <w:rFonts w:ascii="Arial" w:hAnsi="Arial" w:cs="Arial"/>
          <w:b/>
          <w:bCs/>
          <w:sz w:val="24"/>
          <w:szCs w:val="24"/>
        </w:rPr>
        <w:t xml:space="preserve"> - </w:t>
      </w:r>
      <w:r w:rsidRPr="00AC3B00">
        <w:rPr>
          <w:rFonts w:ascii="Arial" w:hAnsi="Arial" w:cs="Arial"/>
          <w:sz w:val="24"/>
          <w:szCs w:val="24"/>
        </w:rPr>
        <w:t>se o licitante vencedor recusar-se a assinar a Ata de Registro de Preços, sem justificativa por escrito, aceita pelo Município, a autoridade competente convocará novamente a Pregoeira, que sem prejuízo da aplicação das sanções administrativas previstas neste Edital e art. 81 da Lei Federal nº. 8.666/93, examinará as ofertas subsequentes e a qualificação dos licitantes, respeitada a ordem de classificação, para, após comprovados os requisitos habilitatórias e feita à negociação, declarar o respectivo licitante vencedor, celebrando com ele o compromisso representado pela assinatura da Ata de Registro de Preços;</w:t>
      </w:r>
    </w:p>
    <w:p w:rsidR="00AC29B6" w:rsidRPr="00AC3B00" w:rsidRDefault="00AC29B6" w:rsidP="00AC29B6">
      <w:pPr>
        <w:autoSpaceDE w:val="0"/>
        <w:autoSpaceDN w:val="0"/>
        <w:adjustRightInd w:val="0"/>
        <w:jc w:val="both"/>
        <w:rPr>
          <w:rFonts w:ascii="Arial" w:hAnsi="Arial" w:cs="Arial"/>
          <w:sz w:val="24"/>
          <w:szCs w:val="24"/>
        </w:rPr>
      </w:pPr>
    </w:p>
    <w:p w:rsidR="00AC29B6" w:rsidRPr="00AC3B00" w:rsidRDefault="00AC3B00" w:rsidP="00AC29B6">
      <w:pPr>
        <w:autoSpaceDE w:val="0"/>
        <w:autoSpaceDN w:val="0"/>
        <w:adjustRightInd w:val="0"/>
        <w:jc w:val="both"/>
        <w:rPr>
          <w:rFonts w:ascii="Arial" w:hAnsi="Arial" w:cs="Arial"/>
          <w:sz w:val="24"/>
          <w:szCs w:val="24"/>
        </w:rPr>
      </w:pPr>
      <w:r w:rsidRPr="00AC3B00">
        <w:rPr>
          <w:rFonts w:ascii="Arial" w:hAnsi="Arial" w:cs="Arial"/>
          <w:b/>
          <w:sz w:val="24"/>
          <w:szCs w:val="24"/>
        </w:rPr>
        <w:t>21.5</w:t>
      </w:r>
      <w:r w:rsidR="00AC29B6" w:rsidRPr="00AC3B00">
        <w:rPr>
          <w:rFonts w:ascii="Arial" w:hAnsi="Arial" w:cs="Arial"/>
          <w:b/>
          <w:sz w:val="24"/>
          <w:szCs w:val="24"/>
        </w:rPr>
        <w:t xml:space="preserve"> - </w:t>
      </w:r>
      <w:r w:rsidR="00AC29B6" w:rsidRPr="00AC3B00">
        <w:rPr>
          <w:rFonts w:ascii="Arial" w:hAnsi="Arial" w:cs="Arial"/>
          <w:sz w:val="24"/>
          <w:szCs w:val="24"/>
        </w:rPr>
        <w:t>a Ata de Registro de Preços, durante sua vigência, poderá ser utilizada por qualquer órgão ou entidade da Administração que não seja órgão integrante do certame licitatório, mediante prévia consulta ao órgão gerenciador, desde que devidamente comprovada a vantagem;</w:t>
      </w:r>
    </w:p>
    <w:p w:rsidR="00AC29B6" w:rsidRPr="00AC3B00" w:rsidRDefault="00AC29B6" w:rsidP="00AC29B6">
      <w:pPr>
        <w:autoSpaceDE w:val="0"/>
        <w:autoSpaceDN w:val="0"/>
        <w:adjustRightInd w:val="0"/>
        <w:jc w:val="both"/>
        <w:rPr>
          <w:rFonts w:ascii="Arial" w:hAnsi="Arial" w:cs="Arial"/>
          <w:sz w:val="24"/>
          <w:szCs w:val="24"/>
        </w:rPr>
      </w:pPr>
    </w:p>
    <w:p w:rsidR="00AC29B6" w:rsidRPr="00AC3B00" w:rsidRDefault="00AC3B00" w:rsidP="00AC29B6">
      <w:pPr>
        <w:autoSpaceDE w:val="0"/>
        <w:autoSpaceDN w:val="0"/>
        <w:adjustRightInd w:val="0"/>
        <w:jc w:val="both"/>
        <w:rPr>
          <w:rFonts w:ascii="Arial" w:hAnsi="Arial" w:cs="Arial"/>
          <w:sz w:val="24"/>
          <w:szCs w:val="24"/>
        </w:rPr>
      </w:pPr>
      <w:r w:rsidRPr="00AC3B00">
        <w:rPr>
          <w:rFonts w:ascii="Arial" w:hAnsi="Arial" w:cs="Arial"/>
          <w:b/>
          <w:sz w:val="24"/>
          <w:szCs w:val="24"/>
        </w:rPr>
        <w:t>21.6</w:t>
      </w:r>
      <w:r w:rsidR="00AC29B6" w:rsidRPr="00AC3B00">
        <w:rPr>
          <w:rFonts w:ascii="Arial" w:hAnsi="Arial" w:cs="Arial"/>
          <w:b/>
          <w:sz w:val="24"/>
          <w:szCs w:val="24"/>
        </w:rPr>
        <w:t xml:space="preserve"> -</w:t>
      </w:r>
      <w:r w:rsidR="00AC29B6" w:rsidRPr="00AC3B00">
        <w:rPr>
          <w:rFonts w:ascii="Arial" w:hAnsi="Arial" w:cs="Arial"/>
          <w:sz w:val="24"/>
          <w:szCs w:val="24"/>
        </w:rPr>
        <w:t xml:space="preserve"> 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rsidR="00AC29B6" w:rsidRPr="00AC3B00" w:rsidRDefault="00AC29B6" w:rsidP="00AC29B6">
      <w:pPr>
        <w:autoSpaceDE w:val="0"/>
        <w:autoSpaceDN w:val="0"/>
        <w:adjustRightInd w:val="0"/>
        <w:jc w:val="both"/>
        <w:rPr>
          <w:rFonts w:ascii="Arial" w:hAnsi="Arial" w:cs="Arial"/>
          <w:sz w:val="24"/>
          <w:szCs w:val="24"/>
        </w:rPr>
      </w:pPr>
    </w:p>
    <w:p w:rsidR="00AC29B6" w:rsidRPr="00AC3B00" w:rsidRDefault="00AC3B00" w:rsidP="00AC29B6">
      <w:pPr>
        <w:autoSpaceDE w:val="0"/>
        <w:autoSpaceDN w:val="0"/>
        <w:adjustRightInd w:val="0"/>
        <w:jc w:val="both"/>
        <w:rPr>
          <w:rFonts w:ascii="Arial" w:hAnsi="Arial" w:cs="Arial"/>
          <w:sz w:val="24"/>
          <w:szCs w:val="24"/>
          <w:lang w:eastAsia="pt-BR"/>
        </w:rPr>
      </w:pPr>
      <w:r w:rsidRPr="00AC3B00">
        <w:rPr>
          <w:rFonts w:ascii="Arial" w:hAnsi="Arial" w:cs="Arial"/>
          <w:b/>
          <w:sz w:val="24"/>
          <w:szCs w:val="24"/>
        </w:rPr>
        <w:t>21.7</w:t>
      </w:r>
      <w:r w:rsidR="00AC29B6" w:rsidRPr="00AC3B00">
        <w:rPr>
          <w:rFonts w:ascii="Arial" w:hAnsi="Arial" w:cs="Arial"/>
          <w:b/>
          <w:sz w:val="24"/>
          <w:szCs w:val="24"/>
        </w:rPr>
        <w:t xml:space="preserve"> –</w:t>
      </w:r>
      <w:r w:rsidR="00AC29B6" w:rsidRPr="00AC3B00">
        <w:rPr>
          <w:rFonts w:ascii="Arial" w:hAnsi="Arial" w:cs="Arial"/>
          <w:sz w:val="24"/>
          <w:szCs w:val="24"/>
        </w:rPr>
        <w:t xml:space="preserve"> deverá os licitantes interessados a participar desse certame observar as regras contidas no </w:t>
      </w:r>
      <w:r w:rsidR="00AC29B6" w:rsidRPr="00AC3B00">
        <w:rPr>
          <w:rFonts w:ascii="Arial" w:hAnsi="Arial" w:cs="Arial"/>
          <w:bCs/>
          <w:sz w:val="24"/>
          <w:szCs w:val="24"/>
          <w:lang w:eastAsia="pt-BR"/>
        </w:rPr>
        <w:t xml:space="preserve">Decreto Federal nº. 7.892, de </w:t>
      </w:r>
      <w:r w:rsidR="00415C3D">
        <w:rPr>
          <w:rFonts w:ascii="Arial" w:hAnsi="Arial" w:cs="Arial"/>
          <w:bCs/>
          <w:sz w:val="24"/>
          <w:szCs w:val="24"/>
          <w:lang w:eastAsia="pt-BR"/>
        </w:rPr>
        <w:t>31 de julho</w:t>
      </w:r>
      <w:r w:rsidR="00AC29B6" w:rsidRPr="00AC3B00">
        <w:rPr>
          <w:rFonts w:ascii="Arial" w:hAnsi="Arial" w:cs="Arial"/>
          <w:bCs/>
          <w:sz w:val="24"/>
          <w:szCs w:val="24"/>
          <w:lang w:eastAsia="pt-BR"/>
        </w:rPr>
        <w:t xml:space="preserve"> de 2013, que dispõe sobre a regulamentação </w:t>
      </w:r>
      <w:r w:rsidR="00AC29B6" w:rsidRPr="00AC3B00">
        <w:rPr>
          <w:rFonts w:ascii="Arial" w:hAnsi="Arial" w:cs="Arial"/>
          <w:sz w:val="24"/>
          <w:szCs w:val="24"/>
          <w:lang w:eastAsia="pt-BR"/>
        </w:rPr>
        <w:t>do Sistema de Registro de Preços da União, que será aplicado subsidiariamente ao decreto de regulamentação do Registro de Preços no âmbito municipal.</w:t>
      </w:r>
    </w:p>
    <w:p w:rsidR="00AC29B6" w:rsidRPr="00AC3B00" w:rsidRDefault="00AC29B6" w:rsidP="00AC29B6">
      <w:pPr>
        <w:autoSpaceDE w:val="0"/>
        <w:autoSpaceDN w:val="0"/>
        <w:adjustRightInd w:val="0"/>
        <w:jc w:val="both"/>
        <w:rPr>
          <w:rFonts w:ascii="Arial" w:hAnsi="Arial" w:cs="Arial"/>
          <w:sz w:val="24"/>
          <w:szCs w:val="24"/>
        </w:rPr>
      </w:pPr>
    </w:p>
    <w:p w:rsidR="00AC29B6" w:rsidRPr="00C664A2" w:rsidRDefault="00AC29B6" w:rsidP="00AC29B6">
      <w:pPr>
        <w:jc w:val="both"/>
        <w:rPr>
          <w:rFonts w:ascii="Arial" w:hAnsi="Arial" w:cs="Arial"/>
          <w:sz w:val="24"/>
          <w:szCs w:val="24"/>
        </w:rPr>
      </w:pPr>
      <w:r w:rsidRPr="00C664A2">
        <w:rPr>
          <w:rFonts w:ascii="Arial" w:hAnsi="Arial" w:cs="Arial"/>
          <w:b/>
          <w:bCs/>
          <w:sz w:val="24"/>
          <w:szCs w:val="24"/>
        </w:rPr>
        <w:t>2</w:t>
      </w:r>
      <w:r w:rsidR="00AC3B00" w:rsidRPr="00C664A2">
        <w:rPr>
          <w:rFonts w:ascii="Arial" w:hAnsi="Arial" w:cs="Arial"/>
          <w:b/>
          <w:bCs/>
          <w:sz w:val="24"/>
          <w:szCs w:val="24"/>
        </w:rPr>
        <w:t>2</w:t>
      </w:r>
      <w:r w:rsidRPr="00C664A2">
        <w:rPr>
          <w:rFonts w:ascii="Arial" w:hAnsi="Arial" w:cs="Arial"/>
          <w:b/>
          <w:bCs/>
          <w:sz w:val="24"/>
          <w:szCs w:val="24"/>
        </w:rPr>
        <w:t xml:space="preserve">  - OBRIGAÇÕES DO LICITANTE PARTICIPANTE DO CERTAME -</w:t>
      </w:r>
      <w:r w:rsidRPr="00C664A2">
        <w:rPr>
          <w:rFonts w:ascii="Arial" w:hAnsi="Arial" w:cs="Arial"/>
          <w:bCs/>
          <w:sz w:val="24"/>
          <w:szCs w:val="24"/>
        </w:rPr>
        <w:t xml:space="preserve"> </w:t>
      </w:r>
      <w:r w:rsidRPr="00C664A2">
        <w:rPr>
          <w:rFonts w:ascii="Arial" w:hAnsi="Arial" w:cs="Arial"/>
          <w:sz w:val="24"/>
          <w:szCs w:val="24"/>
        </w:rPr>
        <w:t xml:space="preserve">as regras definidas nesse Edital serão aplicadas em conjunto com as condições descritas no Termo de Referência e no edital de licitação, devendo ser consideradas juntamente com o que estipula este documento, todas as normas publicadas pela Associação Brasileira de Normas Técnicas ABNT, compreendendo: </w:t>
      </w:r>
    </w:p>
    <w:p w:rsidR="00AC29B6" w:rsidRPr="00C664A2" w:rsidRDefault="00AC29B6" w:rsidP="00AC29B6">
      <w:pPr>
        <w:pStyle w:val="Default"/>
        <w:jc w:val="both"/>
        <w:rPr>
          <w:rFonts w:ascii="Arial" w:hAnsi="Arial" w:cs="Arial"/>
          <w:color w:val="auto"/>
        </w:rPr>
      </w:pPr>
    </w:p>
    <w:p w:rsidR="00AC29B6" w:rsidRPr="00C664A2" w:rsidRDefault="00AC3B00" w:rsidP="00AC29B6">
      <w:pPr>
        <w:pStyle w:val="Default"/>
        <w:jc w:val="both"/>
        <w:rPr>
          <w:rFonts w:ascii="Arial" w:hAnsi="Arial" w:cs="Arial"/>
          <w:color w:val="auto"/>
        </w:rPr>
      </w:pPr>
      <w:r w:rsidRPr="00C664A2">
        <w:rPr>
          <w:rFonts w:ascii="Arial" w:hAnsi="Arial" w:cs="Arial"/>
          <w:b/>
          <w:color w:val="auto"/>
        </w:rPr>
        <w:lastRenderedPageBreak/>
        <w:t>22</w:t>
      </w:r>
      <w:r w:rsidR="00AC29B6" w:rsidRPr="00C664A2">
        <w:rPr>
          <w:rFonts w:ascii="Arial" w:hAnsi="Arial" w:cs="Arial"/>
          <w:b/>
          <w:color w:val="auto"/>
        </w:rPr>
        <w:t>.1 -</w:t>
      </w:r>
      <w:r w:rsidR="00AC29B6" w:rsidRPr="00C664A2">
        <w:rPr>
          <w:rFonts w:ascii="Arial" w:hAnsi="Arial" w:cs="Arial"/>
          <w:color w:val="auto"/>
        </w:rPr>
        <w:t xml:space="preserve"> normas de fornecimento de materiais, especificações, métodos de ensaio, terminologias, padronização e simbologias; </w:t>
      </w:r>
    </w:p>
    <w:p w:rsidR="00AC29B6" w:rsidRPr="00C664A2" w:rsidRDefault="00AC29B6" w:rsidP="00AC29B6">
      <w:pPr>
        <w:pStyle w:val="Default"/>
        <w:ind w:left="426"/>
        <w:jc w:val="both"/>
        <w:rPr>
          <w:rFonts w:ascii="Arial" w:hAnsi="Arial" w:cs="Arial"/>
          <w:color w:val="auto"/>
        </w:rPr>
      </w:pPr>
    </w:p>
    <w:p w:rsidR="00AC29B6" w:rsidRPr="00C664A2" w:rsidRDefault="00AC3B00" w:rsidP="00AC29B6">
      <w:pPr>
        <w:pStyle w:val="Default"/>
        <w:jc w:val="both"/>
        <w:rPr>
          <w:rFonts w:ascii="Arial" w:hAnsi="Arial" w:cs="Arial"/>
          <w:color w:val="auto"/>
        </w:rPr>
      </w:pPr>
      <w:r w:rsidRPr="00C664A2">
        <w:rPr>
          <w:rFonts w:ascii="Arial" w:hAnsi="Arial" w:cs="Arial"/>
          <w:b/>
          <w:color w:val="auto"/>
        </w:rPr>
        <w:t>22</w:t>
      </w:r>
      <w:r w:rsidR="00AC29B6" w:rsidRPr="00C664A2">
        <w:rPr>
          <w:rFonts w:ascii="Arial" w:hAnsi="Arial" w:cs="Arial"/>
          <w:b/>
          <w:color w:val="auto"/>
        </w:rPr>
        <w:t>.2 -</w:t>
      </w:r>
      <w:r w:rsidR="00AC29B6" w:rsidRPr="00C664A2">
        <w:rPr>
          <w:rFonts w:ascii="Arial" w:hAnsi="Arial" w:cs="Arial"/>
          <w:color w:val="auto"/>
        </w:rPr>
        <w:t xml:space="preserve"> o objeto deve ser fornecido, rigorosamente, de acordo com estas Especificações Técnicas e com os documentos nelas referidos, as Normas Técnicas vigentes, as especificações de materiais descritos neste edital e no Termo de Referência;</w:t>
      </w:r>
    </w:p>
    <w:p w:rsidR="00AC29B6" w:rsidRPr="008C7193" w:rsidRDefault="00AC29B6" w:rsidP="00AC29B6">
      <w:pPr>
        <w:pStyle w:val="Default"/>
        <w:ind w:left="426"/>
        <w:jc w:val="both"/>
        <w:rPr>
          <w:rFonts w:ascii="Arial" w:hAnsi="Arial" w:cs="Arial"/>
          <w:color w:val="auto"/>
          <w:highlight w:val="yellow"/>
        </w:rPr>
      </w:pPr>
    </w:p>
    <w:p w:rsidR="00AC29B6" w:rsidRPr="00C664A2" w:rsidRDefault="00AC3B00" w:rsidP="00AC29B6">
      <w:pPr>
        <w:pStyle w:val="Default"/>
        <w:jc w:val="both"/>
        <w:rPr>
          <w:rFonts w:ascii="Arial" w:hAnsi="Arial" w:cs="Arial"/>
          <w:color w:val="auto"/>
        </w:rPr>
      </w:pPr>
      <w:r w:rsidRPr="00C664A2">
        <w:rPr>
          <w:rFonts w:ascii="Arial" w:hAnsi="Arial" w:cs="Arial"/>
          <w:b/>
          <w:color w:val="auto"/>
        </w:rPr>
        <w:t>22</w:t>
      </w:r>
      <w:r w:rsidR="00AC29B6" w:rsidRPr="00C664A2">
        <w:rPr>
          <w:rFonts w:ascii="Arial" w:hAnsi="Arial" w:cs="Arial"/>
          <w:b/>
          <w:color w:val="auto"/>
        </w:rPr>
        <w:t>.3 -</w:t>
      </w:r>
      <w:r w:rsidR="00AC29B6" w:rsidRPr="00C664A2">
        <w:rPr>
          <w:rFonts w:ascii="Arial" w:hAnsi="Arial" w:cs="Arial"/>
          <w:color w:val="auto"/>
        </w:rPr>
        <w:t xml:space="preserve"> a contratada deverá acatar as decisões, instruções e observações que emanarem da contratante, corrigindo o fornecimento, sem ônus para o contratante;</w:t>
      </w:r>
    </w:p>
    <w:p w:rsidR="00AC29B6" w:rsidRPr="008C7193" w:rsidRDefault="00AC29B6" w:rsidP="00AC29B6">
      <w:pPr>
        <w:pStyle w:val="Default"/>
        <w:ind w:left="426"/>
        <w:jc w:val="both"/>
        <w:rPr>
          <w:rFonts w:ascii="Arial" w:hAnsi="Arial" w:cs="Arial"/>
          <w:color w:val="auto"/>
          <w:highlight w:val="yellow"/>
        </w:rPr>
      </w:pPr>
    </w:p>
    <w:p w:rsidR="00AC29B6" w:rsidRPr="00DF7B5E" w:rsidRDefault="00AC3B00" w:rsidP="00AC29B6">
      <w:pPr>
        <w:pStyle w:val="Default"/>
        <w:jc w:val="both"/>
        <w:rPr>
          <w:rFonts w:ascii="Arial" w:hAnsi="Arial" w:cs="Arial"/>
          <w:color w:val="auto"/>
        </w:rPr>
      </w:pPr>
      <w:r w:rsidRPr="00DF7B5E">
        <w:rPr>
          <w:rFonts w:ascii="Arial" w:hAnsi="Arial" w:cs="Arial"/>
          <w:b/>
          <w:color w:val="auto"/>
        </w:rPr>
        <w:t>22</w:t>
      </w:r>
      <w:r w:rsidR="00AC29B6" w:rsidRPr="00DF7B5E">
        <w:rPr>
          <w:rFonts w:ascii="Arial" w:hAnsi="Arial" w:cs="Arial"/>
          <w:b/>
          <w:color w:val="auto"/>
        </w:rPr>
        <w:t>.4 -</w:t>
      </w:r>
      <w:r w:rsidR="00AC29B6" w:rsidRPr="00DF7B5E">
        <w:rPr>
          <w:rFonts w:ascii="Arial" w:hAnsi="Arial" w:cs="Arial"/>
          <w:color w:val="auto"/>
        </w:rPr>
        <w:t xml:space="preserve"> observar o prazo mínimo de validade</w:t>
      </w:r>
      <w:r w:rsidR="00C64B1A" w:rsidRPr="00DF7B5E">
        <w:rPr>
          <w:rFonts w:ascii="Arial" w:hAnsi="Arial" w:cs="Arial"/>
          <w:color w:val="auto"/>
        </w:rPr>
        <w:t xml:space="preserve"> do </w:t>
      </w:r>
      <w:r w:rsidR="00DF7B5E" w:rsidRPr="00DF7B5E">
        <w:rPr>
          <w:rFonts w:ascii="Arial" w:hAnsi="Arial" w:cs="Arial"/>
          <w:color w:val="auto"/>
        </w:rPr>
        <w:t>produto</w:t>
      </w:r>
      <w:r w:rsidR="00AC29B6" w:rsidRPr="00DF7B5E">
        <w:rPr>
          <w:rFonts w:ascii="Arial" w:hAnsi="Arial" w:cs="Arial"/>
          <w:color w:val="auto"/>
        </w:rPr>
        <w:t>, conforme definido no Termo de Referência;</w:t>
      </w:r>
    </w:p>
    <w:p w:rsidR="00AC29B6" w:rsidRPr="008C7193" w:rsidRDefault="00AC29B6" w:rsidP="00AC29B6">
      <w:pPr>
        <w:pStyle w:val="Default"/>
        <w:ind w:left="426"/>
        <w:jc w:val="both"/>
        <w:rPr>
          <w:rFonts w:ascii="Arial" w:hAnsi="Arial" w:cs="Arial"/>
          <w:color w:val="auto"/>
          <w:highlight w:val="yellow"/>
        </w:rPr>
      </w:pPr>
    </w:p>
    <w:p w:rsidR="00AC29B6" w:rsidRPr="00C664A2" w:rsidRDefault="00AC3B00" w:rsidP="00AC29B6">
      <w:pPr>
        <w:pStyle w:val="Default"/>
        <w:jc w:val="both"/>
        <w:rPr>
          <w:rFonts w:ascii="Arial" w:hAnsi="Arial" w:cs="Arial"/>
          <w:color w:val="auto"/>
        </w:rPr>
      </w:pPr>
      <w:r w:rsidRPr="00C664A2">
        <w:rPr>
          <w:rFonts w:ascii="Arial" w:hAnsi="Arial" w:cs="Arial"/>
          <w:b/>
          <w:color w:val="auto"/>
        </w:rPr>
        <w:t>22</w:t>
      </w:r>
      <w:r w:rsidR="00AC29B6" w:rsidRPr="00C664A2">
        <w:rPr>
          <w:rFonts w:ascii="Arial" w:hAnsi="Arial" w:cs="Arial"/>
          <w:b/>
          <w:color w:val="auto"/>
        </w:rPr>
        <w:t>.5 -</w:t>
      </w:r>
      <w:r w:rsidR="00AC29B6" w:rsidRPr="00C664A2">
        <w:rPr>
          <w:rFonts w:ascii="Arial" w:hAnsi="Arial" w:cs="Arial"/>
          <w:color w:val="auto"/>
        </w:rPr>
        <w:t xml:space="preserve"> providenciar  de imediato, a correção das deficiências apontadas pelo gestor/fiscal de contrato do Município com respeito à execução do objeto, conforme exigências contidas no Termo de Referência;</w:t>
      </w:r>
    </w:p>
    <w:p w:rsidR="00AC29B6" w:rsidRDefault="00AC29B6" w:rsidP="00AC29B6">
      <w:pPr>
        <w:pStyle w:val="Default"/>
        <w:ind w:left="426"/>
        <w:jc w:val="both"/>
        <w:rPr>
          <w:rFonts w:ascii="Arial" w:hAnsi="Arial" w:cs="Arial"/>
          <w:color w:val="auto"/>
        </w:rPr>
      </w:pPr>
    </w:p>
    <w:p w:rsidR="00C664A2" w:rsidRPr="00C664A2" w:rsidRDefault="00C664A2" w:rsidP="00AC29B6">
      <w:pPr>
        <w:pStyle w:val="Default"/>
        <w:ind w:left="426"/>
        <w:jc w:val="both"/>
        <w:rPr>
          <w:rFonts w:ascii="Arial" w:hAnsi="Arial" w:cs="Arial"/>
          <w:color w:val="auto"/>
        </w:rPr>
      </w:pPr>
    </w:p>
    <w:p w:rsidR="00AC29B6" w:rsidRPr="00C664A2" w:rsidRDefault="00AC3B00" w:rsidP="00AC29B6">
      <w:pPr>
        <w:pStyle w:val="Default"/>
        <w:jc w:val="both"/>
        <w:rPr>
          <w:rFonts w:ascii="Arial" w:hAnsi="Arial" w:cs="Arial"/>
          <w:color w:val="auto"/>
        </w:rPr>
      </w:pPr>
      <w:r w:rsidRPr="00C664A2">
        <w:rPr>
          <w:rFonts w:ascii="Arial" w:hAnsi="Arial" w:cs="Arial"/>
          <w:b/>
          <w:color w:val="auto"/>
        </w:rPr>
        <w:t>22</w:t>
      </w:r>
      <w:r w:rsidR="00AC29B6" w:rsidRPr="00C664A2">
        <w:rPr>
          <w:rFonts w:ascii="Arial" w:hAnsi="Arial" w:cs="Arial"/>
          <w:b/>
          <w:color w:val="auto"/>
        </w:rPr>
        <w:t>.6 -</w:t>
      </w:r>
      <w:r w:rsidR="00AC29B6" w:rsidRPr="00C664A2">
        <w:rPr>
          <w:rFonts w:ascii="Arial" w:hAnsi="Arial" w:cs="Arial"/>
          <w:color w:val="auto"/>
        </w:rPr>
        <w:t xml:space="preserve"> entregar os produtos objeto do contrato dentro das condições estabelecidas e respeitando os prazos fixados, ressalvado o direito do Município em não receber produtos e serviços que não atendam os padrões de qualidades definidos por ele; </w:t>
      </w:r>
    </w:p>
    <w:p w:rsidR="00AC29B6" w:rsidRPr="00C664A2" w:rsidRDefault="00AC29B6" w:rsidP="00AC29B6">
      <w:pPr>
        <w:pStyle w:val="Default"/>
        <w:ind w:left="426"/>
        <w:jc w:val="both"/>
        <w:rPr>
          <w:rFonts w:ascii="Arial" w:hAnsi="Arial" w:cs="Arial"/>
          <w:color w:val="auto"/>
        </w:rPr>
      </w:pPr>
    </w:p>
    <w:p w:rsidR="00AC29B6" w:rsidRPr="00C664A2" w:rsidRDefault="00AC3B00" w:rsidP="00AC29B6">
      <w:pPr>
        <w:pStyle w:val="Default"/>
        <w:jc w:val="both"/>
        <w:rPr>
          <w:rFonts w:ascii="Arial" w:hAnsi="Arial" w:cs="Arial"/>
          <w:color w:val="auto"/>
        </w:rPr>
      </w:pPr>
      <w:r w:rsidRPr="00C664A2">
        <w:rPr>
          <w:rFonts w:ascii="Arial" w:hAnsi="Arial" w:cs="Arial"/>
          <w:b/>
          <w:color w:val="auto"/>
        </w:rPr>
        <w:t>22</w:t>
      </w:r>
      <w:r w:rsidR="00AC29B6" w:rsidRPr="00C664A2">
        <w:rPr>
          <w:rFonts w:ascii="Arial" w:hAnsi="Arial" w:cs="Arial"/>
          <w:b/>
          <w:color w:val="auto"/>
        </w:rPr>
        <w:t>.7 -</w:t>
      </w:r>
      <w:r w:rsidR="00AC29B6" w:rsidRPr="00C664A2">
        <w:rPr>
          <w:rFonts w:ascii="Arial" w:hAnsi="Arial" w:cs="Arial"/>
          <w:color w:val="auto"/>
        </w:rPr>
        <w:t xml:space="preserve"> responsabilizar-se pela qualidade dos produtos, substituindo, de imediato, aqueles que apresentarem qualquer tipo de vício ou imperfeição, ou não se adequarem às especificações constantes do Termo de Referência e anexos deste edital, sob pena de aplicação das sanções cabíveis, inclusive rescisão contratual, cumprir os prazos previstos no contrato ou outros que venham a ser fixados pelo Município;</w:t>
      </w:r>
    </w:p>
    <w:p w:rsidR="00AC29B6" w:rsidRPr="008C7193" w:rsidRDefault="00AC29B6" w:rsidP="00AC29B6">
      <w:pPr>
        <w:pStyle w:val="Default"/>
        <w:ind w:left="426"/>
        <w:jc w:val="both"/>
        <w:rPr>
          <w:rFonts w:ascii="Arial" w:hAnsi="Arial" w:cs="Arial"/>
          <w:color w:val="auto"/>
          <w:highlight w:val="yellow"/>
        </w:rPr>
      </w:pPr>
    </w:p>
    <w:p w:rsidR="00AC29B6" w:rsidRPr="004612DC" w:rsidRDefault="00AC3B00" w:rsidP="00AC29B6">
      <w:pPr>
        <w:pStyle w:val="Default"/>
        <w:jc w:val="both"/>
        <w:rPr>
          <w:rFonts w:ascii="Arial" w:hAnsi="Arial" w:cs="Arial"/>
          <w:color w:val="auto"/>
        </w:rPr>
      </w:pPr>
      <w:r w:rsidRPr="004612DC">
        <w:rPr>
          <w:rFonts w:ascii="Arial" w:hAnsi="Arial" w:cs="Arial"/>
          <w:b/>
          <w:color w:val="auto"/>
        </w:rPr>
        <w:t>22</w:t>
      </w:r>
      <w:r w:rsidR="00AC29B6" w:rsidRPr="004612DC">
        <w:rPr>
          <w:rFonts w:ascii="Arial" w:hAnsi="Arial" w:cs="Arial"/>
          <w:b/>
          <w:color w:val="auto"/>
        </w:rPr>
        <w:t>.8 -</w:t>
      </w:r>
      <w:r w:rsidR="00AC29B6" w:rsidRPr="004612DC">
        <w:rPr>
          <w:rFonts w:ascii="Arial" w:hAnsi="Arial" w:cs="Arial"/>
          <w:color w:val="auto"/>
        </w:rPr>
        <w:t xml:space="preserve"> dirimir qualquer dúvida e prestar esclarecimentos acerca da execução do objeto, durante toda a vigência da ata de registro de preços ou contrato, a pedido do Município;</w:t>
      </w:r>
    </w:p>
    <w:p w:rsidR="00AC29B6" w:rsidRPr="004612DC" w:rsidRDefault="00AC29B6" w:rsidP="00AC29B6">
      <w:pPr>
        <w:pStyle w:val="Default"/>
        <w:ind w:left="426"/>
        <w:jc w:val="both"/>
        <w:rPr>
          <w:rFonts w:ascii="Arial" w:hAnsi="Arial" w:cs="Arial"/>
          <w:color w:val="auto"/>
        </w:rPr>
      </w:pPr>
    </w:p>
    <w:p w:rsidR="00AC29B6" w:rsidRPr="004612DC" w:rsidRDefault="00AC3B00" w:rsidP="00AC29B6">
      <w:pPr>
        <w:pStyle w:val="Default"/>
        <w:jc w:val="both"/>
        <w:rPr>
          <w:rFonts w:ascii="Arial" w:hAnsi="Arial" w:cs="Arial"/>
          <w:color w:val="auto"/>
        </w:rPr>
      </w:pPr>
      <w:r w:rsidRPr="004612DC">
        <w:rPr>
          <w:rFonts w:ascii="Arial" w:hAnsi="Arial" w:cs="Arial"/>
          <w:b/>
          <w:color w:val="auto"/>
        </w:rPr>
        <w:t>22</w:t>
      </w:r>
      <w:r w:rsidR="00AC29B6" w:rsidRPr="004612DC">
        <w:rPr>
          <w:rFonts w:ascii="Arial" w:hAnsi="Arial" w:cs="Arial"/>
          <w:b/>
          <w:color w:val="auto"/>
        </w:rPr>
        <w:t>.9 -</w:t>
      </w:r>
      <w:r w:rsidR="00AC29B6" w:rsidRPr="004612DC">
        <w:rPr>
          <w:rFonts w:ascii="Arial" w:hAnsi="Arial" w:cs="Arial"/>
          <w:color w:val="auto"/>
        </w:rPr>
        <w:t xml:space="preserve"> manter, durante a vigência da ata de registro de preços e do contrato,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AC29B6" w:rsidRPr="004612DC" w:rsidRDefault="00AC29B6" w:rsidP="00AC29B6">
      <w:pPr>
        <w:pStyle w:val="Default"/>
        <w:ind w:left="426"/>
        <w:jc w:val="both"/>
        <w:rPr>
          <w:rFonts w:ascii="Arial" w:hAnsi="Arial" w:cs="Arial"/>
          <w:color w:val="auto"/>
        </w:rPr>
      </w:pPr>
    </w:p>
    <w:p w:rsidR="00AC29B6" w:rsidRPr="004612DC" w:rsidRDefault="00AC3B00" w:rsidP="00AC29B6">
      <w:pPr>
        <w:pStyle w:val="Default"/>
        <w:jc w:val="both"/>
        <w:rPr>
          <w:rFonts w:ascii="Arial" w:hAnsi="Arial" w:cs="Arial"/>
          <w:color w:val="auto"/>
        </w:rPr>
      </w:pPr>
      <w:r w:rsidRPr="004612DC">
        <w:rPr>
          <w:rFonts w:ascii="Arial" w:hAnsi="Arial" w:cs="Arial"/>
          <w:b/>
          <w:color w:val="auto"/>
        </w:rPr>
        <w:t>22</w:t>
      </w:r>
      <w:r w:rsidR="00AC29B6" w:rsidRPr="004612DC">
        <w:rPr>
          <w:rFonts w:ascii="Arial" w:hAnsi="Arial" w:cs="Arial"/>
          <w:b/>
          <w:color w:val="auto"/>
        </w:rPr>
        <w:t>.10 -</w:t>
      </w:r>
      <w:r w:rsidR="00AC29B6" w:rsidRPr="004612DC">
        <w:rPr>
          <w:rFonts w:ascii="Arial" w:hAnsi="Arial" w:cs="Arial"/>
          <w:color w:val="auto"/>
        </w:rPr>
        <w:t xml:space="preserve"> observar, atender, respeitar, cumprir e fazer cumprir a legislação pátria, especialmente a indicada nos autos do processo, de modo a favorecer e a buscar a constante melhoria dos serviços</w:t>
      </w:r>
      <w:r w:rsidR="004612DC">
        <w:rPr>
          <w:rFonts w:ascii="Arial" w:hAnsi="Arial" w:cs="Arial"/>
          <w:color w:val="auto"/>
        </w:rPr>
        <w:t>/fornecimentos</w:t>
      </w:r>
      <w:r w:rsidR="00AC29B6" w:rsidRPr="004612DC">
        <w:rPr>
          <w:rFonts w:ascii="Arial" w:hAnsi="Arial" w:cs="Arial"/>
          <w:color w:val="auto"/>
        </w:rPr>
        <w:t xml:space="preserve"> e dos resultados obtidos, preservando o Município de qualquer demanda ou reivindicação que seja de exclusiva responsabilidade do Contratado;</w:t>
      </w:r>
    </w:p>
    <w:p w:rsidR="00AC29B6" w:rsidRPr="008C7193" w:rsidRDefault="00AC29B6" w:rsidP="00AC29B6">
      <w:pPr>
        <w:pStyle w:val="Default"/>
        <w:ind w:left="426" w:firstLine="60"/>
        <w:jc w:val="both"/>
        <w:rPr>
          <w:rFonts w:ascii="Arial" w:hAnsi="Arial" w:cs="Arial"/>
          <w:color w:val="auto"/>
          <w:highlight w:val="yellow"/>
        </w:rPr>
      </w:pPr>
    </w:p>
    <w:p w:rsidR="00AC29B6" w:rsidRPr="004612DC" w:rsidRDefault="00AC3B00" w:rsidP="00AC29B6">
      <w:pPr>
        <w:pStyle w:val="Default"/>
        <w:jc w:val="both"/>
        <w:rPr>
          <w:rFonts w:ascii="Arial" w:hAnsi="Arial" w:cs="Arial"/>
          <w:color w:val="auto"/>
        </w:rPr>
      </w:pPr>
      <w:r w:rsidRPr="004612DC">
        <w:rPr>
          <w:rFonts w:ascii="Arial" w:hAnsi="Arial" w:cs="Arial"/>
          <w:b/>
          <w:color w:val="auto"/>
        </w:rPr>
        <w:t>22</w:t>
      </w:r>
      <w:r w:rsidR="00AC29B6" w:rsidRPr="004612DC">
        <w:rPr>
          <w:rFonts w:ascii="Arial" w:hAnsi="Arial" w:cs="Arial"/>
          <w:b/>
          <w:color w:val="auto"/>
        </w:rPr>
        <w:t>.11 -</w:t>
      </w:r>
      <w:r w:rsidR="00AC29B6" w:rsidRPr="004612DC">
        <w:rPr>
          <w:rFonts w:ascii="Arial" w:hAnsi="Arial" w:cs="Arial"/>
          <w:color w:val="auto"/>
        </w:rPr>
        <w:t xml:space="preserve"> indicar na assinatura do contrato e sempre que ocorrer alteração, um preposto com plenos poderes para representá-lo, administrativa ou judicialmente, assim como para decidir acerca de questões relativas aos serviços</w:t>
      </w:r>
      <w:r w:rsidR="004612DC" w:rsidRPr="004612DC">
        <w:rPr>
          <w:rFonts w:ascii="Arial" w:hAnsi="Arial" w:cs="Arial"/>
          <w:color w:val="auto"/>
        </w:rPr>
        <w:t xml:space="preserve"> / fornecimentos</w:t>
      </w:r>
      <w:r w:rsidR="00AC29B6" w:rsidRPr="004612DC">
        <w:rPr>
          <w:rFonts w:ascii="Arial" w:hAnsi="Arial" w:cs="Arial"/>
          <w:color w:val="auto"/>
        </w:rPr>
        <w:t>, bem como para atender aos chamados do gestor/fiscal de contrato do Município, principalmente em situações de urgência, inclusive nos finais de semana e feriados, a partir de contato feito por meio de telefonia móvel ou outro meio igualmente eficaz;</w:t>
      </w:r>
    </w:p>
    <w:p w:rsidR="00AC29B6" w:rsidRPr="008C7193" w:rsidRDefault="00AC29B6" w:rsidP="00AC29B6">
      <w:pPr>
        <w:pStyle w:val="Default"/>
        <w:ind w:left="426"/>
        <w:jc w:val="both"/>
        <w:rPr>
          <w:rFonts w:ascii="Arial" w:hAnsi="Arial" w:cs="Arial"/>
          <w:color w:val="auto"/>
          <w:highlight w:val="yellow"/>
        </w:rPr>
      </w:pPr>
    </w:p>
    <w:p w:rsidR="00AC29B6" w:rsidRPr="004612DC" w:rsidRDefault="00AC3B00" w:rsidP="00AC29B6">
      <w:pPr>
        <w:pStyle w:val="Default"/>
        <w:jc w:val="both"/>
        <w:rPr>
          <w:rFonts w:ascii="Arial" w:hAnsi="Arial" w:cs="Arial"/>
          <w:color w:val="auto"/>
        </w:rPr>
      </w:pPr>
      <w:r w:rsidRPr="004612DC">
        <w:rPr>
          <w:rFonts w:ascii="Arial" w:hAnsi="Arial" w:cs="Arial"/>
          <w:b/>
          <w:color w:val="auto"/>
        </w:rPr>
        <w:lastRenderedPageBreak/>
        <w:t>22</w:t>
      </w:r>
      <w:r w:rsidR="00AC29B6" w:rsidRPr="004612DC">
        <w:rPr>
          <w:rFonts w:ascii="Arial" w:hAnsi="Arial" w:cs="Arial"/>
          <w:b/>
          <w:color w:val="auto"/>
        </w:rPr>
        <w:t>.12 -</w:t>
      </w:r>
      <w:r w:rsidR="00AC29B6" w:rsidRPr="004612DC">
        <w:rPr>
          <w:rFonts w:ascii="Arial" w:hAnsi="Arial" w:cs="Arial"/>
          <w:color w:val="auto"/>
        </w:rPr>
        <w:t xml:space="preserve"> fornecer números telefônicos, endereços eletrônicos, sites ou de outros meios igualmente eficazes, para contato do gestor/fiscal de contrato do Município com o preposto, ainda que fora do horário normal de expediente, sem que isso gere qualquer custo adicional;</w:t>
      </w:r>
    </w:p>
    <w:p w:rsidR="00AC29B6" w:rsidRPr="008C7193" w:rsidRDefault="00AC29B6" w:rsidP="00AC29B6">
      <w:pPr>
        <w:pStyle w:val="Default"/>
        <w:ind w:left="426"/>
        <w:jc w:val="both"/>
        <w:rPr>
          <w:rFonts w:ascii="Arial" w:hAnsi="Arial" w:cs="Arial"/>
          <w:color w:val="auto"/>
          <w:highlight w:val="yellow"/>
        </w:rPr>
      </w:pPr>
    </w:p>
    <w:p w:rsidR="00AC29B6" w:rsidRPr="004612DC" w:rsidRDefault="00AC3B00" w:rsidP="00AC29B6">
      <w:pPr>
        <w:pStyle w:val="Default"/>
        <w:jc w:val="both"/>
        <w:rPr>
          <w:rFonts w:ascii="Arial" w:hAnsi="Arial" w:cs="Arial"/>
          <w:color w:val="auto"/>
        </w:rPr>
      </w:pPr>
      <w:r w:rsidRPr="004612DC">
        <w:rPr>
          <w:rFonts w:ascii="Arial" w:hAnsi="Arial" w:cs="Arial"/>
          <w:b/>
          <w:color w:val="auto"/>
        </w:rPr>
        <w:t>22</w:t>
      </w:r>
      <w:r w:rsidR="00AC29B6" w:rsidRPr="004612DC">
        <w:rPr>
          <w:rFonts w:ascii="Arial" w:hAnsi="Arial" w:cs="Arial"/>
          <w:b/>
          <w:color w:val="auto"/>
        </w:rPr>
        <w:t>.13 -</w:t>
      </w:r>
      <w:r w:rsidR="00AC29B6" w:rsidRPr="004612DC">
        <w:rPr>
          <w:rFonts w:ascii="Arial" w:hAnsi="Arial" w:cs="Arial"/>
          <w:color w:val="auto"/>
        </w:rPr>
        <w:t xml:space="preserve"> encaminhar ao Município, juntamente com a nota fiscal/fatura, os documentos comprobatórios da manutenção das condições de habilitação ou qualificação exigidas na licitação, especialmente cópias das certidões de regularidade junto ao FGTS, certidão da Justiça do Trabalho e à seguridade social, cuja autenticidade será confirmada nos sites dos órgãos emissores pelo gestor/fiscal de contrato do Município;</w:t>
      </w:r>
    </w:p>
    <w:p w:rsidR="00AC29B6" w:rsidRPr="004612DC" w:rsidRDefault="00AC29B6" w:rsidP="00AC29B6">
      <w:pPr>
        <w:pStyle w:val="Default"/>
        <w:jc w:val="both"/>
        <w:rPr>
          <w:rFonts w:ascii="Arial" w:hAnsi="Arial" w:cs="Arial"/>
          <w:color w:val="auto"/>
        </w:rPr>
      </w:pPr>
    </w:p>
    <w:p w:rsidR="00AC29B6" w:rsidRPr="004612DC" w:rsidRDefault="00AC3B00" w:rsidP="00AC29B6">
      <w:pPr>
        <w:jc w:val="both"/>
        <w:rPr>
          <w:rFonts w:ascii="Arial" w:hAnsi="Arial" w:cs="Arial"/>
          <w:sz w:val="24"/>
          <w:szCs w:val="24"/>
        </w:rPr>
      </w:pPr>
      <w:r w:rsidRPr="004612DC">
        <w:rPr>
          <w:rFonts w:ascii="Arial" w:hAnsi="Arial" w:cs="Arial"/>
          <w:b/>
          <w:sz w:val="24"/>
          <w:szCs w:val="24"/>
        </w:rPr>
        <w:t>22</w:t>
      </w:r>
      <w:r w:rsidR="00AC29B6" w:rsidRPr="004612DC">
        <w:rPr>
          <w:rFonts w:ascii="Arial" w:hAnsi="Arial" w:cs="Arial"/>
          <w:b/>
          <w:sz w:val="24"/>
          <w:szCs w:val="24"/>
        </w:rPr>
        <w:t>.14 -</w:t>
      </w:r>
      <w:r w:rsidR="00AC29B6" w:rsidRPr="004612DC">
        <w:rPr>
          <w:rFonts w:ascii="Arial" w:hAnsi="Arial" w:cs="Arial"/>
          <w:sz w:val="24"/>
          <w:szCs w:val="24"/>
        </w:rPr>
        <w:t xml:space="preserve"> prestar todos os esclarecimentos que forem solicitadas pela Prefeitura, cujas reclamações se obriga prontamente a atender;</w:t>
      </w:r>
    </w:p>
    <w:p w:rsidR="00AC29B6" w:rsidRPr="008C7193" w:rsidRDefault="00AC29B6" w:rsidP="00AC29B6">
      <w:pPr>
        <w:jc w:val="both"/>
        <w:rPr>
          <w:rFonts w:ascii="Arial" w:hAnsi="Arial" w:cs="Arial"/>
          <w:sz w:val="24"/>
          <w:szCs w:val="24"/>
          <w:highlight w:val="yellow"/>
        </w:rPr>
      </w:pPr>
    </w:p>
    <w:p w:rsidR="00AC29B6" w:rsidRPr="004612DC" w:rsidRDefault="00AC3B00" w:rsidP="00AC29B6">
      <w:pPr>
        <w:pStyle w:val="Cabealho"/>
        <w:jc w:val="both"/>
        <w:rPr>
          <w:rFonts w:ascii="Arial" w:hAnsi="Arial" w:cs="Arial"/>
        </w:rPr>
      </w:pPr>
      <w:r w:rsidRPr="004612DC">
        <w:rPr>
          <w:rFonts w:ascii="Arial" w:hAnsi="Arial" w:cs="Arial"/>
          <w:b/>
        </w:rPr>
        <w:t>22</w:t>
      </w:r>
      <w:r w:rsidR="00AC29B6" w:rsidRPr="004612DC">
        <w:rPr>
          <w:rFonts w:ascii="Arial" w:hAnsi="Arial" w:cs="Arial"/>
          <w:b/>
        </w:rPr>
        <w:t>.15 –</w:t>
      </w:r>
      <w:r w:rsidR="00AC29B6" w:rsidRPr="004612DC">
        <w:rPr>
          <w:rFonts w:ascii="Arial" w:hAnsi="Arial" w:cs="Arial"/>
        </w:rPr>
        <w:t xml:space="preserve"> apresentar, no ato da assinatura do contrato, dados de conta bancária da pessoa jurídica contratada  no Banco do Brasil S.A ou Caixa Econômica Federa para receber os pagamentos via transferência eletrônica;</w:t>
      </w:r>
    </w:p>
    <w:p w:rsidR="00AC29B6" w:rsidRPr="004612DC" w:rsidRDefault="00AC29B6" w:rsidP="00AC29B6">
      <w:pPr>
        <w:pStyle w:val="Cabealho"/>
        <w:jc w:val="both"/>
        <w:rPr>
          <w:rFonts w:ascii="Arial" w:hAnsi="Arial" w:cs="Arial"/>
        </w:rPr>
      </w:pPr>
    </w:p>
    <w:p w:rsidR="00AC29B6" w:rsidRPr="004612DC" w:rsidRDefault="00AC3B00" w:rsidP="00AC29B6">
      <w:pPr>
        <w:pStyle w:val="Cabealho"/>
        <w:jc w:val="both"/>
        <w:rPr>
          <w:rFonts w:ascii="Arial" w:hAnsi="Arial" w:cs="Arial"/>
        </w:rPr>
      </w:pPr>
      <w:r w:rsidRPr="004612DC">
        <w:rPr>
          <w:rFonts w:ascii="Arial" w:hAnsi="Arial" w:cs="Arial"/>
          <w:b/>
        </w:rPr>
        <w:t>22</w:t>
      </w:r>
      <w:r w:rsidR="00AC29B6" w:rsidRPr="004612DC">
        <w:rPr>
          <w:rFonts w:ascii="Arial" w:hAnsi="Arial" w:cs="Arial"/>
          <w:b/>
        </w:rPr>
        <w:t xml:space="preserve">.16 - </w:t>
      </w:r>
      <w:r w:rsidR="00AC29B6" w:rsidRPr="004612DC">
        <w:rPr>
          <w:rFonts w:ascii="Arial" w:hAnsi="Arial" w:cs="Arial"/>
        </w:rPr>
        <w:t>responder por danos e desaparecimentos de bens patrimoniais e avarias que venham a ser causados por seus empregados ou prepostos ao Município ou a terceiros, de acordo com o art. 70</w:t>
      </w:r>
      <w:r w:rsidR="00AC29B6" w:rsidRPr="004612DC">
        <w:rPr>
          <w:rStyle w:val="Refdenotaderodap"/>
          <w:rFonts w:ascii="Arial" w:hAnsi="Arial" w:cs="Arial"/>
          <w:b/>
        </w:rPr>
        <w:footnoteReference w:id="6"/>
      </w:r>
      <w:r w:rsidR="00AC29B6" w:rsidRPr="004612DC">
        <w:rPr>
          <w:rFonts w:ascii="Arial" w:hAnsi="Arial" w:cs="Arial"/>
        </w:rPr>
        <w:t xml:space="preserve"> da Lei Federal nº. 8.666/93;</w:t>
      </w:r>
    </w:p>
    <w:p w:rsidR="00AC29B6" w:rsidRPr="004612DC" w:rsidRDefault="00AC29B6" w:rsidP="00AC29B6">
      <w:pPr>
        <w:pStyle w:val="Cabealho"/>
        <w:jc w:val="both"/>
        <w:rPr>
          <w:rFonts w:ascii="Arial" w:hAnsi="Arial" w:cs="Arial"/>
        </w:rPr>
      </w:pPr>
    </w:p>
    <w:p w:rsidR="00AC29B6" w:rsidRPr="004612DC" w:rsidRDefault="00AC3B00" w:rsidP="00AC29B6">
      <w:pPr>
        <w:pStyle w:val="Cabealho"/>
        <w:jc w:val="both"/>
        <w:rPr>
          <w:rFonts w:ascii="Arial" w:hAnsi="Arial" w:cs="Arial"/>
        </w:rPr>
      </w:pPr>
      <w:r w:rsidRPr="004612DC">
        <w:rPr>
          <w:rFonts w:ascii="Arial" w:hAnsi="Arial" w:cs="Arial"/>
          <w:b/>
        </w:rPr>
        <w:t>22</w:t>
      </w:r>
      <w:r w:rsidR="00AC29B6" w:rsidRPr="004612DC">
        <w:rPr>
          <w:rFonts w:ascii="Arial" w:hAnsi="Arial" w:cs="Arial"/>
          <w:b/>
        </w:rPr>
        <w:t>.17 -</w:t>
      </w:r>
      <w:r w:rsidR="00AC29B6" w:rsidRPr="004612DC">
        <w:rPr>
          <w:rFonts w:ascii="Arial" w:hAnsi="Arial" w:cs="Arial"/>
        </w:rPr>
        <w:t xml:space="preserve"> ressarcir o Município do valor correspondente ao pagamento de multas, indenizações ou despesas a esta, imposta por autoridade competente, em decorrência do descumprimento pela contratada, de leis, decretos ou regulamentos relacionados aos serviços prestados;</w:t>
      </w:r>
    </w:p>
    <w:p w:rsidR="00AC29B6" w:rsidRPr="008C7193" w:rsidRDefault="00AC29B6" w:rsidP="00AC29B6">
      <w:pPr>
        <w:pStyle w:val="Cabealho"/>
        <w:jc w:val="both"/>
        <w:rPr>
          <w:rFonts w:ascii="Arial" w:hAnsi="Arial" w:cs="Arial"/>
          <w:highlight w:val="yellow"/>
        </w:rPr>
      </w:pPr>
    </w:p>
    <w:p w:rsidR="00AC29B6" w:rsidRPr="004612DC" w:rsidRDefault="00AC3B00" w:rsidP="00AC29B6">
      <w:pPr>
        <w:pStyle w:val="Cabealho"/>
        <w:jc w:val="both"/>
        <w:rPr>
          <w:rFonts w:ascii="Arial" w:hAnsi="Arial" w:cs="Arial"/>
        </w:rPr>
      </w:pPr>
      <w:r w:rsidRPr="004612DC">
        <w:rPr>
          <w:rFonts w:ascii="Arial" w:hAnsi="Arial" w:cs="Arial"/>
          <w:b/>
        </w:rPr>
        <w:t>22</w:t>
      </w:r>
      <w:r w:rsidR="00AC29B6" w:rsidRPr="004612DC">
        <w:rPr>
          <w:rFonts w:ascii="Arial" w:hAnsi="Arial" w:cs="Arial"/>
          <w:b/>
        </w:rPr>
        <w:t>.18 -</w:t>
      </w:r>
      <w:r w:rsidR="00AC29B6" w:rsidRPr="004612DC">
        <w:rPr>
          <w:rFonts w:ascii="Arial" w:hAnsi="Arial" w:cs="Arial"/>
        </w:rPr>
        <w:t xml:space="preserve"> permitir ao Município exercer a fiscalização dos serviços e a entrega dos produtos licitados, inclusive fornecendo informações aos seus prepostos;</w:t>
      </w:r>
    </w:p>
    <w:p w:rsidR="00AC29B6" w:rsidRPr="004612DC" w:rsidRDefault="00AC29B6" w:rsidP="00AC29B6">
      <w:pPr>
        <w:pStyle w:val="Cabealho"/>
        <w:jc w:val="both"/>
        <w:rPr>
          <w:rFonts w:ascii="Arial" w:hAnsi="Arial" w:cs="Arial"/>
        </w:rPr>
      </w:pPr>
    </w:p>
    <w:p w:rsidR="00BE346A" w:rsidRPr="004612DC" w:rsidRDefault="00AC3B00" w:rsidP="00DB15D9">
      <w:pPr>
        <w:jc w:val="both"/>
        <w:rPr>
          <w:rFonts w:ascii="Arial" w:hAnsi="Arial" w:cs="Arial"/>
          <w:sz w:val="24"/>
          <w:szCs w:val="24"/>
          <w:lang w:eastAsia="pt-BR"/>
        </w:rPr>
      </w:pPr>
      <w:r w:rsidRPr="004612DC">
        <w:rPr>
          <w:rFonts w:ascii="Arial" w:hAnsi="Arial" w:cs="Arial"/>
          <w:b/>
          <w:sz w:val="24"/>
          <w:szCs w:val="24"/>
        </w:rPr>
        <w:t>22</w:t>
      </w:r>
      <w:r w:rsidR="00AC29B6" w:rsidRPr="004612DC">
        <w:rPr>
          <w:rFonts w:ascii="Arial" w:hAnsi="Arial" w:cs="Arial"/>
          <w:b/>
          <w:sz w:val="24"/>
          <w:szCs w:val="24"/>
        </w:rPr>
        <w:t>.19 -</w:t>
      </w:r>
      <w:r w:rsidR="00AC29B6" w:rsidRPr="004612DC">
        <w:rPr>
          <w:rFonts w:ascii="Arial" w:hAnsi="Arial" w:cs="Arial"/>
          <w:sz w:val="24"/>
          <w:szCs w:val="24"/>
        </w:rPr>
        <w:t xml:space="preserve"> </w:t>
      </w:r>
      <w:r w:rsidR="00DB15D9" w:rsidRPr="004612DC">
        <w:rPr>
          <w:rFonts w:ascii="Arial" w:hAnsi="Arial" w:cs="Arial"/>
          <w:sz w:val="24"/>
          <w:szCs w:val="24"/>
          <w:lang w:eastAsia="pt-BR"/>
        </w:rPr>
        <w:t>O</w:t>
      </w:r>
      <w:r w:rsidR="00BE346A" w:rsidRPr="004612DC">
        <w:rPr>
          <w:rFonts w:ascii="Arial" w:hAnsi="Arial" w:cs="Arial"/>
          <w:sz w:val="24"/>
          <w:szCs w:val="24"/>
          <w:lang w:eastAsia="pt-BR"/>
        </w:rPr>
        <w:t>s licitantes deverão atentar para as disposições da Lei Federal nº 8.078, de 11 de setembro de 1990 (Código Brasileiro de Defesa do Consumidor).</w:t>
      </w:r>
    </w:p>
    <w:p w:rsidR="00DE2C77" w:rsidRPr="008C7193" w:rsidRDefault="00DE2C77" w:rsidP="00DB15D9">
      <w:pPr>
        <w:jc w:val="both"/>
        <w:rPr>
          <w:rFonts w:ascii="Arial" w:hAnsi="Arial" w:cs="Arial"/>
          <w:sz w:val="24"/>
          <w:szCs w:val="24"/>
          <w:highlight w:val="yellow"/>
          <w:lang w:eastAsia="pt-BR"/>
        </w:rPr>
      </w:pPr>
    </w:p>
    <w:p w:rsidR="00532FEA" w:rsidRPr="008A66B0" w:rsidRDefault="00532FEA" w:rsidP="00AC29B6">
      <w:pPr>
        <w:autoSpaceDE w:val="0"/>
        <w:autoSpaceDN w:val="0"/>
        <w:adjustRightInd w:val="0"/>
        <w:jc w:val="both"/>
        <w:rPr>
          <w:rFonts w:ascii="Arial" w:hAnsi="Arial" w:cs="Arial"/>
        </w:rPr>
      </w:pPr>
    </w:p>
    <w:p w:rsidR="00532FEA" w:rsidRPr="008A66B0" w:rsidRDefault="00054C96" w:rsidP="00532FEA">
      <w:pPr>
        <w:jc w:val="both"/>
        <w:rPr>
          <w:rFonts w:ascii="Arial" w:hAnsi="Arial" w:cs="Arial"/>
          <w:bCs/>
          <w:sz w:val="24"/>
          <w:szCs w:val="24"/>
        </w:rPr>
      </w:pPr>
      <w:r w:rsidRPr="008A66B0">
        <w:rPr>
          <w:rFonts w:ascii="Arial" w:hAnsi="Arial" w:cs="Arial"/>
          <w:b/>
          <w:bCs/>
          <w:sz w:val="24"/>
          <w:szCs w:val="24"/>
        </w:rPr>
        <w:t>2</w:t>
      </w:r>
      <w:r w:rsidR="00670783">
        <w:rPr>
          <w:rFonts w:ascii="Arial" w:hAnsi="Arial" w:cs="Arial"/>
          <w:b/>
          <w:bCs/>
          <w:sz w:val="24"/>
          <w:szCs w:val="24"/>
        </w:rPr>
        <w:t>3</w:t>
      </w:r>
      <w:r w:rsidR="00532FEA" w:rsidRPr="008A66B0">
        <w:rPr>
          <w:rFonts w:ascii="Arial" w:hAnsi="Arial" w:cs="Arial"/>
          <w:b/>
          <w:bCs/>
          <w:sz w:val="24"/>
          <w:szCs w:val="24"/>
        </w:rPr>
        <w:t xml:space="preserve"> - OBRIGAÇÕES DO MUNICÍPIO LICITANTE</w:t>
      </w:r>
      <w:r w:rsidR="000508B1" w:rsidRPr="008A66B0">
        <w:rPr>
          <w:rFonts w:ascii="Arial" w:hAnsi="Arial" w:cs="Arial"/>
          <w:b/>
          <w:bCs/>
          <w:sz w:val="24"/>
          <w:szCs w:val="24"/>
        </w:rPr>
        <w:t xml:space="preserve"> - </w:t>
      </w:r>
      <w:r w:rsidR="000508B1" w:rsidRPr="008A66B0">
        <w:rPr>
          <w:rFonts w:ascii="Arial" w:hAnsi="Arial" w:cs="Arial"/>
          <w:bCs/>
          <w:sz w:val="24"/>
          <w:szCs w:val="24"/>
        </w:rPr>
        <w:t>compete ao Município por intermédio d</w:t>
      </w:r>
      <w:r w:rsidR="00CB0385" w:rsidRPr="008A66B0">
        <w:rPr>
          <w:rFonts w:ascii="Arial" w:hAnsi="Arial" w:cs="Arial"/>
          <w:bCs/>
          <w:sz w:val="24"/>
          <w:szCs w:val="24"/>
        </w:rPr>
        <w:t xml:space="preserve">o Setor </w:t>
      </w:r>
      <w:r w:rsidR="000508B1" w:rsidRPr="008A66B0">
        <w:rPr>
          <w:rFonts w:ascii="Arial" w:hAnsi="Arial" w:cs="Arial"/>
          <w:bCs/>
          <w:sz w:val="24"/>
          <w:szCs w:val="24"/>
        </w:rPr>
        <w:t>de compras, gestor ou fiscal do contrato:</w:t>
      </w:r>
    </w:p>
    <w:p w:rsidR="00532FEA" w:rsidRPr="008A66B0" w:rsidRDefault="00532FEA" w:rsidP="00532FEA">
      <w:pPr>
        <w:jc w:val="both"/>
        <w:rPr>
          <w:rFonts w:ascii="Arial" w:hAnsi="Arial" w:cs="Arial"/>
          <w:sz w:val="24"/>
          <w:szCs w:val="24"/>
        </w:rPr>
      </w:pPr>
    </w:p>
    <w:p w:rsidR="00532FEA" w:rsidRPr="008A66B0" w:rsidRDefault="000508B1" w:rsidP="00532FEA">
      <w:pPr>
        <w:pStyle w:val="Default"/>
        <w:jc w:val="both"/>
        <w:rPr>
          <w:rFonts w:ascii="Arial" w:hAnsi="Arial" w:cs="Arial"/>
          <w:color w:val="auto"/>
        </w:rPr>
      </w:pPr>
      <w:r w:rsidRPr="008A66B0">
        <w:rPr>
          <w:rFonts w:ascii="Arial" w:hAnsi="Arial" w:cs="Arial"/>
          <w:b/>
          <w:color w:val="auto"/>
        </w:rPr>
        <w:t>2</w:t>
      </w:r>
      <w:r w:rsidR="00670783">
        <w:rPr>
          <w:rFonts w:ascii="Arial" w:hAnsi="Arial" w:cs="Arial"/>
          <w:b/>
          <w:color w:val="auto"/>
        </w:rPr>
        <w:t>3</w:t>
      </w:r>
      <w:r w:rsidR="00532FEA" w:rsidRPr="008A66B0">
        <w:rPr>
          <w:rFonts w:ascii="Arial" w:hAnsi="Arial" w:cs="Arial"/>
          <w:b/>
          <w:color w:val="auto"/>
        </w:rPr>
        <w:t>.1 -</w:t>
      </w:r>
      <w:r w:rsidR="00532FEA" w:rsidRPr="008A66B0">
        <w:rPr>
          <w:rFonts w:ascii="Arial" w:hAnsi="Arial" w:cs="Arial"/>
          <w:color w:val="auto"/>
        </w:rPr>
        <w:t xml:space="preserve"> comunicar à Contratada qualquer irregularidade que venha a ocorrer durante o fornecimento de produtos e a execução dos serviços contratados;</w:t>
      </w:r>
    </w:p>
    <w:p w:rsidR="00532FEA" w:rsidRPr="008A66B0" w:rsidRDefault="00532FEA" w:rsidP="00532FEA">
      <w:pPr>
        <w:pStyle w:val="Default"/>
        <w:ind w:left="425" w:hanging="357"/>
        <w:jc w:val="both"/>
        <w:rPr>
          <w:rFonts w:ascii="Arial" w:hAnsi="Arial" w:cs="Arial"/>
          <w:color w:val="auto"/>
        </w:rPr>
      </w:pPr>
    </w:p>
    <w:p w:rsidR="00532FEA" w:rsidRPr="00FB7367" w:rsidRDefault="00532FEA" w:rsidP="00532FEA">
      <w:pPr>
        <w:pStyle w:val="Default"/>
        <w:jc w:val="both"/>
        <w:rPr>
          <w:rFonts w:ascii="Arial" w:hAnsi="Arial" w:cs="Arial"/>
          <w:color w:val="auto"/>
        </w:rPr>
      </w:pPr>
      <w:r w:rsidRPr="00FB7367">
        <w:rPr>
          <w:rFonts w:ascii="Arial" w:hAnsi="Arial" w:cs="Arial"/>
          <w:b/>
          <w:color w:val="auto"/>
        </w:rPr>
        <w:t>2</w:t>
      </w:r>
      <w:r w:rsidR="00670783" w:rsidRPr="00FB7367">
        <w:rPr>
          <w:rFonts w:ascii="Arial" w:hAnsi="Arial" w:cs="Arial"/>
          <w:b/>
          <w:color w:val="auto"/>
        </w:rPr>
        <w:t>3</w:t>
      </w:r>
      <w:r w:rsidRPr="00FB7367">
        <w:rPr>
          <w:rFonts w:ascii="Arial" w:hAnsi="Arial" w:cs="Arial"/>
          <w:b/>
          <w:color w:val="auto"/>
        </w:rPr>
        <w:t>.2 -</w:t>
      </w:r>
      <w:r w:rsidRPr="00FB7367">
        <w:rPr>
          <w:rFonts w:ascii="Arial" w:hAnsi="Arial" w:cs="Arial"/>
          <w:color w:val="auto"/>
        </w:rPr>
        <w:t xml:space="preserve"> atestar a execução do objeto contratado no documento fiscal correspondente, dando ciência do recebimento e efetuar todas as conferências necessárias ao perfeito cumprimento do objeto</w:t>
      </w:r>
      <w:r w:rsidR="00FB7367" w:rsidRPr="00FB7367">
        <w:rPr>
          <w:rFonts w:ascii="Arial" w:hAnsi="Arial" w:cs="Arial"/>
          <w:color w:val="auto"/>
        </w:rPr>
        <w:t>;</w:t>
      </w:r>
    </w:p>
    <w:p w:rsidR="00532FEA" w:rsidRPr="008A66B0" w:rsidRDefault="00532FEA" w:rsidP="00532FEA">
      <w:pPr>
        <w:pStyle w:val="PargrafodaLista"/>
        <w:spacing w:after="0" w:line="240" w:lineRule="auto"/>
        <w:ind w:left="425" w:hanging="357"/>
        <w:rPr>
          <w:rFonts w:ascii="Arial" w:hAnsi="Arial" w:cs="Arial"/>
          <w:sz w:val="24"/>
          <w:szCs w:val="24"/>
        </w:rPr>
      </w:pPr>
    </w:p>
    <w:p w:rsidR="00532FEA" w:rsidRPr="008A66B0" w:rsidRDefault="00532FEA" w:rsidP="00532FEA">
      <w:pPr>
        <w:pStyle w:val="Default"/>
        <w:jc w:val="both"/>
        <w:rPr>
          <w:rFonts w:ascii="Arial" w:hAnsi="Arial" w:cs="Arial"/>
          <w:color w:val="auto"/>
        </w:rPr>
      </w:pPr>
      <w:r w:rsidRPr="008A66B0">
        <w:rPr>
          <w:rFonts w:ascii="Arial" w:hAnsi="Arial" w:cs="Arial"/>
          <w:b/>
          <w:color w:val="auto"/>
        </w:rPr>
        <w:t>2</w:t>
      </w:r>
      <w:r w:rsidR="00670783">
        <w:rPr>
          <w:rFonts w:ascii="Arial" w:hAnsi="Arial" w:cs="Arial"/>
          <w:b/>
          <w:color w:val="auto"/>
        </w:rPr>
        <w:t>3</w:t>
      </w:r>
      <w:r w:rsidRPr="008A66B0">
        <w:rPr>
          <w:rFonts w:ascii="Arial" w:hAnsi="Arial" w:cs="Arial"/>
          <w:b/>
          <w:color w:val="auto"/>
        </w:rPr>
        <w:t>.3 -</w:t>
      </w:r>
      <w:r w:rsidRPr="008A66B0">
        <w:rPr>
          <w:rFonts w:ascii="Arial" w:hAnsi="Arial" w:cs="Arial"/>
          <w:color w:val="auto"/>
        </w:rPr>
        <w:t xml:space="preserve"> prestar as informações e os esclarecimentos que venham a ser solicitados pelos funcionários ou preposto do contratado, em relação aos serviços objeto do Contrato;</w:t>
      </w:r>
    </w:p>
    <w:p w:rsidR="00532FEA" w:rsidRPr="008A66B0" w:rsidRDefault="00532FEA" w:rsidP="00532FEA">
      <w:pPr>
        <w:pStyle w:val="Default"/>
        <w:ind w:left="425" w:hanging="357"/>
        <w:jc w:val="both"/>
        <w:rPr>
          <w:rFonts w:ascii="Arial" w:hAnsi="Arial" w:cs="Arial"/>
          <w:color w:val="auto"/>
        </w:rPr>
      </w:pPr>
    </w:p>
    <w:p w:rsidR="00532FEA" w:rsidRPr="008A66B0" w:rsidRDefault="00532FEA" w:rsidP="00532FEA">
      <w:pPr>
        <w:pStyle w:val="Default"/>
        <w:jc w:val="both"/>
        <w:rPr>
          <w:rFonts w:ascii="Arial" w:hAnsi="Arial" w:cs="Arial"/>
          <w:color w:val="auto"/>
        </w:rPr>
      </w:pPr>
      <w:r w:rsidRPr="008A66B0">
        <w:rPr>
          <w:rFonts w:ascii="Arial" w:hAnsi="Arial" w:cs="Arial"/>
          <w:b/>
          <w:color w:val="auto"/>
        </w:rPr>
        <w:t>2</w:t>
      </w:r>
      <w:r w:rsidR="00670783">
        <w:rPr>
          <w:rFonts w:ascii="Arial" w:hAnsi="Arial" w:cs="Arial"/>
          <w:b/>
          <w:color w:val="auto"/>
        </w:rPr>
        <w:t>3</w:t>
      </w:r>
      <w:r w:rsidRPr="008A66B0">
        <w:rPr>
          <w:rFonts w:ascii="Arial" w:hAnsi="Arial" w:cs="Arial"/>
          <w:b/>
          <w:color w:val="auto"/>
        </w:rPr>
        <w:t xml:space="preserve">.4 - </w:t>
      </w:r>
      <w:r w:rsidRPr="008A66B0">
        <w:rPr>
          <w:rFonts w:ascii="Arial" w:hAnsi="Arial" w:cs="Arial"/>
          <w:color w:val="auto"/>
        </w:rPr>
        <w:t>efetuar o pagamento nas condições e preços pactuados, mediante a apresentação da Nota Fiscal/Fatura, devidamente atestada, depois de constatado o cumprimento das obrigações da licitante vencedora;</w:t>
      </w:r>
    </w:p>
    <w:p w:rsidR="00532FEA" w:rsidRPr="008A66B0" w:rsidRDefault="00532FEA" w:rsidP="00532FEA">
      <w:pPr>
        <w:pStyle w:val="PargrafodaLista"/>
        <w:spacing w:after="0" w:line="240" w:lineRule="auto"/>
        <w:ind w:left="425" w:hanging="357"/>
        <w:rPr>
          <w:rFonts w:ascii="Arial" w:hAnsi="Arial" w:cs="Arial"/>
          <w:sz w:val="24"/>
          <w:szCs w:val="24"/>
        </w:rPr>
      </w:pPr>
    </w:p>
    <w:p w:rsidR="00532FEA" w:rsidRPr="008A66B0" w:rsidRDefault="00532FEA" w:rsidP="00532FEA">
      <w:pPr>
        <w:pStyle w:val="Default"/>
        <w:jc w:val="both"/>
        <w:rPr>
          <w:rFonts w:ascii="Arial" w:hAnsi="Arial" w:cs="Arial"/>
          <w:color w:val="auto"/>
        </w:rPr>
      </w:pPr>
      <w:r w:rsidRPr="008A66B0">
        <w:rPr>
          <w:rFonts w:ascii="Arial" w:hAnsi="Arial" w:cs="Arial"/>
          <w:b/>
          <w:color w:val="auto"/>
        </w:rPr>
        <w:t>2</w:t>
      </w:r>
      <w:r w:rsidR="00670783">
        <w:rPr>
          <w:rFonts w:ascii="Arial" w:hAnsi="Arial" w:cs="Arial"/>
          <w:b/>
          <w:color w:val="auto"/>
        </w:rPr>
        <w:t>3</w:t>
      </w:r>
      <w:r w:rsidRPr="008A66B0">
        <w:rPr>
          <w:rFonts w:ascii="Arial" w:hAnsi="Arial" w:cs="Arial"/>
          <w:b/>
          <w:color w:val="auto"/>
        </w:rPr>
        <w:t>.5 –</w:t>
      </w:r>
      <w:r w:rsidRPr="008A66B0">
        <w:rPr>
          <w:rFonts w:ascii="Arial" w:hAnsi="Arial" w:cs="Arial"/>
          <w:color w:val="auto"/>
        </w:rPr>
        <w:t xml:space="preserve"> indicar o servidor responsável para exercer a fiscalização da execução do objeto contratado, o que não fará cessar ou diminuir a responsabilidade do fornecedor pelo perfeito cumprimento das obrigações estipuladas, nem por quaisquer danos, inclusive quanto a terceiros, ou por irregularidades constatadas;</w:t>
      </w:r>
    </w:p>
    <w:p w:rsidR="00532FEA" w:rsidRPr="008A66B0" w:rsidRDefault="00532FEA" w:rsidP="00532FEA">
      <w:pPr>
        <w:pStyle w:val="PargrafodaLista"/>
        <w:spacing w:after="0" w:line="240" w:lineRule="auto"/>
        <w:ind w:left="425" w:hanging="357"/>
        <w:rPr>
          <w:rFonts w:ascii="Arial" w:hAnsi="Arial" w:cs="Arial"/>
          <w:sz w:val="24"/>
          <w:szCs w:val="24"/>
        </w:rPr>
      </w:pPr>
    </w:p>
    <w:p w:rsidR="00532FEA" w:rsidRPr="008A66B0" w:rsidRDefault="00532FEA" w:rsidP="00532FEA">
      <w:pPr>
        <w:pStyle w:val="Default"/>
        <w:jc w:val="both"/>
        <w:rPr>
          <w:rFonts w:ascii="Arial" w:hAnsi="Arial" w:cs="Arial"/>
          <w:color w:val="auto"/>
        </w:rPr>
      </w:pPr>
      <w:r w:rsidRPr="008A66B0">
        <w:rPr>
          <w:rFonts w:ascii="Arial" w:hAnsi="Arial" w:cs="Arial"/>
          <w:b/>
          <w:color w:val="auto"/>
        </w:rPr>
        <w:t>2</w:t>
      </w:r>
      <w:r w:rsidR="00670783">
        <w:rPr>
          <w:rFonts w:ascii="Arial" w:hAnsi="Arial" w:cs="Arial"/>
          <w:b/>
          <w:color w:val="auto"/>
        </w:rPr>
        <w:t>3</w:t>
      </w:r>
      <w:r w:rsidRPr="008A66B0">
        <w:rPr>
          <w:rFonts w:ascii="Arial" w:hAnsi="Arial" w:cs="Arial"/>
          <w:b/>
          <w:color w:val="auto"/>
        </w:rPr>
        <w:t>.6 -</w:t>
      </w:r>
      <w:r w:rsidRPr="008A66B0">
        <w:rPr>
          <w:rFonts w:ascii="Arial" w:hAnsi="Arial" w:cs="Arial"/>
          <w:color w:val="auto"/>
        </w:rPr>
        <w:t xml:space="preserve"> emitir, por meio da unidade administrativa de compras, a nota de autorização de fornecimento (</w:t>
      </w:r>
      <w:r w:rsidRPr="008A66B0">
        <w:rPr>
          <w:rFonts w:ascii="Arial" w:hAnsi="Arial" w:cs="Arial"/>
          <w:i/>
          <w:color w:val="auto"/>
        </w:rPr>
        <w:t>ordem de fornecimento</w:t>
      </w:r>
      <w:r w:rsidRPr="008A66B0">
        <w:rPr>
          <w:rFonts w:ascii="Arial" w:hAnsi="Arial" w:cs="Arial"/>
          <w:color w:val="auto"/>
        </w:rPr>
        <w:t>);</w:t>
      </w:r>
    </w:p>
    <w:p w:rsidR="00532FEA" w:rsidRPr="008A66B0" w:rsidRDefault="00532FEA" w:rsidP="00532FEA">
      <w:pPr>
        <w:pStyle w:val="Default"/>
        <w:ind w:left="425" w:hanging="357"/>
        <w:jc w:val="both"/>
        <w:rPr>
          <w:rFonts w:ascii="Arial" w:hAnsi="Arial" w:cs="Arial"/>
          <w:color w:val="auto"/>
        </w:rPr>
      </w:pPr>
    </w:p>
    <w:p w:rsidR="00532FEA" w:rsidRPr="008A66B0" w:rsidRDefault="00532FEA" w:rsidP="00532FEA">
      <w:pPr>
        <w:pStyle w:val="Default"/>
        <w:jc w:val="both"/>
        <w:rPr>
          <w:rFonts w:ascii="Arial" w:hAnsi="Arial" w:cs="Arial"/>
          <w:color w:val="auto"/>
        </w:rPr>
      </w:pPr>
      <w:r w:rsidRPr="008A66B0">
        <w:rPr>
          <w:rFonts w:ascii="Arial" w:hAnsi="Arial" w:cs="Arial"/>
          <w:b/>
          <w:color w:val="auto"/>
        </w:rPr>
        <w:t>2</w:t>
      </w:r>
      <w:r w:rsidR="00670783">
        <w:rPr>
          <w:rFonts w:ascii="Arial" w:hAnsi="Arial" w:cs="Arial"/>
          <w:b/>
          <w:color w:val="auto"/>
        </w:rPr>
        <w:t>3</w:t>
      </w:r>
      <w:r w:rsidRPr="008A66B0">
        <w:rPr>
          <w:rFonts w:ascii="Arial" w:hAnsi="Arial" w:cs="Arial"/>
          <w:b/>
          <w:color w:val="auto"/>
        </w:rPr>
        <w:t>.7 -</w:t>
      </w:r>
      <w:r w:rsidRPr="008A66B0">
        <w:rPr>
          <w:rFonts w:ascii="Arial" w:hAnsi="Arial" w:cs="Arial"/>
          <w:color w:val="auto"/>
        </w:rPr>
        <w:t xml:space="preserve"> rejeitar todo e qualquer material ou serviço de má qualidade ou em desconformidade com as especificações do Termo de Referência;</w:t>
      </w:r>
    </w:p>
    <w:p w:rsidR="00532FEA" w:rsidRPr="008A66B0" w:rsidRDefault="00532FEA" w:rsidP="00532FEA">
      <w:pPr>
        <w:pStyle w:val="Default"/>
        <w:jc w:val="both"/>
        <w:rPr>
          <w:rFonts w:ascii="Arial" w:hAnsi="Arial" w:cs="Arial"/>
          <w:color w:val="auto"/>
        </w:rPr>
      </w:pPr>
    </w:p>
    <w:p w:rsidR="00532FEA" w:rsidRPr="008A66B0" w:rsidRDefault="00532FEA" w:rsidP="00532FEA">
      <w:pPr>
        <w:pStyle w:val="Default"/>
        <w:jc w:val="both"/>
        <w:rPr>
          <w:rFonts w:ascii="Arial" w:hAnsi="Arial" w:cs="Arial"/>
          <w:color w:val="auto"/>
        </w:rPr>
      </w:pPr>
      <w:r w:rsidRPr="008A66B0">
        <w:rPr>
          <w:rFonts w:ascii="Arial" w:hAnsi="Arial" w:cs="Arial"/>
          <w:b/>
          <w:color w:val="auto"/>
        </w:rPr>
        <w:t>2</w:t>
      </w:r>
      <w:r w:rsidR="00670783">
        <w:rPr>
          <w:rFonts w:ascii="Arial" w:hAnsi="Arial" w:cs="Arial"/>
          <w:b/>
          <w:color w:val="auto"/>
        </w:rPr>
        <w:t>3</w:t>
      </w:r>
      <w:r w:rsidRPr="008A66B0">
        <w:rPr>
          <w:rFonts w:ascii="Arial" w:hAnsi="Arial" w:cs="Arial"/>
          <w:b/>
          <w:color w:val="auto"/>
        </w:rPr>
        <w:t>.8 -</w:t>
      </w:r>
      <w:r w:rsidRPr="008A66B0">
        <w:rPr>
          <w:rFonts w:ascii="Arial" w:hAnsi="Arial" w:cs="Arial"/>
          <w:color w:val="auto"/>
        </w:rPr>
        <w:t xml:space="preserve"> efetuar o recebimento provisório e definitivo do objeto, por meio do gestor/fiscal de contrato;</w:t>
      </w:r>
    </w:p>
    <w:p w:rsidR="00532FEA" w:rsidRPr="008A66B0" w:rsidRDefault="00532FEA" w:rsidP="00532FEA">
      <w:pPr>
        <w:pStyle w:val="PargrafodaLista"/>
        <w:spacing w:after="0" w:line="240" w:lineRule="auto"/>
        <w:ind w:left="425" w:hanging="357"/>
        <w:rPr>
          <w:rFonts w:ascii="Arial" w:hAnsi="Arial" w:cs="Arial"/>
          <w:sz w:val="24"/>
          <w:szCs w:val="24"/>
        </w:rPr>
      </w:pPr>
    </w:p>
    <w:p w:rsidR="00532FEA" w:rsidRPr="008A66B0" w:rsidRDefault="00532FEA" w:rsidP="00532FEA">
      <w:pPr>
        <w:pStyle w:val="Default"/>
        <w:jc w:val="both"/>
        <w:rPr>
          <w:rFonts w:ascii="Arial" w:hAnsi="Arial" w:cs="Arial"/>
          <w:color w:val="auto"/>
        </w:rPr>
      </w:pPr>
      <w:r w:rsidRPr="008A66B0">
        <w:rPr>
          <w:rFonts w:ascii="Arial" w:hAnsi="Arial" w:cs="Arial"/>
          <w:b/>
          <w:color w:val="auto"/>
        </w:rPr>
        <w:t>2</w:t>
      </w:r>
      <w:r w:rsidR="00670783">
        <w:rPr>
          <w:rFonts w:ascii="Arial" w:hAnsi="Arial" w:cs="Arial"/>
          <w:b/>
          <w:color w:val="auto"/>
        </w:rPr>
        <w:t>3</w:t>
      </w:r>
      <w:r w:rsidRPr="008A66B0">
        <w:rPr>
          <w:rFonts w:ascii="Arial" w:hAnsi="Arial" w:cs="Arial"/>
          <w:b/>
          <w:color w:val="auto"/>
        </w:rPr>
        <w:t xml:space="preserve">.9 - </w:t>
      </w:r>
      <w:r w:rsidRPr="008A66B0">
        <w:rPr>
          <w:rFonts w:ascii="Arial" w:hAnsi="Arial" w:cs="Arial"/>
          <w:color w:val="auto"/>
        </w:rPr>
        <w:t>arcar com as despesas de publicação do extrato do contrato, bem como dos termos aditivos que venham a ser firmados;</w:t>
      </w:r>
    </w:p>
    <w:p w:rsidR="00532FEA" w:rsidRPr="008A66B0" w:rsidRDefault="00532FEA" w:rsidP="00532FEA">
      <w:pPr>
        <w:pStyle w:val="Default"/>
        <w:jc w:val="both"/>
        <w:rPr>
          <w:rFonts w:ascii="Arial" w:hAnsi="Arial" w:cs="Arial"/>
          <w:color w:val="auto"/>
        </w:rPr>
      </w:pPr>
    </w:p>
    <w:p w:rsidR="00532FEA" w:rsidRPr="008A66B0" w:rsidRDefault="00532FEA" w:rsidP="00532FEA">
      <w:pPr>
        <w:pStyle w:val="Default"/>
        <w:jc w:val="both"/>
        <w:rPr>
          <w:rFonts w:ascii="Arial" w:hAnsi="Arial" w:cs="Arial"/>
          <w:color w:val="auto"/>
        </w:rPr>
      </w:pPr>
      <w:r w:rsidRPr="008A66B0">
        <w:rPr>
          <w:rFonts w:ascii="Arial" w:hAnsi="Arial" w:cs="Arial"/>
          <w:b/>
          <w:color w:val="auto"/>
        </w:rPr>
        <w:t>2</w:t>
      </w:r>
      <w:r w:rsidR="00670783">
        <w:rPr>
          <w:rFonts w:ascii="Arial" w:hAnsi="Arial" w:cs="Arial"/>
          <w:b/>
          <w:color w:val="auto"/>
        </w:rPr>
        <w:t>3</w:t>
      </w:r>
      <w:r w:rsidRPr="008A66B0">
        <w:rPr>
          <w:rFonts w:ascii="Arial" w:hAnsi="Arial" w:cs="Arial"/>
          <w:b/>
          <w:color w:val="auto"/>
        </w:rPr>
        <w:t>.10 –</w:t>
      </w:r>
      <w:r w:rsidRPr="008A66B0">
        <w:rPr>
          <w:rFonts w:ascii="Arial" w:hAnsi="Arial" w:cs="Arial"/>
          <w:color w:val="auto"/>
        </w:rPr>
        <w:t xml:space="preserve"> fazer juntada no processo administrativo de licitação, por meio de agente público habilitado, todos os atos necessários à comprovação da legalidade do processo.</w:t>
      </w:r>
    </w:p>
    <w:p w:rsidR="00532FEA" w:rsidRPr="008A66B0" w:rsidRDefault="00532FEA" w:rsidP="00532FEA">
      <w:pPr>
        <w:pStyle w:val="Default"/>
        <w:jc w:val="both"/>
        <w:rPr>
          <w:rFonts w:ascii="Arial" w:hAnsi="Arial" w:cs="Arial"/>
          <w:color w:val="auto"/>
        </w:rPr>
      </w:pPr>
    </w:p>
    <w:p w:rsidR="00532FEA" w:rsidRPr="008A66B0" w:rsidRDefault="00054C96" w:rsidP="00532FEA">
      <w:pPr>
        <w:autoSpaceDE w:val="0"/>
        <w:autoSpaceDN w:val="0"/>
        <w:adjustRightInd w:val="0"/>
        <w:jc w:val="both"/>
        <w:rPr>
          <w:rFonts w:ascii="Arial" w:hAnsi="Arial" w:cs="Arial"/>
          <w:bCs/>
          <w:sz w:val="24"/>
          <w:szCs w:val="24"/>
        </w:rPr>
      </w:pPr>
      <w:r w:rsidRPr="008A66B0">
        <w:rPr>
          <w:rFonts w:ascii="Arial" w:hAnsi="Arial" w:cs="Arial"/>
          <w:b/>
          <w:bCs/>
          <w:sz w:val="24"/>
          <w:szCs w:val="24"/>
        </w:rPr>
        <w:t>2</w:t>
      </w:r>
      <w:r w:rsidR="00670783">
        <w:rPr>
          <w:rFonts w:ascii="Arial" w:hAnsi="Arial" w:cs="Arial"/>
          <w:b/>
          <w:bCs/>
          <w:sz w:val="24"/>
          <w:szCs w:val="24"/>
        </w:rPr>
        <w:t>4</w:t>
      </w:r>
      <w:r w:rsidR="00F23F2F" w:rsidRPr="008A66B0">
        <w:rPr>
          <w:rFonts w:ascii="Arial" w:hAnsi="Arial" w:cs="Arial"/>
          <w:b/>
          <w:bCs/>
          <w:sz w:val="24"/>
          <w:szCs w:val="24"/>
        </w:rPr>
        <w:t xml:space="preserve"> -</w:t>
      </w:r>
      <w:r w:rsidR="00532FEA" w:rsidRPr="008A66B0">
        <w:rPr>
          <w:rFonts w:ascii="Arial" w:hAnsi="Arial" w:cs="Arial"/>
          <w:b/>
          <w:bCs/>
          <w:sz w:val="24"/>
          <w:szCs w:val="24"/>
        </w:rPr>
        <w:t xml:space="preserve"> ACOMPANHAMENTO E FISCALIZAÇÃO DO OBJETO DA LICITAÇÃO</w:t>
      </w:r>
      <w:r w:rsidR="00F23F2F" w:rsidRPr="008A66B0">
        <w:rPr>
          <w:rFonts w:ascii="Arial" w:hAnsi="Arial" w:cs="Arial"/>
          <w:b/>
          <w:bCs/>
          <w:sz w:val="24"/>
          <w:szCs w:val="24"/>
        </w:rPr>
        <w:t xml:space="preserve"> - </w:t>
      </w:r>
      <w:r w:rsidR="00532FEA" w:rsidRPr="008A66B0">
        <w:rPr>
          <w:rFonts w:ascii="Arial" w:hAnsi="Arial" w:cs="Arial"/>
          <w:b/>
          <w:bCs/>
          <w:sz w:val="24"/>
          <w:szCs w:val="24"/>
        </w:rPr>
        <w:t xml:space="preserve"> </w:t>
      </w:r>
      <w:r w:rsidR="00532FEA" w:rsidRPr="008A66B0">
        <w:rPr>
          <w:rFonts w:ascii="Arial" w:hAnsi="Arial" w:cs="Arial"/>
          <w:bCs/>
          <w:sz w:val="24"/>
          <w:szCs w:val="24"/>
        </w:rPr>
        <w:t>a</w:t>
      </w:r>
      <w:r w:rsidR="00532FEA" w:rsidRPr="008A66B0">
        <w:rPr>
          <w:rFonts w:ascii="Arial" w:hAnsi="Arial" w:cs="Arial"/>
          <w:b/>
          <w:bCs/>
          <w:sz w:val="24"/>
          <w:szCs w:val="24"/>
        </w:rPr>
        <w:t xml:space="preserve"> </w:t>
      </w:r>
      <w:r w:rsidR="00532FEA" w:rsidRPr="008A66B0">
        <w:rPr>
          <w:rFonts w:ascii="Arial" w:hAnsi="Arial" w:cs="Arial"/>
          <w:sz w:val="24"/>
          <w:szCs w:val="24"/>
        </w:rPr>
        <w:t>prestação dos serviços e o recebimento dos produtos será acompanhado e fiscalizado por</w:t>
      </w:r>
      <w:r w:rsidR="00532FEA" w:rsidRPr="008A66B0">
        <w:rPr>
          <w:rFonts w:ascii="Arial" w:hAnsi="Arial" w:cs="Arial"/>
          <w:bCs/>
          <w:sz w:val="24"/>
          <w:szCs w:val="24"/>
        </w:rPr>
        <w:t xml:space="preserve"> </w:t>
      </w:r>
      <w:r w:rsidR="00532FEA" w:rsidRPr="008A66B0">
        <w:rPr>
          <w:rFonts w:ascii="Arial" w:hAnsi="Arial" w:cs="Arial"/>
          <w:sz w:val="24"/>
          <w:szCs w:val="24"/>
        </w:rPr>
        <w:t>servidor designado para esse fim, representando a municipalidade, podendo contar com apoio técnico de profissional ou empresa habilitada;</w:t>
      </w:r>
    </w:p>
    <w:p w:rsidR="00532FEA" w:rsidRPr="008A66B0" w:rsidRDefault="00532FEA" w:rsidP="00532FEA">
      <w:pPr>
        <w:autoSpaceDE w:val="0"/>
        <w:autoSpaceDN w:val="0"/>
        <w:adjustRightInd w:val="0"/>
        <w:jc w:val="both"/>
        <w:rPr>
          <w:rFonts w:ascii="Arial" w:hAnsi="Arial" w:cs="Arial"/>
          <w:sz w:val="24"/>
          <w:szCs w:val="24"/>
        </w:rPr>
      </w:pPr>
    </w:p>
    <w:p w:rsidR="00532FEA" w:rsidRPr="008A66B0" w:rsidRDefault="00532FEA" w:rsidP="00532FEA">
      <w:pPr>
        <w:autoSpaceDE w:val="0"/>
        <w:autoSpaceDN w:val="0"/>
        <w:adjustRightInd w:val="0"/>
        <w:jc w:val="both"/>
        <w:rPr>
          <w:rFonts w:ascii="Arial" w:hAnsi="Arial" w:cs="Arial"/>
          <w:sz w:val="24"/>
          <w:szCs w:val="24"/>
        </w:rPr>
      </w:pPr>
      <w:r w:rsidRPr="008A66B0">
        <w:rPr>
          <w:rFonts w:ascii="Arial" w:hAnsi="Arial" w:cs="Arial"/>
          <w:b/>
          <w:bCs/>
          <w:sz w:val="24"/>
          <w:szCs w:val="24"/>
        </w:rPr>
        <w:t>2</w:t>
      </w:r>
      <w:r w:rsidR="00670783">
        <w:rPr>
          <w:rFonts w:ascii="Arial" w:hAnsi="Arial" w:cs="Arial"/>
          <w:b/>
          <w:bCs/>
          <w:sz w:val="24"/>
          <w:szCs w:val="24"/>
        </w:rPr>
        <w:t>4</w:t>
      </w:r>
      <w:r w:rsidRPr="008A66B0">
        <w:rPr>
          <w:rFonts w:ascii="Arial" w:hAnsi="Arial" w:cs="Arial"/>
          <w:b/>
          <w:bCs/>
          <w:sz w:val="24"/>
          <w:szCs w:val="24"/>
        </w:rPr>
        <w:t>.</w:t>
      </w:r>
      <w:r w:rsidR="00F23F2F" w:rsidRPr="008A66B0">
        <w:rPr>
          <w:rFonts w:ascii="Arial" w:hAnsi="Arial" w:cs="Arial"/>
          <w:b/>
          <w:bCs/>
          <w:sz w:val="24"/>
          <w:szCs w:val="24"/>
        </w:rPr>
        <w:t>1</w:t>
      </w:r>
      <w:r w:rsidRPr="008A66B0">
        <w:rPr>
          <w:rFonts w:ascii="Arial" w:hAnsi="Arial" w:cs="Arial"/>
          <w:b/>
          <w:bCs/>
          <w:sz w:val="24"/>
          <w:szCs w:val="24"/>
        </w:rPr>
        <w:t xml:space="preserve"> - </w:t>
      </w:r>
      <w:r w:rsidRPr="008A66B0">
        <w:rPr>
          <w:rFonts w:ascii="Arial" w:hAnsi="Arial" w:cs="Arial"/>
          <w:sz w:val="24"/>
          <w:szCs w:val="24"/>
        </w:rPr>
        <w:t>o fiscal do contrato anotará em registro próprio todas as ocorrências relacionadas com a prestação dos serviços ou entrega dos produtos, determinando o que for necessário à regularização das faltas ou defeitos observados;</w:t>
      </w:r>
    </w:p>
    <w:p w:rsidR="00532FEA" w:rsidRPr="008A66B0" w:rsidRDefault="00532FEA" w:rsidP="00532FEA">
      <w:pPr>
        <w:autoSpaceDE w:val="0"/>
        <w:autoSpaceDN w:val="0"/>
        <w:adjustRightInd w:val="0"/>
        <w:jc w:val="both"/>
        <w:rPr>
          <w:rFonts w:ascii="Arial" w:hAnsi="Arial" w:cs="Arial"/>
          <w:sz w:val="24"/>
          <w:szCs w:val="24"/>
        </w:rPr>
      </w:pPr>
    </w:p>
    <w:p w:rsidR="00532FEA" w:rsidRPr="008A66B0" w:rsidRDefault="00532FEA" w:rsidP="00532FEA">
      <w:pPr>
        <w:autoSpaceDE w:val="0"/>
        <w:autoSpaceDN w:val="0"/>
        <w:adjustRightInd w:val="0"/>
        <w:jc w:val="both"/>
        <w:rPr>
          <w:rFonts w:ascii="Arial" w:hAnsi="Arial" w:cs="Arial"/>
          <w:sz w:val="24"/>
          <w:szCs w:val="24"/>
        </w:rPr>
      </w:pPr>
      <w:r w:rsidRPr="008A66B0">
        <w:rPr>
          <w:rFonts w:ascii="Arial" w:hAnsi="Arial" w:cs="Arial"/>
          <w:b/>
          <w:bCs/>
          <w:sz w:val="24"/>
          <w:szCs w:val="24"/>
        </w:rPr>
        <w:t>2</w:t>
      </w:r>
      <w:r w:rsidR="00670783">
        <w:rPr>
          <w:rFonts w:ascii="Arial" w:hAnsi="Arial" w:cs="Arial"/>
          <w:b/>
          <w:bCs/>
          <w:sz w:val="24"/>
          <w:szCs w:val="24"/>
        </w:rPr>
        <w:t>4</w:t>
      </w:r>
      <w:r w:rsidR="00F23F2F" w:rsidRPr="008A66B0">
        <w:rPr>
          <w:rFonts w:ascii="Arial" w:hAnsi="Arial" w:cs="Arial"/>
          <w:b/>
          <w:bCs/>
          <w:sz w:val="24"/>
          <w:szCs w:val="24"/>
        </w:rPr>
        <w:t>.2</w:t>
      </w:r>
      <w:r w:rsidRPr="008A66B0">
        <w:rPr>
          <w:rFonts w:ascii="Arial" w:hAnsi="Arial" w:cs="Arial"/>
          <w:b/>
          <w:bCs/>
          <w:sz w:val="24"/>
          <w:szCs w:val="24"/>
        </w:rPr>
        <w:t xml:space="preserve"> - </w:t>
      </w:r>
      <w:r w:rsidRPr="008A66B0">
        <w:rPr>
          <w:rFonts w:ascii="Arial" w:hAnsi="Arial" w:cs="Arial"/>
          <w:sz w:val="24"/>
          <w:szCs w:val="24"/>
        </w:rPr>
        <w:t xml:space="preserve">as decisões e providências que ultrapassarem a competência do fiscal do contrato deverão ser solicitadas aos seus superiores </w:t>
      </w:r>
      <w:r w:rsidRPr="008A66B0">
        <w:rPr>
          <w:rFonts w:ascii="Arial" w:hAnsi="Arial" w:cs="Arial"/>
          <w:i/>
          <w:sz w:val="24"/>
          <w:szCs w:val="24"/>
        </w:rPr>
        <w:t>(gestor do contrato Secretário Municipal)</w:t>
      </w:r>
      <w:r w:rsidRPr="008A66B0">
        <w:rPr>
          <w:rFonts w:ascii="Arial" w:hAnsi="Arial" w:cs="Arial"/>
          <w:sz w:val="24"/>
          <w:szCs w:val="24"/>
        </w:rPr>
        <w:t xml:space="preserve"> em tempo hábil para a adoção das medidas convenientes;</w:t>
      </w:r>
    </w:p>
    <w:p w:rsidR="00532FEA" w:rsidRPr="008A66B0" w:rsidRDefault="00532FEA" w:rsidP="00532FEA">
      <w:pPr>
        <w:autoSpaceDE w:val="0"/>
        <w:autoSpaceDN w:val="0"/>
        <w:adjustRightInd w:val="0"/>
        <w:jc w:val="both"/>
        <w:rPr>
          <w:rFonts w:ascii="Arial" w:hAnsi="Arial" w:cs="Arial"/>
          <w:sz w:val="24"/>
          <w:szCs w:val="24"/>
        </w:rPr>
      </w:pPr>
    </w:p>
    <w:p w:rsidR="00532FEA" w:rsidRPr="008A66B0" w:rsidRDefault="00670783" w:rsidP="00532FEA">
      <w:pPr>
        <w:autoSpaceDE w:val="0"/>
        <w:autoSpaceDN w:val="0"/>
        <w:adjustRightInd w:val="0"/>
        <w:jc w:val="both"/>
        <w:rPr>
          <w:rFonts w:ascii="Arial" w:hAnsi="Arial" w:cs="Arial"/>
          <w:sz w:val="24"/>
          <w:szCs w:val="24"/>
        </w:rPr>
      </w:pPr>
      <w:r>
        <w:rPr>
          <w:rFonts w:ascii="Arial" w:hAnsi="Arial" w:cs="Arial"/>
          <w:b/>
          <w:bCs/>
          <w:sz w:val="24"/>
          <w:szCs w:val="24"/>
        </w:rPr>
        <w:t>24</w:t>
      </w:r>
      <w:r w:rsidR="00F12E9D">
        <w:rPr>
          <w:rFonts w:ascii="Arial" w:hAnsi="Arial" w:cs="Arial"/>
          <w:b/>
          <w:bCs/>
          <w:sz w:val="24"/>
          <w:szCs w:val="24"/>
        </w:rPr>
        <w:t>.</w:t>
      </w:r>
      <w:r w:rsidR="00F23F2F" w:rsidRPr="008A66B0">
        <w:rPr>
          <w:rFonts w:ascii="Arial" w:hAnsi="Arial" w:cs="Arial"/>
          <w:b/>
          <w:bCs/>
          <w:sz w:val="24"/>
          <w:szCs w:val="24"/>
        </w:rPr>
        <w:t>3</w:t>
      </w:r>
      <w:r w:rsidR="00532FEA" w:rsidRPr="008A66B0">
        <w:rPr>
          <w:rFonts w:ascii="Arial" w:hAnsi="Arial" w:cs="Arial"/>
          <w:b/>
          <w:bCs/>
          <w:sz w:val="24"/>
          <w:szCs w:val="24"/>
        </w:rPr>
        <w:t xml:space="preserve"> - </w:t>
      </w:r>
      <w:r w:rsidR="00532FEA" w:rsidRPr="008A66B0">
        <w:rPr>
          <w:rFonts w:ascii="Arial" w:hAnsi="Arial" w:cs="Arial"/>
          <w:sz w:val="24"/>
          <w:szCs w:val="24"/>
        </w:rPr>
        <w:t xml:space="preserve">o </w:t>
      </w:r>
      <w:r w:rsidR="00532FEA" w:rsidRPr="008A66B0">
        <w:rPr>
          <w:rFonts w:ascii="Arial" w:hAnsi="Arial" w:cs="Arial"/>
          <w:bCs/>
          <w:sz w:val="24"/>
          <w:szCs w:val="24"/>
        </w:rPr>
        <w:t xml:space="preserve">licitante vencedor </w:t>
      </w:r>
      <w:r w:rsidR="00532FEA" w:rsidRPr="008A66B0">
        <w:rPr>
          <w:rFonts w:ascii="Arial" w:hAnsi="Arial" w:cs="Arial"/>
          <w:sz w:val="24"/>
          <w:szCs w:val="24"/>
        </w:rPr>
        <w:t>poderá manter preposto, aceito pela municipalidade</w:t>
      </w:r>
      <w:r w:rsidR="00532FEA" w:rsidRPr="008A66B0">
        <w:rPr>
          <w:rFonts w:ascii="Arial" w:hAnsi="Arial" w:cs="Arial"/>
          <w:b/>
          <w:bCs/>
          <w:sz w:val="24"/>
          <w:szCs w:val="24"/>
        </w:rPr>
        <w:t xml:space="preserve">, </w:t>
      </w:r>
      <w:r w:rsidR="00E957F0">
        <w:rPr>
          <w:rFonts w:ascii="Arial" w:hAnsi="Arial" w:cs="Arial"/>
          <w:sz w:val="24"/>
          <w:szCs w:val="24"/>
        </w:rPr>
        <w:t>durante o período de vigência do</w:t>
      </w:r>
      <w:r w:rsidR="00532FEA" w:rsidRPr="008A66B0">
        <w:rPr>
          <w:rFonts w:ascii="Arial" w:hAnsi="Arial" w:cs="Arial"/>
          <w:sz w:val="24"/>
          <w:szCs w:val="24"/>
        </w:rPr>
        <w:t xml:space="preserve"> contrato, para representá-la sempre que for necessário;</w:t>
      </w:r>
    </w:p>
    <w:p w:rsidR="00532FEA" w:rsidRPr="008A66B0" w:rsidRDefault="00532FEA" w:rsidP="00532FEA">
      <w:pPr>
        <w:autoSpaceDE w:val="0"/>
        <w:autoSpaceDN w:val="0"/>
        <w:adjustRightInd w:val="0"/>
        <w:jc w:val="both"/>
        <w:rPr>
          <w:rFonts w:ascii="Arial" w:hAnsi="Arial" w:cs="Arial"/>
          <w:sz w:val="24"/>
          <w:szCs w:val="24"/>
        </w:rPr>
      </w:pPr>
    </w:p>
    <w:p w:rsidR="00532FEA" w:rsidRPr="008A66B0" w:rsidRDefault="00532FEA" w:rsidP="00532FEA">
      <w:pPr>
        <w:autoSpaceDE w:val="0"/>
        <w:autoSpaceDN w:val="0"/>
        <w:adjustRightInd w:val="0"/>
        <w:jc w:val="both"/>
        <w:rPr>
          <w:rFonts w:ascii="Arial" w:hAnsi="Arial" w:cs="Arial"/>
          <w:sz w:val="24"/>
          <w:szCs w:val="24"/>
        </w:rPr>
      </w:pPr>
      <w:r w:rsidRPr="008A66B0">
        <w:rPr>
          <w:rFonts w:ascii="Arial" w:hAnsi="Arial" w:cs="Arial"/>
          <w:b/>
          <w:sz w:val="24"/>
          <w:szCs w:val="24"/>
        </w:rPr>
        <w:t>2</w:t>
      </w:r>
      <w:r w:rsidR="00670783">
        <w:rPr>
          <w:rFonts w:ascii="Arial" w:hAnsi="Arial" w:cs="Arial"/>
          <w:b/>
          <w:sz w:val="24"/>
          <w:szCs w:val="24"/>
        </w:rPr>
        <w:t>4</w:t>
      </w:r>
      <w:r w:rsidRPr="008A66B0">
        <w:rPr>
          <w:rFonts w:ascii="Arial" w:hAnsi="Arial" w:cs="Arial"/>
          <w:b/>
          <w:sz w:val="24"/>
          <w:szCs w:val="24"/>
        </w:rPr>
        <w:t>.</w:t>
      </w:r>
      <w:r w:rsidR="00F23F2F" w:rsidRPr="008A66B0">
        <w:rPr>
          <w:rFonts w:ascii="Arial" w:hAnsi="Arial" w:cs="Arial"/>
          <w:b/>
          <w:sz w:val="24"/>
          <w:szCs w:val="24"/>
        </w:rPr>
        <w:t>4</w:t>
      </w:r>
      <w:r w:rsidRPr="008A66B0">
        <w:rPr>
          <w:rFonts w:ascii="Arial" w:hAnsi="Arial" w:cs="Arial"/>
          <w:b/>
          <w:sz w:val="24"/>
          <w:szCs w:val="24"/>
        </w:rPr>
        <w:t xml:space="preserve"> –</w:t>
      </w:r>
      <w:r w:rsidRPr="008A66B0">
        <w:rPr>
          <w:rFonts w:ascii="Arial" w:hAnsi="Arial" w:cs="Arial"/>
          <w:sz w:val="24"/>
          <w:szCs w:val="24"/>
        </w:rPr>
        <w:t xml:space="preserve"> independente da indicação do fiscal do contrato, compete à </w:t>
      </w:r>
      <w:r w:rsidR="00E45654">
        <w:rPr>
          <w:rFonts w:ascii="Arial" w:hAnsi="Arial" w:cs="Arial"/>
          <w:sz w:val="24"/>
          <w:szCs w:val="24"/>
        </w:rPr>
        <w:t>Controladoria Geral do Município</w:t>
      </w:r>
      <w:r w:rsidR="00F23F2F" w:rsidRPr="008A66B0">
        <w:rPr>
          <w:rFonts w:ascii="Arial" w:hAnsi="Arial" w:cs="Arial"/>
          <w:sz w:val="24"/>
          <w:szCs w:val="24"/>
        </w:rPr>
        <w:t xml:space="preserve"> </w:t>
      </w:r>
      <w:r w:rsidRPr="008A66B0">
        <w:rPr>
          <w:rFonts w:ascii="Arial" w:hAnsi="Arial" w:cs="Arial"/>
          <w:sz w:val="24"/>
          <w:szCs w:val="24"/>
        </w:rPr>
        <w:t xml:space="preserve"> exercer a fiscalização</w:t>
      </w:r>
      <w:r w:rsidRPr="008A66B0">
        <w:rPr>
          <w:rStyle w:val="Refdenotaderodap"/>
          <w:rFonts w:ascii="Arial" w:hAnsi="Arial" w:cs="Arial"/>
          <w:b/>
          <w:sz w:val="24"/>
          <w:szCs w:val="24"/>
        </w:rPr>
        <w:footnoteReference w:id="7"/>
      </w:r>
      <w:r w:rsidRPr="008A66B0">
        <w:rPr>
          <w:rFonts w:ascii="Arial" w:hAnsi="Arial" w:cs="Arial"/>
          <w:b/>
          <w:sz w:val="24"/>
          <w:szCs w:val="24"/>
        </w:rPr>
        <w:t xml:space="preserve"> </w:t>
      </w:r>
      <w:r w:rsidRPr="008A66B0">
        <w:rPr>
          <w:rFonts w:ascii="Arial" w:hAnsi="Arial" w:cs="Arial"/>
          <w:sz w:val="24"/>
          <w:szCs w:val="24"/>
        </w:rPr>
        <w:t xml:space="preserve">da execução dos contratos oriundos do processo, podendo determinar regularização de quaisquer atos que atestar inconformidade ou </w:t>
      </w:r>
      <w:r w:rsidRPr="008A66B0">
        <w:rPr>
          <w:rFonts w:ascii="Arial" w:hAnsi="Arial" w:cs="Arial"/>
          <w:sz w:val="24"/>
          <w:szCs w:val="24"/>
        </w:rPr>
        <w:lastRenderedPageBreak/>
        <w:t>solicitar o cancelamento da ata ou rescisão do contrato quando verificada em auditoria irregularidades que ensejar ilegalidade dos atos praticados.</w:t>
      </w:r>
    </w:p>
    <w:p w:rsidR="00532FEA" w:rsidRPr="008A66B0" w:rsidRDefault="00532FEA" w:rsidP="00532FEA">
      <w:pPr>
        <w:autoSpaceDE w:val="0"/>
        <w:autoSpaceDN w:val="0"/>
        <w:adjustRightInd w:val="0"/>
        <w:jc w:val="both"/>
        <w:rPr>
          <w:rFonts w:ascii="Arial" w:hAnsi="Arial" w:cs="Arial"/>
          <w:sz w:val="24"/>
          <w:szCs w:val="24"/>
        </w:rPr>
      </w:pPr>
    </w:p>
    <w:p w:rsidR="00532FEA" w:rsidRPr="008A66B0" w:rsidRDefault="00446E73" w:rsidP="00532FEA">
      <w:pPr>
        <w:autoSpaceDE w:val="0"/>
        <w:autoSpaceDN w:val="0"/>
        <w:adjustRightInd w:val="0"/>
        <w:jc w:val="both"/>
        <w:rPr>
          <w:rFonts w:ascii="Arial" w:hAnsi="Arial" w:cs="Arial"/>
          <w:sz w:val="24"/>
          <w:szCs w:val="24"/>
        </w:rPr>
      </w:pPr>
      <w:r w:rsidRPr="008A66B0">
        <w:rPr>
          <w:rFonts w:ascii="Arial" w:hAnsi="Arial" w:cs="Arial"/>
          <w:b/>
          <w:bCs/>
          <w:sz w:val="24"/>
          <w:szCs w:val="24"/>
        </w:rPr>
        <w:t>2</w:t>
      </w:r>
      <w:r w:rsidR="00670783">
        <w:rPr>
          <w:rFonts w:ascii="Arial" w:hAnsi="Arial" w:cs="Arial"/>
          <w:b/>
          <w:bCs/>
          <w:sz w:val="24"/>
          <w:szCs w:val="24"/>
        </w:rPr>
        <w:t>4</w:t>
      </w:r>
      <w:r w:rsidRPr="008A66B0">
        <w:rPr>
          <w:rFonts w:ascii="Arial" w:hAnsi="Arial" w:cs="Arial"/>
          <w:b/>
          <w:bCs/>
          <w:sz w:val="24"/>
          <w:szCs w:val="24"/>
        </w:rPr>
        <w:t>.5 -</w:t>
      </w:r>
      <w:r w:rsidR="00532FEA" w:rsidRPr="008A66B0">
        <w:rPr>
          <w:rFonts w:ascii="Arial" w:hAnsi="Arial" w:cs="Arial"/>
          <w:b/>
          <w:bCs/>
          <w:sz w:val="24"/>
          <w:szCs w:val="24"/>
        </w:rPr>
        <w:t xml:space="preserve"> </w:t>
      </w:r>
      <w:r w:rsidR="00532FEA" w:rsidRPr="008A66B0">
        <w:rPr>
          <w:rFonts w:ascii="Arial" w:hAnsi="Arial" w:cs="Arial"/>
          <w:bCs/>
          <w:sz w:val="24"/>
          <w:szCs w:val="24"/>
        </w:rPr>
        <w:t>o ato de conferir os documentos fiscais</w:t>
      </w:r>
      <w:r w:rsidR="00532FEA" w:rsidRPr="008A66B0">
        <w:rPr>
          <w:rFonts w:ascii="Arial" w:hAnsi="Arial" w:cs="Arial"/>
          <w:sz w:val="24"/>
          <w:szCs w:val="24"/>
        </w:rPr>
        <w:t xml:space="preserve"> (</w:t>
      </w:r>
      <w:r w:rsidR="00532FEA" w:rsidRPr="008A66B0">
        <w:rPr>
          <w:rFonts w:ascii="Arial" w:hAnsi="Arial" w:cs="Arial"/>
          <w:i/>
          <w:szCs w:val="24"/>
        </w:rPr>
        <w:t>notas fiscais/faturas</w:t>
      </w:r>
      <w:r w:rsidR="00532FEA" w:rsidRPr="008A66B0">
        <w:rPr>
          <w:rFonts w:ascii="Arial" w:hAnsi="Arial" w:cs="Arial"/>
          <w:sz w:val="24"/>
          <w:szCs w:val="24"/>
        </w:rPr>
        <w:t xml:space="preserve">) referentes ao fornecimento dos produtos e a prestação dos serviços caberá ao fiscal do contrato </w:t>
      </w:r>
      <w:r w:rsidRPr="008A66B0">
        <w:rPr>
          <w:rFonts w:ascii="Arial" w:hAnsi="Arial" w:cs="Arial"/>
          <w:sz w:val="24"/>
          <w:szCs w:val="24"/>
        </w:rPr>
        <w:t>ou</w:t>
      </w:r>
      <w:r w:rsidR="00532FEA" w:rsidRPr="008A66B0">
        <w:rPr>
          <w:rFonts w:ascii="Arial" w:hAnsi="Arial" w:cs="Arial"/>
          <w:sz w:val="24"/>
          <w:szCs w:val="24"/>
        </w:rPr>
        <w:t xml:space="preserve"> ao chefe da unidade administrativa solicitante ou outro servidor designado </w:t>
      </w:r>
      <w:r w:rsidRPr="008A66B0">
        <w:rPr>
          <w:rFonts w:ascii="Arial" w:hAnsi="Arial" w:cs="Arial"/>
          <w:sz w:val="24"/>
          <w:szCs w:val="24"/>
        </w:rPr>
        <w:t xml:space="preserve">pela autoridade competente </w:t>
      </w:r>
      <w:r w:rsidR="00532FEA" w:rsidRPr="008A66B0">
        <w:rPr>
          <w:rFonts w:ascii="Arial" w:hAnsi="Arial" w:cs="Arial"/>
          <w:sz w:val="24"/>
          <w:szCs w:val="24"/>
        </w:rPr>
        <w:t>para esse fim.</w:t>
      </w:r>
    </w:p>
    <w:p w:rsidR="00532FEA" w:rsidRPr="00C93ED5" w:rsidRDefault="00532FEA" w:rsidP="00532FEA">
      <w:pPr>
        <w:autoSpaceDE w:val="0"/>
        <w:autoSpaceDN w:val="0"/>
        <w:adjustRightInd w:val="0"/>
        <w:jc w:val="both"/>
        <w:rPr>
          <w:rFonts w:ascii="Arial" w:hAnsi="Arial" w:cs="Arial"/>
          <w:color w:val="FF0000"/>
          <w:sz w:val="24"/>
          <w:szCs w:val="24"/>
        </w:rPr>
      </w:pPr>
    </w:p>
    <w:p w:rsidR="00532FEA" w:rsidRPr="00BF51F0" w:rsidRDefault="00054C96" w:rsidP="00532FEA">
      <w:pPr>
        <w:autoSpaceDE w:val="0"/>
        <w:autoSpaceDN w:val="0"/>
        <w:adjustRightInd w:val="0"/>
        <w:jc w:val="both"/>
        <w:rPr>
          <w:rFonts w:ascii="Arial" w:hAnsi="Arial" w:cs="Arial"/>
          <w:b/>
          <w:bCs/>
          <w:sz w:val="24"/>
          <w:szCs w:val="24"/>
        </w:rPr>
      </w:pPr>
      <w:r w:rsidRPr="00BF51F0">
        <w:rPr>
          <w:rFonts w:ascii="Arial" w:hAnsi="Arial" w:cs="Arial"/>
          <w:b/>
          <w:bCs/>
          <w:sz w:val="24"/>
          <w:szCs w:val="24"/>
        </w:rPr>
        <w:t>2</w:t>
      </w:r>
      <w:r w:rsidR="00670783" w:rsidRPr="00BF51F0">
        <w:rPr>
          <w:rFonts w:ascii="Arial" w:hAnsi="Arial" w:cs="Arial"/>
          <w:b/>
          <w:bCs/>
          <w:sz w:val="24"/>
          <w:szCs w:val="24"/>
        </w:rPr>
        <w:t>5</w:t>
      </w:r>
      <w:r w:rsidR="00446E73" w:rsidRPr="00BF51F0">
        <w:rPr>
          <w:rFonts w:ascii="Arial" w:hAnsi="Arial" w:cs="Arial"/>
          <w:b/>
          <w:bCs/>
          <w:sz w:val="24"/>
          <w:szCs w:val="24"/>
        </w:rPr>
        <w:t xml:space="preserve"> </w:t>
      </w:r>
      <w:r w:rsidR="00532FEA" w:rsidRPr="00BF51F0">
        <w:rPr>
          <w:rFonts w:ascii="Arial" w:hAnsi="Arial" w:cs="Arial"/>
          <w:b/>
          <w:bCs/>
          <w:sz w:val="24"/>
          <w:szCs w:val="24"/>
        </w:rPr>
        <w:t>- GARANTIA DOS PRODUTOS E SERVIÇOS</w:t>
      </w:r>
      <w:r w:rsidR="00446E73" w:rsidRPr="00BF51F0">
        <w:rPr>
          <w:rFonts w:ascii="Arial" w:hAnsi="Arial" w:cs="Arial"/>
          <w:b/>
          <w:bCs/>
          <w:sz w:val="24"/>
          <w:szCs w:val="24"/>
        </w:rPr>
        <w:t xml:space="preserve"> - </w:t>
      </w:r>
      <w:r w:rsidR="00532FEA" w:rsidRPr="00BF51F0">
        <w:rPr>
          <w:rFonts w:ascii="Arial" w:hAnsi="Arial" w:cs="Arial"/>
          <w:sz w:val="24"/>
          <w:szCs w:val="24"/>
        </w:rPr>
        <w:t>o prazo de garantia dos produtos</w:t>
      </w:r>
      <w:r w:rsidR="004A02E4" w:rsidRPr="00BF51F0">
        <w:rPr>
          <w:rFonts w:ascii="Arial" w:hAnsi="Arial" w:cs="Arial"/>
          <w:sz w:val="24"/>
          <w:szCs w:val="24"/>
        </w:rPr>
        <w:t>/serviços</w:t>
      </w:r>
      <w:r w:rsidR="00532FEA" w:rsidRPr="00BF51F0">
        <w:rPr>
          <w:rFonts w:ascii="Arial" w:hAnsi="Arial" w:cs="Arial"/>
          <w:sz w:val="24"/>
          <w:szCs w:val="24"/>
        </w:rPr>
        <w:t>, sem qualquer ônus adicional para a municipalidade, não poderá ser inferior ao estabelecido no Termo de Referência</w:t>
      </w:r>
      <w:r w:rsidR="00532FEA" w:rsidRPr="00BF51F0">
        <w:rPr>
          <w:rFonts w:ascii="Arial" w:hAnsi="Arial" w:cs="Arial"/>
          <w:b/>
          <w:bCs/>
          <w:sz w:val="24"/>
          <w:szCs w:val="24"/>
        </w:rPr>
        <w:t>.</w:t>
      </w:r>
    </w:p>
    <w:p w:rsidR="00532FEA" w:rsidRPr="008A66B0" w:rsidRDefault="00532FEA" w:rsidP="00532FEA">
      <w:pPr>
        <w:autoSpaceDE w:val="0"/>
        <w:autoSpaceDN w:val="0"/>
        <w:adjustRightInd w:val="0"/>
        <w:jc w:val="both"/>
        <w:rPr>
          <w:rFonts w:ascii="Arial" w:hAnsi="Arial" w:cs="Arial"/>
          <w:b/>
          <w:bCs/>
          <w:sz w:val="24"/>
          <w:szCs w:val="24"/>
        </w:rPr>
      </w:pPr>
    </w:p>
    <w:p w:rsidR="00532FEA" w:rsidRPr="008A66B0" w:rsidRDefault="00054C96" w:rsidP="00446E73">
      <w:pPr>
        <w:autoSpaceDE w:val="0"/>
        <w:autoSpaceDN w:val="0"/>
        <w:adjustRightInd w:val="0"/>
        <w:jc w:val="both"/>
        <w:rPr>
          <w:rFonts w:ascii="Arial" w:hAnsi="Arial" w:cs="Arial"/>
          <w:sz w:val="24"/>
          <w:szCs w:val="24"/>
        </w:rPr>
      </w:pPr>
      <w:r w:rsidRPr="008A66B0">
        <w:rPr>
          <w:rFonts w:ascii="Arial" w:hAnsi="Arial" w:cs="Arial"/>
          <w:b/>
          <w:bCs/>
          <w:sz w:val="24"/>
          <w:szCs w:val="24"/>
        </w:rPr>
        <w:t>2</w:t>
      </w:r>
      <w:r w:rsidR="00670783">
        <w:rPr>
          <w:rFonts w:ascii="Arial" w:hAnsi="Arial" w:cs="Arial"/>
          <w:b/>
          <w:bCs/>
          <w:sz w:val="24"/>
          <w:szCs w:val="24"/>
        </w:rPr>
        <w:t>6</w:t>
      </w:r>
      <w:r w:rsidR="00446E73" w:rsidRPr="008A66B0">
        <w:rPr>
          <w:rFonts w:ascii="Arial" w:hAnsi="Arial" w:cs="Arial"/>
          <w:b/>
          <w:bCs/>
          <w:sz w:val="24"/>
          <w:szCs w:val="24"/>
        </w:rPr>
        <w:t xml:space="preserve"> - </w:t>
      </w:r>
      <w:r w:rsidR="00532FEA" w:rsidRPr="008A66B0">
        <w:rPr>
          <w:rFonts w:ascii="Arial" w:hAnsi="Arial" w:cs="Arial"/>
          <w:b/>
          <w:bCs/>
          <w:sz w:val="24"/>
          <w:szCs w:val="24"/>
        </w:rPr>
        <w:t xml:space="preserve">CONDIÇÕES E FORMA DE PAGAMENTO </w:t>
      </w:r>
      <w:r w:rsidR="00446E73" w:rsidRPr="008A66B0">
        <w:rPr>
          <w:rFonts w:ascii="Arial" w:hAnsi="Arial" w:cs="Arial"/>
          <w:b/>
          <w:bCs/>
          <w:sz w:val="24"/>
          <w:szCs w:val="24"/>
        </w:rPr>
        <w:t xml:space="preserve">- </w:t>
      </w:r>
      <w:r w:rsidR="00532FEA" w:rsidRPr="008A66B0">
        <w:rPr>
          <w:rFonts w:ascii="Arial" w:hAnsi="Arial" w:cs="Arial"/>
          <w:sz w:val="24"/>
          <w:szCs w:val="24"/>
        </w:rPr>
        <w:t xml:space="preserve">o pagamento será efetuado </w:t>
      </w:r>
      <w:r w:rsidR="00532FEA" w:rsidRPr="008A66B0">
        <w:rPr>
          <w:rFonts w:ascii="Arial" w:hAnsi="Arial" w:cs="Arial"/>
          <w:bCs/>
          <w:sz w:val="24"/>
          <w:szCs w:val="24"/>
        </w:rPr>
        <w:t>na forma exclusivamente eletrônica (</w:t>
      </w:r>
      <w:r w:rsidR="00532FEA" w:rsidRPr="008A66B0">
        <w:rPr>
          <w:rFonts w:ascii="Arial" w:hAnsi="Arial" w:cs="Arial"/>
          <w:bCs/>
          <w:iCs/>
          <w:sz w:val="24"/>
          <w:szCs w:val="24"/>
        </w:rPr>
        <w:t>Internetbanking</w:t>
      </w:r>
      <w:r w:rsidR="00532FEA" w:rsidRPr="008A66B0">
        <w:rPr>
          <w:rFonts w:ascii="Arial" w:hAnsi="Arial" w:cs="Arial"/>
          <w:bCs/>
          <w:sz w:val="24"/>
          <w:szCs w:val="24"/>
        </w:rPr>
        <w:t xml:space="preserve">), mediante crédito em conta aberta em instituições financeiras oficiais de titularidade dos fornecedores ou prestadores de serviços, </w:t>
      </w:r>
      <w:r w:rsidR="00532FEA" w:rsidRPr="008A66B0">
        <w:rPr>
          <w:rFonts w:ascii="Arial" w:hAnsi="Arial" w:cs="Arial"/>
          <w:sz w:val="24"/>
          <w:szCs w:val="24"/>
        </w:rPr>
        <w:t>no prazo de até 30 (trinta) dias após a execução dos mesmos;</w:t>
      </w:r>
    </w:p>
    <w:p w:rsidR="00532FEA" w:rsidRPr="008A66B0" w:rsidRDefault="00532FEA" w:rsidP="00532FEA">
      <w:pPr>
        <w:pStyle w:val="PargrafodaLista"/>
        <w:tabs>
          <w:tab w:val="left" w:pos="0"/>
        </w:tabs>
        <w:spacing w:after="0" w:line="240" w:lineRule="auto"/>
        <w:ind w:left="0"/>
        <w:jc w:val="both"/>
        <w:rPr>
          <w:rFonts w:ascii="Arial" w:hAnsi="Arial" w:cs="Arial"/>
          <w:sz w:val="24"/>
          <w:szCs w:val="24"/>
        </w:rPr>
      </w:pPr>
    </w:p>
    <w:p w:rsidR="00532FEA" w:rsidRPr="008A66B0" w:rsidRDefault="00532FEA" w:rsidP="00532FEA">
      <w:pPr>
        <w:pStyle w:val="PargrafodaLista"/>
        <w:tabs>
          <w:tab w:val="left" w:pos="0"/>
        </w:tabs>
        <w:spacing w:after="0" w:line="240" w:lineRule="auto"/>
        <w:ind w:left="0"/>
        <w:jc w:val="both"/>
        <w:rPr>
          <w:rFonts w:ascii="Arial" w:hAnsi="Arial" w:cs="Arial"/>
          <w:sz w:val="24"/>
          <w:szCs w:val="24"/>
        </w:rPr>
      </w:pPr>
      <w:r w:rsidRPr="008A66B0">
        <w:rPr>
          <w:rFonts w:ascii="Arial" w:hAnsi="Arial" w:cs="Arial"/>
          <w:b/>
          <w:sz w:val="24"/>
          <w:szCs w:val="24"/>
        </w:rPr>
        <w:t>2</w:t>
      </w:r>
      <w:r w:rsidR="00670783">
        <w:rPr>
          <w:rFonts w:ascii="Arial" w:hAnsi="Arial" w:cs="Arial"/>
          <w:b/>
          <w:sz w:val="24"/>
          <w:szCs w:val="24"/>
        </w:rPr>
        <w:t>6</w:t>
      </w:r>
      <w:r w:rsidR="00446E73" w:rsidRPr="008A66B0">
        <w:rPr>
          <w:rFonts w:ascii="Arial" w:hAnsi="Arial" w:cs="Arial"/>
          <w:b/>
          <w:sz w:val="24"/>
          <w:szCs w:val="24"/>
        </w:rPr>
        <w:t>.1</w:t>
      </w:r>
      <w:r w:rsidRPr="008A66B0">
        <w:rPr>
          <w:rFonts w:ascii="Arial" w:hAnsi="Arial" w:cs="Arial"/>
          <w:b/>
          <w:sz w:val="24"/>
          <w:szCs w:val="24"/>
        </w:rPr>
        <w:t xml:space="preserve"> -</w:t>
      </w:r>
      <w:r w:rsidRPr="008A66B0">
        <w:rPr>
          <w:rFonts w:ascii="Arial" w:hAnsi="Arial" w:cs="Arial"/>
          <w:sz w:val="24"/>
          <w:szCs w:val="24"/>
        </w:rPr>
        <w:t xml:space="preserve"> o pagamento, mediante a emissão de qualquer modalidade de ordem bancária, será realizado desde que a Contratada efetue a cobrança de forma a permitir o cumprimento das exigências legais, principalmente no que se refere às retenções tributárias;</w:t>
      </w:r>
    </w:p>
    <w:p w:rsidR="00532FEA" w:rsidRPr="008A66B0" w:rsidRDefault="00532FEA" w:rsidP="00532FEA">
      <w:pPr>
        <w:pStyle w:val="PargrafodaLista"/>
        <w:tabs>
          <w:tab w:val="left" w:pos="0"/>
        </w:tabs>
        <w:spacing w:after="0" w:line="240" w:lineRule="auto"/>
        <w:ind w:left="0"/>
        <w:jc w:val="both"/>
        <w:rPr>
          <w:rFonts w:ascii="Arial" w:hAnsi="Arial" w:cs="Arial"/>
          <w:sz w:val="24"/>
          <w:szCs w:val="24"/>
        </w:rPr>
      </w:pPr>
    </w:p>
    <w:p w:rsidR="00532FEA" w:rsidRPr="008A66B0" w:rsidRDefault="00532FEA" w:rsidP="00532FEA">
      <w:pPr>
        <w:pStyle w:val="PargrafodaLista"/>
        <w:tabs>
          <w:tab w:val="left" w:pos="142"/>
        </w:tabs>
        <w:spacing w:after="0" w:line="240" w:lineRule="auto"/>
        <w:ind w:left="0"/>
        <w:jc w:val="both"/>
        <w:rPr>
          <w:rFonts w:ascii="Arial" w:hAnsi="Arial" w:cs="Arial"/>
          <w:sz w:val="24"/>
          <w:szCs w:val="24"/>
        </w:rPr>
      </w:pPr>
      <w:r w:rsidRPr="008A66B0">
        <w:rPr>
          <w:rFonts w:ascii="Arial" w:hAnsi="Arial" w:cs="Arial"/>
          <w:b/>
          <w:sz w:val="24"/>
          <w:szCs w:val="24"/>
        </w:rPr>
        <w:t>2</w:t>
      </w:r>
      <w:r w:rsidR="00670783">
        <w:rPr>
          <w:rFonts w:ascii="Arial" w:hAnsi="Arial" w:cs="Arial"/>
          <w:b/>
          <w:sz w:val="24"/>
          <w:szCs w:val="24"/>
        </w:rPr>
        <w:t>6</w:t>
      </w:r>
      <w:r w:rsidRPr="008A66B0">
        <w:rPr>
          <w:rFonts w:ascii="Arial" w:hAnsi="Arial" w:cs="Arial"/>
          <w:b/>
          <w:sz w:val="24"/>
          <w:szCs w:val="24"/>
        </w:rPr>
        <w:t>.</w:t>
      </w:r>
      <w:r w:rsidR="00446E73" w:rsidRPr="008A66B0">
        <w:rPr>
          <w:rFonts w:ascii="Arial" w:hAnsi="Arial" w:cs="Arial"/>
          <w:b/>
          <w:sz w:val="24"/>
          <w:szCs w:val="24"/>
        </w:rPr>
        <w:t>2</w:t>
      </w:r>
      <w:r w:rsidRPr="008A66B0">
        <w:rPr>
          <w:rFonts w:ascii="Arial" w:hAnsi="Arial" w:cs="Arial"/>
          <w:b/>
          <w:sz w:val="24"/>
          <w:szCs w:val="24"/>
        </w:rPr>
        <w:t xml:space="preserve"> -</w:t>
      </w:r>
      <w:r w:rsidRPr="008A66B0">
        <w:rPr>
          <w:rFonts w:ascii="Arial" w:hAnsi="Arial" w:cs="Arial"/>
          <w:sz w:val="24"/>
          <w:szCs w:val="24"/>
        </w:rPr>
        <w:t xml:space="preserve"> para ocorrer o pagamento é condição a apresentação da nota fiscal/fatura ao responsável pelo recebimento do produto ou serviço, o qual terá o prazo máximo de 05 dias úteis da apresentação para atestar o cumprimento pelo fornecedor ou prestador de serviços das obrigações contratuais;</w:t>
      </w:r>
    </w:p>
    <w:p w:rsidR="00532FEA" w:rsidRPr="008A66B0" w:rsidRDefault="00532FEA" w:rsidP="00532FEA">
      <w:pPr>
        <w:pStyle w:val="PargrafodaLista"/>
        <w:tabs>
          <w:tab w:val="left" w:pos="142"/>
        </w:tabs>
        <w:spacing w:after="0" w:line="240" w:lineRule="auto"/>
        <w:ind w:left="0"/>
        <w:jc w:val="both"/>
        <w:rPr>
          <w:rFonts w:ascii="Arial" w:hAnsi="Arial" w:cs="Arial"/>
          <w:sz w:val="24"/>
          <w:szCs w:val="24"/>
        </w:rPr>
      </w:pPr>
    </w:p>
    <w:p w:rsidR="00532FEA" w:rsidRPr="008A66B0" w:rsidRDefault="00532FEA" w:rsidP="00532FEA">
      <w:pPr>
        <w:pStyle w:val="PargrafodaLista"/>
        <w:tabs>
          <w:tab w:val="left" w:pos="142"/>
        </w:tabs>
        <w:spacing w:after="0" w:line="240" w:lineRule="auto"/>
        <w:ind w:left="0"/>
        <w:jc w:val="both"/>
        <w:rPr>
          <w:rFonts w:ascii="Arial" w:hAnsi="Arial" w:cs="Arial"/>
          <w:sz w:val="24"/>
          <w:szCs w:val="24"/>
        </w:rPr>
      </w:pPr>
      <w:r w:rsidRPr="008A66B0">
        <w:rPr>
          <w:rFonts w:ascii="Arial" w:hAnsi="Arial" w:cs="Arial"/>
          <w:b/>
          <w:sz w:val="24"/>
          <w:szCs w:val="24"/>
        </w:rPr>
        <w:t>2</w:t>
      </w:r>
      <w:r w:rsidR="00670783">
        <w:rPr>
          <w:rFonts w:ascii="Arial" w:hAnsi="Arial" w:cs="Arial"/>
          <w:b/>
          <w:sz w:val="24"/>
          <w:szCs w:val="24"/>
        </w:rPr>
        <w:t>6</w:t>
      </w:r>
      <w:r w:rsidRPr="008A66B0">
        <w:rPr>
          <w:rFonts w:ascii="Arial" w:hAnsi="Arial" w:cs="Arial"/>
          <w:b/>
          <w:sz w:val="24"/>
          <w:szCs w:val="24"/>
        </w:rPr>
        <w:t>.</w:t>
      </w:r>
      <w:r w:rsidR="00446E73" w:rsidRPr="008A66B0">
        <w:rPr>
          <w:rFonts w:ascii="Arial" w:hAnsi="Arial" w:cs="Arial"/>
          <w:b/>
          <w:sz w:val="24"/>
          <w:szCs w:val="24"/>
        </w:rPr>
        <w:t>2</w:t>
      </w:r>
      <w:r w:rsidRPr="008A66B0">
        <w:rPr>
          <w:rFonts w:ascii="Arial" w:hAnsi="Arial" w:cs="Arial"/>
          <w:b/>
          <w:sz w:val="24"/>
          <w:szCs w:val="24"/>
        </w:rPr>
        <w:t>.1 -</w:t>
      </w:r>
      <w:r w:rsidRPr="008A66B0">
        <w:rPr>
          <w:rFonts w:ascii="Arial" w:hAnsi="Arial" w:cs="Arial"/>
          <w:sz w:val="24"/>
          <w:szCs w:val="24"/>
        </w:rPr>
        <w:t xml:space="preserve"> a data da apresentação da nota fiscal/fatura será devidamente registrada no corpo da mesma e juntada aos autos do processo pelo responsável pelo recebimento do bem ou serviço (</w:t>
      </w:r>
      <w:r w:rsidRPr="008A66B0">
        <w:rPr>
          <w:rFonts w:ascii="Arial" w:hAnsi="Arial" w:cs="Arial"/>
          <w:i/>
          <w:sz w:val="24"/>
          <w:szCs w:val="24"/>
        </w:rPr>
        <w:t>fiscal do contrato</w:t>
      </w:r>
      <w:r w:rsidRPr="008A66B0">
        <w:rPr>
          <w:rFonts w:ascii="Arial" w:hAnsi="Arial" w:cs="Arial"/>
          <w:sz w:val="24"/>
          <w:szCs w:val="24"/>
        </w:rPr>
        <w:t xml:space="preserve">); </w:t>
      </w:r>
    </w:p>
    <w:p w:rsidR="00532FEA" w:rsidRPr="008A66B0" w:rsidRDefault="00532FEA" w:rsidP="00532FEA">
      <w:pPr>
        <w:pStyle w:val="PargrafodaLista"/>
        <w:tabs>
          <w:tab w:val="left" w:pos="142"/>
        </w:tabs>
        <w:spacing w:after="0" w:line="240" w:lineRule="auto"/>
        <w:ind w:left="0"/>
        <w:jc w:val="both"/>
        <w:rPr>
          <w:rFonts w:ascii="Arial" w:hAnsi="Arial" w:cs="Arial"/>
          <w:sz w:val="24"/>
          <w:szCs w:val="24"/>
        </w:rPr>
      </w:pPr>
    </w:p>
    <w:p w:rsidR="00532FEA" w:rsidRPr="008A66B0" w:rsidRDefault="00532FEA" w:rsidP="00532FEA">
      <w:pPr>
        <w:autoSpaceDE w:val="0"/>
        <w:autoSpaceDN w:val="0"/>
        <w:adjustRightInd w:val="0"/>
        <w:jc w:val="both"/>
        <w:rPr>
          <w:rFonts w:ascii="Arial" w:hAnsi="Arial" w:cs="Arial"/>
          <w:sz w:val="24"/>
          <w:szCs w:val="24"/>
        </w:rPr>
      </w:pPr>
      <w:r w:rsidRPr="008A66B0">
        <w:rPr>
          <w:rFonts w:ascii="Arial" w:hAnsi="Arial" w:cs="Arial"/>
          <w:b/>
          <w:bCs/>
          <w:sz w:val="24"/>
          <w:szCs w:val="24"/>
        </w:rPr>
        <w:t>2</w:t>
      </w:r>
      <w:r w:rsidR="00670783">
        <w:rPr>
          <w:rFonts w:ascii="Arial" w:hAnsi="Arial" w:cs="Arial"/>
          <w:b/>
          <w:bCs/>
          <w:sz w:val="24"/>
          <w:szCs w:val="24"/>
        </w:rPr>
        <w:t>6</w:t>
      </w:r>
      <w:r w:rsidR="00446E73" w:rsidRPr="008A66B0">
        <w:rPr>
          <w:rFonts w:ascii="Arial" w:hAnsi="Arial" w:cs="Arial"/>
          <w:b/>
          <w:bCs/>
          <w:sz w:val="24"/>
          <w:szCs w:val="24"/>
        </w:rPr>
        <w:t>.3</w:t>
      </w:r>
      <w:r w:rsidRPr="008A66B0">
        <w:rPr>
          <w:rFonts w:ascii="Arial" w:hAnsi="Arial" w:cs="Arial"/>
          <w:b/>
          <w:bCs/>
          <w:sz w:val="24"/>
          <w:szCs w:val="24"/>
        </w:rPr>
        <w:t xml:space="preserve"> - </w:t>
      </w:r>
      <w:r w:rsidRPr="008A66B0">
        <w:rPr>
          <w:rFonts w:ascii="Arial" w:hAnsi="Arial" w:cs="Arial"/>
          <w:sz w:val="24"/>
          <w:szCs w:val="24"/>
        </w:rPr>
        <w:t>os produtos serão entregues e os serviços serão prestados conforme estipulado no Termo de Referência;</w:t>
      </w:r>
    </w:p>
    <w:p w:rsidR="00532FEA" w:rsidRPr="008A66B0" w:rsidRDefault="00532FEA" w:rsidP="00532FEA">
      <w:pPr>
        <w:autoSpaceDE w:val="0"/>
        <w:autoSpaceDN w:val="0"/>
        <w:adjustRightInd w:val="0"/>
        <w:jc w:val="both"/>
        <w:rPr>
          <w:rFonts w:ascii="Arial" w:hAnsi="Arial" w:cs="Arial"/>
          <w:sz w:val="24"/>
          <w:szCs w:val="24"/>
        </w:rPr>
      </w:pPr>
    </w:p>
    <w:p w:rsidR="00532FEA" w:rsidRPr="008A66B0" w:rsidRDefault="00532FEA" w:rsidP="00532FEA">
      <w:pPr>
        <w:autoSpaceDE w:val="0"/>
        <w:autoSpaceDN w:val="0"/>
        <w:adjustRightInd w:val="0"/>
        <w:jc w:val="both"/>
        <w:rPr>
          <w:rFonts w:ascii="Arial" w:hAnsi="Arial" w:cs="Arial"/>
          <w:sz w:val="24"/>
          <w:szCs w:val="24"/>
        </w:rPr>
      </w:pPr>
      <w:r w:rsidRPr="008A66B0">
        <w:rPr>
          <w:rFonts w:ascii="Arial" w:hAnsi="Arial" w:cs="Arial"/>
          <w:b/>
          <w:bCs/>
          <w:sz w:val="24"/>
          <w:szCs w:val="24"/>
        </w:rPr>
        <w:t>2</w:t>
      </w:r>
      <w:r w:rsidR="00670783">
        <w:rPr>
          <w:rFonts w:ascii="Arial" w:hAnsi="Arial" w:cs="Arial"/>
          <w:b/>
          <w:bCs/>
          <w:sz w:val="24"/>
          <w:szCs w:val="24"/>
        </w:rPr>
        <w:t>6</w:t>
      </w:r>
      <w:r w:rsidRPr="008A66B0">
        <w:rPr>
          <w:rFonts w:ascii="Arial" w:hAnsi="Arial" w:cs="Arial"/>
          <w:b/>
          <w:bCs/>
          <w:sz w:val="24"/>
          <w:szCs w:val="24"/>
        </w:rPr>
        <w:t>.</w:t>
      </w:r>
      <w:r w:rsidR="00446E73" w:rsidRPr="008A66B0">
        <w:rPr>
          <w:rFonts w:ascii="Arial" w:hAnsi="Arial" w:cs="Arial"/>
          <w:b/>
          <w:bCs/>
          <w:sz w:val="24"/>
          <w:szCs w:val="24"/>
        </w:rPr>
        <w:t>4</w:t>
      </w:r>
      <w:r w:rsidRPr="008A66B0">
        <w:rPr>
          <w:rFonts w:ascii="Arial" w:hAnsi="Arial" w:cs="Arial"/>
          <w:b/>
          <w:bCs/>
          <w:sz w:val="24"/>
          <w:szCs w:val="24"/>
        </w:rPr>
        <w:t xml:space="preserve"> -</w:t>
      </w:r>
      <w:r w:rsidRPr="008A66B0">
        <w:rPr>
          <w:rFonts w:ascii="Arial" w:hAnsi="Arial" w:cs="Arial"/>
          <w:sz w:val="24"/>
          <w:szCs w:val="24"/>
        </w:rPr>
        <w:t xml:space="preserve"> a municipalidade não aceitará produtos e serviços prestados em desacordo com este Edital, sem prejuízo da aplicação das sanções previstas neste Edital;</w:t>
      </w:r>
    </w:p>
    <w:p w:rsidR="00532FEA" w:rsidRPr="008A66B0" w:rsidRDefault="00532FEA" w:rsidP="00532FEA">
      <w:pPr>
        <w:autoSpaceDE w:val="0"/>
        <w:autoSpaceDN w:val="0"/>
        <w:adjustRightInd w:val="0"/>
        <w:jc w:val="both"/>
        <w:rPr>
          <w:rFonts w:ascii="Arial" w:hAnsi="Arial" w:cs="Arial"/>
          <w:sz w:val="24"/>
          <w:szCs w:val="24"/>
        </w:rPr>
      </w:pPr>
    </w:p>
    <w:p w:rsidR="00532FEA" w:rsidRPr="008A66B0" w:rsidRDefault="00532FEA" w:rsidP="00532FEA">
      <w:pPr>
        <w:autoSpaceDE w:val="0"/>
        <w:autoSpaceDN w:val="0"/>
        <w:adjustRightInd w:val="0"/>
        <w:jc w:val="both"/>
        <w:rPr>
          <w:rFonts w:ascii="Arial" w:hAnsi="Arial" w:cs="Arial"/>
          <w:sz w:val="24"/>
          <w:szCs w:val="24"/>
        </w:rPr>
      </w:pPr>
      <w:r w:rsidRPr="008A66B0">
        <w:rPr>
          <w:rFonts w:ascii="Arial" w:hAnsi="Arial" w:cs="Arial"/>
          <w:b/>
          <w:bCs/>
          <w:sz w:val="24"/>
          <w:szCs w:val="24"/>
        </w:rPr>
        <w:t>2</w:t>
      </w:r>
      <w:r w:rsidR="00670783">
        <w:rPr>
          <w:rFonts w:ascii="Arial" w:hAnsi="Arial" w:cs="Arial"/>
          <w:b/>
          <w:bCs/>
          <w:sz w:val="24"/>
          <w:szCs w:val="24"/>
        </w:rPr>
        <w:t>6</w:t>
      </w:r>
      <w:r w:rsidRPr="008A66B0">
        <w:rPr>
          <w:rFonts w:ascii="Arial" w:hAnsi="Arial" w:cs="Arial"/>
          <w:b/>
          <w:bCs/>
          <w:sz w:val="24"/>
          <w:szCs w:val="24"/>
        </w:rPr>
        <w:t>.</w:t>
      </w:r>
      <w:r w:rsidR="00446E73" w:rsidRPr="008A66B0">
        <w:rPr>
          <w:rFonts w:ascii="Arial" w:hAnsi="Arial" w:cs="Arial"/>
          <w:b/>
          <w:bCs/>
          <w:sz w:val="24"/>
          <w:szCs w:val="24"/>
        </w:rPr>
        <w:t>5</w:t>
      </w:r>
      <w:r w:rsidRPr="008A66B0">
        <w:rPr>
          <w:rFonts w:ascii="Arial" w:hAnsi="Arial" w:cs="Arial"/>
          <w:b/>
          <w:bCs/>
          <w:sz w:val="24"/>
          <w:szCs w:val="24"/>
        </w:rPr>
        <w:t xml:space="preserve"> - </w:t>
      </w:r>
      <w:r w:rsidRPr="008A66B0">
        <w:rPr>
          <w:rFonts w:ascii="Arial" w:hAnsi="Arial" w:cs="Arial"/>
          <w:sz w:val="24"/>
          <w:szCs w:val="24"/>
        </w:rPr>
        <w:t>nenhum pagamento será efetuado enquanto pendente de liquidação qualquer obrigação financeira que lhe for imposta, em virtude de penalidade ou inadimplência, sem que isso gere direito ao pleito de reajustamento dos preços;</w:t>
      </w:r>
    </w:p>
    <w:p w:rsidR="00532FEA" w:rsidRPr="008A66B0" w:rsidRDefault="00532FEA" w:rsidP="00532FEA">
      <w:pPr>
        <w:autoSpaceDE w:val="0"/>
        <w:autoSpaceDN w:val="0"/>
        <w:adjustRightInd w:val="0"/>
        <w:jc w:val="both"/>
        <w:rPr>
          <w:rFonts w:ascii="Arial" w:hAnsi="Arial" w:cs="Arial"/>
          <w:sz w:val="24"/>
          <w:szCs w:val="24"/>
        </w:rPr>
      </w:pPr>
    </w:p>
    <w:p w:rsidR="00532FEA" w:rsidRPr="008A66B0" w:rsidRDefault="00532FEA" w:rsidP="00532FEA">
      <w:pPr>
        <w:autoSpaceDE w:val="0"/>
        <w:autoSpaceDN w:val="0"/>
        <w:adjustRightInd w:val="0"/>
        <w:jc w:val="both"/>
        <w:rPr>
          <w:rFonts w:ascii="Arial" w:hAnsi="Arial" w:cs="Arial"/>
          <w:sz w:val="24"/>
          <w:szCs w:val="24"/>
        </w:rPr>
      </w:pPr>
      <w:r w:rsidRPr="008A66B0">
        <w:rPr>
          <w:rFonts w:ascii="Arial" w:hAnsi="Arial" w:cs="Arial"/>
          <w:b/>
          <w:bCs/>
          <w:sz w:val="24"/>
          <w:szCs w:val="24"/>
        </w:rPr>
        <w:t>2</w:t>
      </w:r>
      <w:r w:rsidR="00670783">
        <w:rPr>
          <w:rFonts w:ascii="Arial" w:hAnsi="Arial" w:cs="Arial"/>
          <w:b/>
          <w:bCs/>
          <w:sz w:val="24"/>
          <w:szCs w:val="24"/>
        </w:rPr>
        <w:t>6</w:t>
      </w:r>
      <w:r w:rsidRPr="008A66B0">
        <w:rPr>
          <w:rFonts w:ascii="Arial" w:hAnsi="Arial" w:cs="Arial"/>
          <w:b/>
          <w:bCs/>
          <w:sz w:val="24"/>
          <w:szCs w:val="24"/>
        </w:rPr>
        <w:t>.</w:t>
      </w:r>
      <w:r w:rsidR="00446E73" w:rsidRPr="008A66B0">
        <w:rPr>
          <w:rFonts w:ascii="Arial" w:hAnsi="Arial" w:cs="Arial"/>
          <w:b/>
          <w:bCs/>
          <w:sz w:val="24"/>
          <w:szCs w:val="24"/>
        </w:rPr>
        <w:t>6</w:t>
      </w:r>
      <w:r w:rsidRPr="008A66B0">
        <w:rPr>
          <w:rFonts w:ascii="Arial" w:hAnsi="Arial" w:cs="Arial"/>
          <w:b/>
          <w:bCs/>
          <w:sz w:val="24"/>
          <w:szCs w:val="24"/>
        </w:rPr>
        <w:t xml:space="preserve"> - </w:t>
      </w:r>
      <w:r w:rsidRPr="008A66B0">
        <w:rPr>
          <w:rFonts w:ascii="Arial" w:hAnsi="Arial" w:cs="Arial"/>
          <w:sz w:val="24"/>
          <w:szCs w:val="24"/>
        </w:rPr>
        <w:t>o pagamento só será realizado após a comprovação de regularidade da licitante vencedora junto à Fazenda Nacional, à Seguridade Social - (INSS) e ao FGTS</w:t>
      </w:r>
      <w:r w:rsidR="00446E73" w:rsidRPr="008A66B0">
        <w:rPr>
          <w:rFonts w:ascii="Arial" w:hAnsi="Arial" w:cs="Arial"/>
          <w:sz w:val="24"/>
          <w:szCs w:val="24"/>
        </w:rPr>
        <w:t>, nos termos do § 3º do art. 195 da Constituição Federal</w:t>
      </w:r>
      <w:r w:rsidRPr="008A66B0">
        <w:rPr>
          <w:rFonts w:ascii="Arial" w:hAnsi="Arial" w:cs="Arial"/>
          <w:sz w:val="24"/>
          <w:szCs w:val="24"/>
        </w:rPr>
        <w:t>.</w:t>
      </w:r>
    </w:p>
    <w:p w:rsidR="00532FEA" w:rsidRPr="008A66B0" w:rsidRDefault="00532FEA" w:rsidP="00D547F2">
      <w:pPr>
        <w:autoSpaceDE w:val="0"/>
        <w:autoSpaceDN w:val="0"/>
        <w:adjustRightInd w:val="0"/>
        <w:jc w:val="both"/>
        <w:rPr>
          <w:rFonts w:ascii="Arial" w:hAnsi="Arial" w:cs="Arial"/>
          <w:sz w:val="24"/>
          <w:szCs w:val="24"/>
        </w:rPr>
      </w:pPr>
    </w:p>
    <w:p w:rsidR="00532FEA" w:rsidRPr="008A66B0" w:rsidRDefault="00670783" w:rsidP="00D547F2">
      <w:pPr>
        <w:autoSpaceDE w:val="0"/>
        <w:autoSpaceDN w:val="0"/>
        <w:adjustRightInd w:val="0"/>
        <w:jc w:val="both"/>
        <w:rPr>
          <w:rFonts w:ascii="Arial" w:hAnsi="Arial" w:cs="Arial"/>
          <w:bCs/>
          <w:sz w:val="24"/>
          <w:szCs w:val="24"/>
        </w:rPr>
      </w:pPr>
      <w:r>
        <w:rPr>
          <w:rFonts w:ascii="Arial" w:hAnsi="Arial" w:cs="Arial"/>
          <w:b/>
          <w:bCs/>
          <w:sz w:val="24"/>
          <w:szCs w:val="24"/>
        </w:rPr>
        <w:t>27</w:t>
      </w:r>
      <w:r w:rsidR="00532FEA" w:rsidRPr="008A66B0">
        <w:rPr>
          <w:rFonts w:ascii="Arial" w:hAnsi="Arial" w:cs="Arial"/>
          <w:b/>
          <w:bCs/>
          <w:sz w:val="24"/>
          <w:szCs w:val="24"/>
        </w:rPr>
        <w:t xml:space="preserve"> – PRESTAÇÃO E CONTRAPRESTAÇÃO DO OBJETO</w:t>
      </w:r>
      <w:r w:rsidR="006D28BC" w:rsidRPr="008A66B0">
        <w:rPr>
          <w:rFonts w:ascii="Arial" w:hAnsi="Arial" w:cs="Arial"/>
          <w:b/>
          <w:bCs/>
          <w:sz w:val="24"/>
          <w:szCs w:val="24"/>
        </w:rPr>
        <w:t xml:space="preserve"> - </w:t>
      </w:r>
      <w:r w:rsidR="00532FEA" w:rsidRPr="008A66B0">
        <w:rPr>
          <w:rFonts w:ascii="Arial" w:hAnsi="Arial" w:cs="Arial"/>
          <w:sz w:val="24"/>
          <w:szCs w:val="24"/>
          <w:lang w:eastAsia="pt-BR"/>
        </w:rPr>
        <w:t xml:space="preserve">para cada prestação exigida pela Municipalidade haverá uma contraprestação correspondente e equivalente ao fornecedor ou prestador de serviço contratado, configurado o </w:t>
      </w:r>
      <w:r w:rsidR="00532FEA" w:rsidRPr="008A66B0">
        <w:rPr>
          <w:rFonts w:ascii="Arial" w:hAnsi="Arial" w:cs="Arial"/>
          <w:sz w:val="24"/>
          <w:szCs w:val="24"/>
        </w:rPr>
        <w:t xml:space="preserve">interesse do Município, </w:t>
      </w:r>
      <w:r w:rsidR="00CB0385" w:rsidRPr="008A66B0">
        <w:rPr>
          <w:rFonts w:ascii="Arial" w:hAnsi="Arial" w:cs="Arial"/>
          <w:sz w:val="24"/>
          <w:szCs w:val="24"/>
        </w:rPr>
        <w:t xml:space="preserve">podendo </w:t>
      </w:r>
      <w:r w:rsidR="00532FEA" w:rsidRPr="008A66B0">
        <w:rPr>
          <w:rFonts w:ascii="Arial" w:hAnsi="Arial" w:cs="Arial"/>
          <w:sz w:val="24"/>
          <w:szCs w:val="24"/>
        </w:rPr>
        <w:t xml:space="preserve">ser aumentado ou suprimido até o limite de 25% (vinte e cinco por cento) do </w:t>
      </w:r>
      <w:r w:rsidR="00532FEA" w:rsidRPr="008A66B0">
        <w:rPr>
          <w:rFonts w:ascii="Arial" w:hAnsi="Arial" w:cs="Arial"/>
          <w:sz w:val="24"/>
          <w:szCs w:val="24"/>
        </w:rPr>
        <w:lastRenderedPageBreak/>
        <w:t>total do contrato, conforme disposto nos §§ 1º e 2º do a</w:t>
      </w:r>
      <w:r w:rsidR="00532FEA" w:rsidRPr="008A66B0">
        <w:rPr>
          <w:rFonts w:ascii="Arial" w:hAnsi="Arial" w:cs="Arial"/>
          <w:bCs/>
          <w:sz w:val="24"/>
          <w:szCs w:val="24"/>
        </w:rPr>
        <w:t>rt.  65</w:t>
      </w:r>
      <w:r w:rsidR="00532FEA" w:rsidRPr="008A66B0">
        <w:rPr>
          <w:rStyle w:val="Refdenotaderodap"/>
          <w:rFonts w:ascii="Arial" w:hAnsi="Arial" w:cs="Arial"/>
          <w:b/>
          <w:bCs/>
          <w:sz w:val="24"/>
          <w:szCs w:val="24"/>
        </w:rPr>
        <w:footnoteReference w:id="8"/>
      </w:r>
      <w:r w:rsidR="00532FEA" w:rsidRPr="008A66B0">
        <w:rPr>
          <w:rFonts w:ascii="Arial" w:hAnsi="Arial" w:cs="Arial"/>
          <w:b/>
          <w:bCs/>
          <w:sz w:val="24"/>
          <w:szCs w:val="24"/>
        </w:rPr>
        <w:t xml:space="preserve"> </w:t>
      </w:r>
      <w:r w:rsidR="00532FEA" w:rsidRPr="008A66B0">
        <w:rPr>
          <w:rFonts w:ascii="Arial" w:hAnsi="Arial" w:cs="Arial"/>
          <w:bCs/>
          <w:sz w:val="24"/>
          <w:szCs w:val="24"/>
        </w:rPr>
        <w:t>da Lei Federal nº 8.666/93;</w:t>
      </w:r>
    </w:p>
    <w:p w:rsidR="00532FEA" w:rsidRPr="008A66B0" w:rsidRDefault="00532FEA" w:rsidP="00D547F2">
      <w:pPr>
        <w:autoSpaceDE w:val="0"/>
        <w:autoSpaceDN w:val="0"/>
        <w:adjustRightInd w:val="0"/>
        <w:jc w:val="both"/>
        <w:rPr>
          <w:rFonts w:ascii="Arial" w:hAnsi="Arial" w:cs="Arial"/>
          <w:bCs/>
          <w:sz w:val="24"/>
          <w:szCs w:val="24"/>
        </w:rPr>
      </w:pPr>
    </w:p>
    <w:p w:rsidR="00532FEA" w:rsidRPr="008A66B0" w:rsidRDefault="00532FEA" w:rsidP="00D547F2">
      <w:pPr>
        <w:autoSpaceDE w:val="0"/>
        <w:autoSpaceDN w:val="0"/>
        <w:adjustRightInd w:val="0"/>
        <w:jc w:val="both"/>
        <w:rPr>
          <w:rFonts w:ascii="Arial" w:hAnsi="Arial" w:cs="Arial"/>
          <w:bCs/>
          <w:sz w:val="24"/>
          <w:szCs w:val="24"/>
        </w:rPr>
      </w:pPr>
      <w:r w:rsidRPr="008A66B0">
        <w:rPr>
          <w:rFonts w:ascii="Arial" w:hAnsi="Arial" w:cs="Arial"/>
          <w:b/>
          <w:bCs/>
          <w:sz w:val="24"/>
          <w:szCs w:val="24"/>
        </w:rPr>
        <w:t>2</w:t>
      </w:r>
      <w:r w:rsidR="00670783">
        <w:rPr>
          <w:rFonts w:ascii="Arial" w:hAnsi="Arial" w:cs="Arial"/>
          <w:b/>
          <w:bCs/>
          <w:sz w:val="24"/>
          <w:szCs w:val="24"/>
        </w:rPr>
        <w:t>7</w:t>
      </w:r>
      <w:r w:rsidRPr="008A66B0">
        <w:rPr>
          <w:rFonts w:ascii="Arial" w:hAnsi="Arial" w:cs="Arial"/>
          <w:b/>
          <w:bCs/>
          <w:sz w:val="24"/>
          <w:szCs w:val="24"/>
        </w:rPr>
        <w:t>.</w:t>
      </w:r>
      <w:r w:rsidR="006D28BC" w:rsidRPr="008A66B0">
        <w:rPr>
          <w:rFonts w:ascii="Arial" w:hAnsi="Arial" w:cs="Arial"/>
          <w:b/>
          <w:bCs/>
          <w:sz w:val="24"/>
          <w:szCs w:val="24"/>
        </w:rPr>
        <w:t>1</w:t>
      </w:r>
      <w:r w:rsidRPr="008A66B0">
        <w:rPr>
          <w:rFonts w:ascii="Arial" w:hAnsi="Arial" w:cs="Arial"/>
          <w:b/>
          <w:bCs/>
          <w:sz w:val="24"/>
          <w:szCs w:val="24"/>
        </w:rPr>
        <w:t xml:space="preserve"> - </w:t>
      </w:r>
      <w:r w:rsidRPr="008A66B0">
        <w:rPr>
          <w:rFonts w:ascii="Arial" w:hAnsi="Arial" w:cs="Arial"/>
          <w:bCs/>
          <w:sz w:val="24"/>
          <w:szCs w:val="24"/>
        </w:rPr>
        <w:t>o licitante vencedor fica obrigada a aceitar, nas mesmas condições licitadas, os acréscimos ou supressões que se fizerem necessários;</w:t>
      </w:r>
    </w:p>
    <w:p w:rsidR="00532FEA" w:rsidRPr="008A66B0" w:rsidRDefault="00532FEA" w:rsidP="00D547F2">
      <w:pPr>
        <w:autoSpaceDE w:val="0"/>
        <w:autoSpaceDN w:val="0"/>
        <w:adjustRightInd w:val="0"/>
        <w:jc w:val="both"/>
        <w:rPr>
          <w:rFonts w:ascii="Arial" w:hAnsi="Arial" w:cs="Arial"/>
          <w:bCs/>
          <w:sz w:val="24"/>
          <w:szCs w:val="24"/>
        </w:rPr>
      </w:pPr>
    </w:p>
    <w:p w:rsidR="00532FEA" w:rsidRPr="008A66B0" w:rsidRDefault="00532FEA" w:rsidP="00D547F2">
      <w:pPr>
        <w:autoSpaceDE w:val="0"/>
        <w:autoSpaceDN w:val="0"/>
        <w:adjustRightInd w:val="0"/>
        <w:jc w:val="both"/>
        <w:rPr>
          <w:rFonts w:ascii="Arial" w:hAnsi="Arial" w:cs="Arial"/>
          <w:sz w:val="24"/>
          <w:szCs w:val="24"/>
        </w:rPr>
      </w:pPr>
      <w:r w:rsidRPr="008A66B0">
        <w:rPr>
          <w:rFonts w:ascii="Arial" w:hAnsi="Arial" w:cs="Arial"/>
          <w:b/>
          <w:bCs/>
          <w:sz w:val="24"/>
          <w:szCs w:val="24"/>
        </w:rPr>
        <w:t>2</w:t>
      </w:r>
      <w:r w:rsidR="00670783">
        <w:rPr>
          <w:rFonts w:ascii="Arial" w:hAnsi="Arial" w:cs="Arial"/>
          <w:b/>
          <w:bCs/>
          <w:sz w:val="24"/>
          <w:szCs w:val="24"/>
        </w:rPr>
        <w:t>7</w:t>
      </w:r>
      <w:r w:rsidRPr="008A66B0">
        <w:rPr>
          <w:rFonts w:ascii="Arial" w:hAnsi="Arial" w:cs="Arial"/>
          <w:b/>
          <w:bCs/>
          <w:sz w:val="24"/>
          <w:szCs w:val="24"/>
        </w:rPr>
        <w:t>.</w:t>
      </w:r>
      <w:r w:rsidR="006D28BC" w:rsidRPr="008A66B0">
        <w:rPr>
          <w:rFonts w:ascii="Arial" w:hAnsi="Arial" w:cs="Arial"/>
          <w:b/>
          <w:bCs/>
          <w:sz w:val="24"/>
          <w:szCs w:val="24"/>
        </w:rPr>
        <w:t>2</w:t>
      </w:r>
      <w:r w:rsidRPr="008A66B0">
        <w:rPr>
          <w:rFonts w:ascii="Arial" w:hAnsi="Arial" w:cs="Arial"/>
          <w:b/>
          <w:bCs/>
          <w:sz w:val="24"/>
          <w:szCs w:val="24"/>
        </w:rPr>
        <w:t xml:space="preserve"> - </w:t>
      </w:r>
      <w:r w:rsidRPr="008A66B0">
        <w:rPr>
          <w:rFonts w:ascii="Arial" w:hAnsi="Arial" w:cs="Arial"/>
          <w:sz w:val="24"/>
          <w:szCs w:val="24"/>
        </w:rPr>
        <w:t>nenhum acréscimo ou supressão poderá exceder o limite estabelecido nesta condição, exceto as supressões resultantes de acordo entre as partes.</w:t>
      </w:r>
    </w:p>
    <w:p w:rsidR="00532FEA" w:rsidRPr="008A66B0" w:rsidRDefault="00532FEA" w:rsidP="00532FEA">
      <w:pPr>
        <w:autoSpaceDE w:val="0"/>
        <w:autoSpaceDN w:val="0"/>
        <w:adjustRightInd w:val="0"/>
        <w:jc w:val="both"/>
        <w:rPr>
          <w:rFonts w:ascii="Arial" w:hAnsi="Arial" w:cs="Arial"/>
          <w:sz w:val="24"/>
          <w:szCs w:val="24"/>
        </w:rPr>
      </w:pPr>
    </w:p>
    <w:p w:rsidR="00570FC5" w:rsidRPr="008A66B0" w:rsidRDefault="00670783" w:rsidP="00570FC5">
      <w:pPr>
        <w:autoSpaceDE w:val="0"/>
        <w:autoSpaceDN w:val="0"/>
        <w:adjustRightInd w:val="0"/>
        <w:jc w:val="both"/>
        <w:rPr>
          <w:rFonts w:ascii="Arial" w:hAnsi="Arial" w:cs="Arial"/>
          <w:sz w:val="24"/>
          <w:szCs w:val="24"/>
        </w:rPr>
      </w:pPr>
      <w:r>
        <w:rPr>
          <w:rFonts w:ascii="Arial" w:hAnsi="Arial" w:cs="Arial"/>
          <w:b/>
          <w:bCs/>
          <w:sz w:val="24"/>
          <w:szCs w:val="24"/>
        </w:rPr>
        <w:t>28</w:t>
      </w:r>
      <w:r w:rsidR="00532FEA" w:rsidRPr="008A66B0">
        <w:rPr>
          <w:rFonts w:ascii="Arial" w:hAnsi="Arial" w:cs="Arial"/>
          <w:b/>
          <w:bCs/>
          <w:sz w:val="24"/>
          <w:szCs w:val="24"/>
        </w:rPr>
        <w:t xml:space="preserve"> - </w:t>
      </w:r>
      <w:r w:rsidR="00570FC5" w:rsidRPr="008A66B0">
        <w:rPr>
          <w:rFonts w:ascii="Arial" w:eastAsia="Calibri" w:hAnsi="Arial" w:cs="Arial"/>
          <w:b/>
          <w:bCs/>
          <w:sz w:val="24"/>
          <w:szCs w:val="24"/>
        </w:rPr>
        <w:t xml:space="preserve">MULTAS, PENALIDADES E RESCISÃO - </w:t>
      </w:r>
      <w:r w:rsidR="00570FC5" w:rsidRPr="008A66B0">
        <w:rPr>
          <w:rFonts w:ascii="Arial" w:hAnsi="Arial" w:cs="Arial"/>
          <w:sz w:val="24"/>
          <w:szCs w:val="24"/>
        </w:rPr>
        <w:t xml:space="preserve"> pela inexecução total ou parcial do Contrato, a contratante garantirá o direito de ampla defesa e o contraditório à contratada, antes aplicar as seguintes penalidades:</w:t>
      </w:r>
    </w:p>
    <w:p w:rsidR="00570FC5" w:rsidRPr="008A66B0" w:rsidRDefault="00570FC5" w:rsidP="00570FC5">
      <w:pPr>
        <w:jc w:val="both"/>
        <w:rPr>
          <w:rFonts w:ascii="Arial" w:hAnsi="Arial" w:cs="Arial"/>
          <w:sz w:val="24"/>
          <w:szCs w:val="24"/>
        </w:rPr>
      </w:pPr>
    </w:p>
    <w:p w:rsidR="00570FC5" w:rsidRPr="008A66B0" w:rsidRDefault="00670783" w:rsidP="00570FC5">
      <w:pPr>
        <w:jc w:val="both"/>
        <w:rPr>
          <w:rFonts w:ascii="Arial" w:hAnsi="Arial" w:cs="Arial"/>
          <w:sz w:val="24"/>
          <w:szCs w:val="24"/>
        </w:rPr>
      </w:pPr>
      <w:r>
        <w:rPr>
          <w:rFonts w:ascii="Arial" w:hAnsi="Arial" w:cs="Arial"/>
          <w:b/>
          <w:sz w:val="24"/>
          <w:szCs w:val="24"/>
        </w:rPr>
        <w:t>28</w:t>
      </w:r>
      <w:r w:rsidR="00570FC5" w:rsidRPr="008A66B0">
        <w:rPr>
          <w:rFonts w:ascii="Arial" w:hAnsi="Arial" w:cs="Arial"/>
          <w:b/>
          <w:sz w:val="24"/>
          <w:szCs w:val="24"/>
        </w:rPr>
        <w:t>.1</w:t>
      </w:r>
      <w:r w:rsidR="00570FC5" w:rsidRPr="008A66B0">
        <w:rPr>
          <w:rFonts w:ascii="Arial" w:hAnsi="Arial" w:cs="Arial"/>
          <w:sz w:val="24"/>
          <w:szCs w:val="24"/>
        </w:rPr>
        <w:t xml:space="preserve"> - advertência;</w:t>
      </w:r>
    </w:p>
    <w:p w:rsidR="00570FC5" w:rsidRPr="008A66B0" w:rsidRDefault="00570FC5" w:rsidP="00570FC5">
      <w:pPr>
        <w:jc w:val="both"/>
        <w:rPr>
          <w:rFonts w:ascii="Arial" w:hAnsi="Arial" w:cs="Arial"/>
          <w:sz w:val="24"/>
          <w:szCs w:val="24"/>
        </w:rPr>
      </w:pPr>
    </w:p>
    <w:p w:rsidR="00570FC5" w:rsidRPr="008A66B0" w:rsidRDefault="00670783" w:rsidP="00570FC5">
      <w:pPr>
        <w:jc w:val="both"/>
        <w:rPr>
          <w:rFonts w:ascii="Arial" w:hAnsi="Arial" w:cs="Arial"/>
          <w:sz w:val="24"/>
          <w:szCs w:val="24"/>
        </w:rPr>
      </w:pPr>
      <w:r>
        <w:rPr>
          <w:rFonts w:ascii="Arial" w:hAnsi="Arial" w:cs="Arial"/>
          <w:b/>
          <w:sz w:val="24"/>
          <w:szCs w:val="24"/>
        </w:rPr>
        <w:t>28</w:t>
      </w:r>
      <w:r w:rsidR="00570FC5" w:rsidRPr="008A66B0">
        <w:rPr>
          <w:rFonts w:ascii="Arial" w:hAnsi="Arial" w:cs="Arial"/>
          <w:b/>
          <w:sz w:val="24"/>
          <w:szCs w:val="24"/>
        </w:rPr>
        <w:t xml:space="preserve">.2 - </w:t>
      </w:r>
      <w:r w:rsidR="00570FC5" w:rsidRPr="008A66B0">
        <w:rPr>
          <w:rFonts w:ascii="Arial" w:hAnsi="Arial" w:cs="Arial"/>
          <w:sz w:val="24"/>
          <w:szCs w:val="24"/>
        </w:rPr>
        <w:t>multa nos seguintes percentuais:</w:t>
      </w:r>
    </w:p>
    <w:p w:rsidR="00570FC5" w:rsidRPr="008A66B0" w:rsidRDefault="00570FC5" w:rsidP="00570FC5">
      <w:pPr>
        <w:jc w:val="both"/>
        <w:rPr>
          <w:rFonts w:ascii="Arial" w:hAnsi="Arial" w:cs="Arial"/>
          <w:sz w:val="24"/>
          <w:szCs w:val="24"/>
        </w:rPr>
      </w:pPr>
    </w:p>
    <w:p w:rsidR="00570FC5" w:rsidRPr="008A66B0" w:rsidRDefault="00670783" w:rsidP="00570FC5">
      <w:pPr>
        <w:jc w:val="both"/>
        <w:rPr>
          <w:rFonts w:ascii="Arial" w:hAnsi="Arial" w:cs="Arial"/>
          <w:sz w:val="24"/>
          <w:szCs w:val="24"/>
        </w:rPr>
      </w:pPr>
      <w:r>
        <w:rPr>
          <w:rFonts w:ascii="Arial" w:hAnsi="Arial" w:cs="Arial"/>
          <w:b/>
          <w:sz w:val="24"/>
          <w:szCs w:val="24"/>
        </w:rPr>
        <w:t>28</w:t>
      </w:r>
      <w:r w:rsidR="00570FC5" w:rsidRPr="008A66B0">
        <w:rPr>
          <w:rFonts w:ascii="Arial" w:hAnsi="Arial" w:cs="Arial"/>
          <w:b/>
          <w:sz w:val="24"/>
          <w:szCs w:val="24"/>
        </w:rPr>
        <w:t>.2.1</w:t>
      </w:r>
      <w:r w:rsidR="00570FC5" w:rsidRPr="008A66B0">
        <w:rPr>
          <w:rFonts w:ascii="Arial" w:hAnsi="Arial" w:cs="Arial"/>
          <w:sz w:val="24"/>
          <w:szCs w:val="24"/>
        </w:rPr>
        <w:t xml:space="preserve"> - 2% (dois por cento) sobre o valor total do contrato, por infringência de qualquer dispositivo contratual, dobrável na reincidência, em conformidade com a Lei Federal n°. 9.298/1996.</w:t>
      </w:r>
    </w:p>
    <w:p w:rsidR="00570FC5" w:rsidRPr="008A66B0" w:rsidRDefault="00570FC5" w:rsidP="00570FC5">
      <w:pPr>
        <w:jc w:val="both"/>
        <w:rPr>
          <w:rFonts w:ascii="Arial" w:hAnsi="Arial" w:cs="Arial"/>
          <w:sz w:val="24"/>
          <w:szCs w:val="24"/>
        </w:rPr>
      </w:pPr>
    </w:p>
    <w:p w:rsidR="00570FC5" w:rsidRPr="008A66B0" w:rsidRDefault="00670783" w:rsidP="00570FC5">
      <w:pPr>
        <w:jc w:val="both"/>
        <w:rPr>
          <w:rFonts w:ascii="Arial" w:hAnsi="Arial" w:cs="Arial"/>
          <w:sz w:val="24"/>
          <w:szCs w:val="24"/>
        </w:rPr>
      </w:pPr>
      <w:r>
        <w:rPr>
          <w:rFonts w:ascii="Arial" w:hAnsi="Arial" w:cs="Arial"/>
          <w:b/>
          <w:sz w:val="24"/>
          <w:szCs w:val="24"/>
        </w:rPr>
        <w:t>28</w:t>
      </w:r>
      <w:r w:rsidR="00570FC5" w:rsidRPr="008A66B0">
        <w:rPr>
          <w:rFonts w:ascii="Arial" w:hAnsi="Arial" w:cs="Arial"/>
          <w:b/>
          <w:sz w:val="24"/>
          <w:szCs w:val="24"/>
        </w:rPr>
        <w:t xml:space="preserve">.2.2 - </w:t>
      </w:r>
      <w:r w:rsidR="00570FC5" w:rsidRPr="008A66B0">
        <w:rPr>
          <w:rFonts w:ascii="Arial" w:hAnsi="Arial" w:cs="Arial"/>
          <w:sz w:val="24"/>
          <w:szCs w:val="24"/>
        </w:rPr>
        <w:t>2% (dois por cento) ao mês, sobre o valor total do contrato, quando a contratada, sem justa causa, deixar de cumprir o prazo na execução dos serviços estabelecidos na sua proposta.</w:t>
      </w:r>
    </w:p>
    <w:p w:rsidR="00570FC5" w:rsidRPr="008A66B0" w:rsidRDefault="00570FC5" w:rsidP="00570FC5">
      <w:pPr>
        <w:jc w:val="both"/>
        <w:rPr>
          <w:rFonts w:ascii="Arial" w:hAnsi="Arial" w:cs="Arial"/>
          <w:sz w:val="24"/>
          <w:szCs w:val="24"/>
        </w:rPr>
      </w:pPr>
    </w:p>
    <w:p w:rsidR="00570FC5" w:rsidRPr="008A66B0" w:rsidRDefault="00670783" w:rsidP="00570FC5">
      <w:pPr>
        <w:jc w:val="both"/>
        <w:rPr>
          <w:rFonts w:ascii="Arial" w:hAnsi="Arial" w:cs="Arial"/>
          <w:sz w:val="24"/>
          <w:szCs w:val="24"/>
        </w:rPr>
      </w:pPr>
      <w:r>
        <w:rPr>
          <w:rFonts w:ascii="Arial" w:hAnsi="Arial" w:cs="Arial"/>
          <w:b/>
          <w:sz w:val="24"/>
          <w:szCs w:val="24"/>
        </w:rPr>
        <w:t>28</w:t>
      </w:r>
      <w:r w:rsidR="00570FC5" w:rsidRPr="008A66B0">
        <w:rPr>
          <w:rFonts w:ascii="Arial" w:hAnsi="Arial" w:cs="Arial"/>
          <w:b/>
          <w:sz w:val="24"/>
          <w:szCs w:val="24"/>
        </w:rPr>
        <w:t>.3</w:t>
      </w:r>
      <w:r w:rsidR="00570FC5" w:rsidRPr="008A66B0">
        <w:rPr>
          <w:rFonts w:ascii="Arial" w:hAnsi="Arial" w:cs="Arial"/>
          <w:sz w:val="24"/>
          <w:szCs w:val="24"/>
        </w:rPr>
        <w:t xml:space="preserve"> - suspensão de participação em licitações e impedimento de contratar com o Município, pelo prazo de 02 (dois) anos;</w:t>
      </w:r>
    </w:p>
    <w:p w:rsidR="00570FC5" w:rsidRPr="008A66B0" w:rsidRDefault="00570FC5" w:rsidP="00570FC5">
      <w:pPr>
        <w:jc w:val="both"/>
        <w:rPr>
          <w:rFonts w:ascii="Arial" w:hAnsi="Arial" w:cs="Arial"/>
          <w:b/>
          <w:sz w:val="24"/>
          <w:szCs w:val="24"/>
        </w:rPr>
      </w:pPr>
    </w:p>
    <w:p w:rsidR="00570FC5" w:rsidRPr="008A66B0" w:rsidRDefault="00670783" w:rsidP="00570FC5">
      <w:pPr>
        <w:jc w:val="both"/>
        <w:rPr>
          <w:rFonts w:ascii="Arial" w:hAnsi="Arial" w:cs="Arial"/>
          <w:sz w:val="24"/>
          <w:szCs w:val="24"/>
        </w:rPr>
      </w:pPr>
      <w:r>
        <w:rPr>
          <w:rFonts w:ascii="Arial" w:hAnsi="Arial" w:cs="Arial"/>
          <w:b/>
          <w:sz w:val="24"/>
          <w:szCs w:val="24"/>
        </w:rPr>
        <w:t>28</w:t>
      </w:r>
      <w:r w:rsidR="00570FC5" w:rsidRPr="008A66B0">
        <w:rPr>
          <w:rFonts w:ascii="Arial" w:hAnsi="Arial" w:cs="Arial"/>
          <w:b/>
          <w:sz w:val="24"/>
          <w:szCs w:val="24"/>
        </w:rPr>
        <w:t>.4</w:t>
      </w:r>
      <w:r w:rsidR="00570FC5" w:rsidRPr="008A66B0">
        <w:rPr>
          <w:rFonts w:ascii="Arial" w:hAnsi="Arial" w:cs="Arial"/>
          <w:sz w:val="24"/>
          <w:szCs w:val="24"/>
        </w:rPr>
        <w:t xml:space="preserve">  - declaração de inidoneidade para licitar ou contratar com a Administração Pública, enquanto perdurarem os motivos determinantes da punição ou até que seja promovida a reabilitação perante o contratante.</w:t>
      </w:r>
    </w:p>
    <w:p w:rsidR="00570FC5" w:rsidRPr="008A66B0" w:rsidRDefault="00570FC5" w:rsidP="00570FC5">
      <w:pPr>
        <w:jc w:val="both"/>
        <w:rPr>
          <w:rFonts w:ascii="Arial" w:hAnsi="Arial" w:cs="Arial"/>
          <w:sz w:val="24"/>
          <w:szCs w:val="24"/>
        </w:rPr>
      </w:pPr>
    </w:p>
    <w:p w:rsidR="00570FC5" w:rsidRPr="008A66B0" w:rsidRDefault="00670783" w:rsidP="00570FC5">
      <w:pPr>
        <w:jc w:val="both"/>
        <w:rPr>
          <w:rFonts w:ascii="Arial" w:eastAsia="Calibri" w:hAnsi="Arial" w:cs="Arial"/>
          <w:sz w:val="24"/>
          <w:szCs w:val="24"/>
        </w:rPr>
      </w:pPr>
      <w:r>
        <w:rPr>
          <w:rFonts w:ascii="Arial" w:hAnsi="Arial" w:cs="Arial"/>
          <w:b/>
          <w:sz w:val="24"/>
          <w:szCs w:val="24"/>
        </w:rPr>
        <w:t>28</w:t>
      </w:r>
      <w:r w:rsidR="00570FC5" w:rsidRPr="008A66B0">
        <w:rPr>
          <w:rFonts w:ascii="Arial" w:hAnsi="Arial" w:cs="Arial"/>
          <w:b/>
          <w:sz w:val="24"/>
          <w:szCs w:val="24"/>
        </w:rPr>
        <w:t xml:space="preserve">.5 - </w:t>
      </w:r>
      <w:r w:rsidR="00570FC5" w:rsidRPr="008A66B0">
        <w:rPr>
          <w:rFonts w:ascii="Arial" w:hAnsi="Arial" w:cs="Arial"/>
          <w:sz w:val="24"/>
          <w:szCs w:val="24"/>
        </w:rPr>
        <w:t>nenhum pagamento será efetuado enquanto pendente de liquidação qualquer obrigação financeira que for imposta ao licitante em virtude de penalidade ou inadimplência contratual.</w:t>
      </w:r>
    </w:p>
    <w:p w:rsidR="00570FC5" w:rsidRPr="008A66B0" w:rsidRDefault="00570FC5" w:rsidP="00570FC5">
      <w:pPr>
        <w:autoSpaceDE w:val="0"/>
        <w:autoSpaceDN w:val="0"/>
        <w:adjustRightInd w:val="0"/>
        <w:jc w:val="both"/>
        <w:rPr>
          <w:rFonts w:ascii="Arial" w:eastAsia="Calibri" w:hAnsi="Arial" w:cs="Arial"/>
          <w:b/>
          <w:bCs/>
          <w:sz w:val="24"/>
          <w:szCs w:val="24"/>
        </w:rPr>
      </w:pPr>
    </w:p>
    <w:p w:rsidR="00532FEA" w:rsidRPr="008A66B0" w:rsidRDefault="00670783" w:rsidP="00532FEA">
      <w:pPr>
        <w:autoSpaceDE w:val="0"/>
        <w:autoSpaceDN w:val="0"/>
        <w:adjustRightInd w:val="0"/>
        <w:jc w:val="both"/>
        <w:rPr>
          <w:rFonts w:ascii="Arial" w:hAnsi="Arial" w:cs="Arial"/>
          <w:sz w:val="24"/>
          <w:szCs w:val="24"/>
        </w:rPr>
      </w:pPr>
      <w:r>
        <w:rPr>
          <w:rFonts w:ascii="Arial" w:hAnsi="Arial" w:cs="Arial"/>
          <w:b/>
          <w:bCs/>
          <w:sz w:val="24"/>
          <w:szCs w:val="24"/>
        </w:rPr>
        <w:t>29</w:t>
      </w:r>
      <w:r w:rsidR="00532FEA" w:rsidRPr="008A66B0">
        <w:rPr>
          <w:rFonts w:ascii="Arial" w:hAnsi="Arial" w:cs="Arial"/>
          <w:b/>
          <w:bCs/>
          <w:sz w:val="24"/>
          <w:szCs w:val="24"/>
        </w:rPr>
        <w:t xml:space="preserve"> - IMPUGNAÇÃO DO ATO CONVOCATÓRIO E SEUS ANEXOS</w:t>
      </w:r>
      <w:r w:rsidR="00570FC5" w:rsidRPr="008A66B0">
        <w:rPr>
          <w:rFonts w:ascii="Arial" w:hAnsi="Arial" w:cs="Arial"/>
          <w:b/>
          <w:bCs/>
          <w:sz w:val="24"/>
          <w:szCs w:val="24"/>
        </w:rPr>
        <w:t xml:space="preserve"> - </w:t>
      </w:r>
      <w:r w:rsidR="00532FEA" w:rsidRPr="008A66B0">
        <w:rPr>
          <w:rFonts w:ascii="Arial" w:hAnsi="Arial" w:cs="Arial"/>
          <w:bCs/>
          <w:sz w:val="24"/>
          <w:szCs w:val="24"/>
        </w:rPr>
        <w:t>q</w:t>
      </w:r>
      <w:r w:rsidR="00532FEA" w:rsidRPr="008A66B0">
        <w:rPr>
          <w:rFonts w:ascii="Arial" w:hAnsi="Arial" w:cs="Arial"/>
          <w:sz w:val="24"/>
          <w:szCs w:val="24"/>
        </w:rPr>
        <w:t xml:space="preserve">ualquer pessoa, física ou jurídica, é parte legítima para solicitar esclarecimentos, providências ou impugnar este </w:t>
      </w:r>
      <w:r w:rsidR="00532FEA" w:rsidRPr="008A66B0">
        <w:rPr>
          <w:rFonts w:ascii="Arial" w:hAnsi="Arial" w:cs="Arial"/>
          <w:bCs/>
          <w:sz w:val="24"/>
          <w:szCs w:val="24"/>
        </w:rPr>
        <w:t>edital</w:t>
      </w:r>
      <w:r w:rsidR="00532FEA" w:rsidRPr="008A66B0">
        <w:rPr>
          <w:rFonts w:ascii="Arial" w:hAnsi="Arial" w:cs="Arial"/>
          <w:sz w:val="24"/>
          <w:szCs w:val="24"/>
        </w:rPr>
        <w:t xml:space="preserve">, desde que encaminhada com antecedência de até </w:t>
      </w:r>
      <w:r w:rsidR="00532FEA" w:rsidRPr="008A66B0">
        <w:rPr>
          <w:rFonts w:ascii="Arial" w:hAnsi="Arial" w:cs="Arial"/>
          <w:bCs/>
          <w:sz w:val="24"/>
          <w:szCs w:val="24"/>
        </w:rPr>
        <w:t xml:space="preserve">02 (dois) dias úteis </w:t>
      </w:r>
      <w:r w:rsidR="00532FEA" w:rsidRPr="008A66B0">
        <w:rPr>
          <w:rFonts w:ascii="Arial" w:hAnsi="Arial" w:cs="Arial"/>
          <w:sz w:val="24"/>
          <w:szCs w:val="24"/>
        </w:rPr>
        <w:t>antes da data fixada para recebimento das propostas;</w:t>
      </w:r>
    </w:p>
    <w:p w:rsidR="00532FEA" w:rsidRPr="008A66B0" w:rsidRDefault="00532FEA" w:rsidP="00532FEA">
      <w:pPr>
        <w:autoSpaceDE w:val="0"/>
        <w:autoSpaceDN w:val="0"/>
        <w:adjustRightInd w:val="0"/>
        <w:jc w:val="both"/>
        <w:rPr>
          <w:rFonts w:ascii="Arial" w:hAnsi="Arial" w:cs="Arial"/>
          <w:sz w:val="24"/>
          <w:szCs w:val="24"/>
        </w:rPr>
      </w:pPr>
    </w:p>
    <w:p w:rsidR="00532FEA" w:rsidRPr="008A66B0" w:rsidRDefault="00670783" w:rsidP="00532FEA">
      <w:pPr>
        <w:autoSpaceDE w:val="0"/>
        <w:autoSpaceDN w:val="0"/>
        <w:adjustRightInd w:val="0"/>
        <w:jc w:val="both"/>
        <w:rPr>
          <w:rFonts w:ascii="Arial" w:hAnsi="Arial" w:cs="Arial"/>
          <w:sz w:val="24"/>
          <w:szCs w:val="24"/>
        </w:rPr>
      </w:pPr>
      <w:r>
        <w:rPr>
          <w:rFonts w:ascii="Arial" w:hAnsi="Arial" w:cs="Arial"/>
          <w:b/>
          <w:bCs/>
          <w:sz w:val="24"/>
          <w:szCs w:val="24"/>
        </w:rPr>
        <w:t>29</w:t>
      </w:r>
      <w:r w:rsidR="00532FEA" w:rsidRPr="008A66B0">
        <w:rPr>
          <w:rFonts w:ascii="Arial" w:hAnsi="Arial" w:cs="Arial"/>
          <w:b/>
          <w:bCs/>
          <w:sz w:val="24"/>
          <w:szCs w:val="24"/>
        </w:rPr>
        <w:t>.</w:t>
      </w:r>
      <w:r w:rsidR="00570FC5" w:rsidRPr="008A66B0">
        <w:rPr>
          <w:rFonts w:ascii="Arial" w:hAnsi="Arial" w:cs="Arial"/>
          <w:b/>
          <w:bCs/>
          <w:sz w:val="24"/>
          <w:szCs w:val="24"/>
        </w:rPr>
        <w:t>1</w:t>
      </w:r>
      <w:r w:rsidR="00532FEA" w:rsidRPr="008A66B0">
        <w:rPr>
          <w:rFonts w:ascii="Arial" w:hAnsi="Arial" w:cs="Arial"/>
          <w:b/>
          <w:bCs/>
          <w:sz w:val="24"/>
          <w:szCs w:val="24"/>
        </w:rPr>
        <w:t xml:space="preserve"> - </w:t>
      </w:r>
      <w:r w:rsidR="00532FEA" w:rsidRPr="008A66B0">
        <w:rPr>
          <w:rFonts w:ascii="Arial" w:hAnsi="Arial" w:cs="Arial"/>
          <w:sz w:val="24"/>
          <w:szCs w:val="24"/>
        </w:rPr>
        <w:t xml:space="preserve">caberá à </w:t>
      </w:r>
      <w:r w:rsidR="00E45654">
        <w:rPr>
          <w:rFonts w:ascii="Arial" w:hAnsi="Arial" w:cs="Arial"/>
          <w:sz w:val="24"/>
          <w:szCs w:val="24"/>
        </w:rPr>
        <w:t>autoridade competente</w:t>
      </w:r>
      <w:r w:rsidR="00532FEA" w:rsidRPr="008A66B0">
        <w:rPr>
          <w:rFonts w:ascii="Arial" w:hAnsi="Arial" w:cs="Arial"/>
          <w:sz w:val="24"/>
          <w:szCs w:val="24"/>
        </w:rPr>
        <w:t>, com</w:t>
      </w:r>
      <w:r w:rsidR="000926FF">
        <w:rPr>
          <w:rFonts w:ascii="Arial" w:hAnsi="Arial" w:cs="Arial"/>
          <w:sz w:val="24"/>
          <w:szCs w:val="24"/>
        </w:rPr>
        <w:t xml:space="preserve"> auxilio da Assessoria Jurídica</w:t>
      </w:r>
      <w:r w:rsidR="00532FEA" w:rsidRPr="008A66B0">
        <w:rPr>
          <w:rFonts w:ascii="Arial" w:hAnsi="Arial" w:cs="Arial"/>
          <w:sz w:val="24"/>
          <w:szCs w:val="24"/>
        </w:rPr>
        <w:t xml:space="preserve"> decidir sobre a petição interposta no prazo de </w:t>
      </w:r>
      <w:r w:rsidR="00532FEA" w:rsidRPr="008A66B0">
        <w:rPr>
          <w:rFonts w:ascii="Arial" w:hAnsi="Arial" w:cs="Arial"/>
          <w:bCs/>
          <w:sz w:val="24"/>
          <w:szCs w:val="24"/>
        </w:rPr>
        <w:t xml:space="preserve">24 (vinte e quatro) horas, </w:t>
      </w:r>
      <w:r w:rsidR="00532FEA" w:rsidRPr="008A66B0">
        <w:rPr>
          <w:rFonts w:ascii="Arial" w:hAnsi="Arial" w:cs="Arial"/>
          <w:sz w:val="24"/>
          <w:szCs w:val="24"/>
        </w:rPr>
        <w:t>contadas da data do recebimento da petição;</w:t>
      </w:r>
    </w:p>
    <w:p w:rsidR="00532FEA" w:rsidRPr="008A66B0" w:rsidRDefault="00532FEA" w:rsidP="00532FEA">
      <w:pPr>
        <w:autoSpaceDE w:val="0"/>
        <w:autoSpaceDN w:val="0"/>
        <w:adjustRightInd w:val="0"/>
        <w:jc w:val="both"/>
        <w:rPr>
          <w:rFonts w:ascii="Arial" w:hAnsi="Arial" w:cs="Arial"/>
          <w:sz w:val="24"/>
          <w:szCs w:val="24"/>
        </w:rPr>
      </w:pPr>
    </w:p>
    <w:p w:rsidR="00532FEA" w:rsidRPr="008A66B0" w:rsidRDefault="00670783" w:rsidP="00532FEA">
      <w:pPr>
        <w:autoSpaceDE w:val="0"/>
        <w:autoSpaceDN w:val="0"/>
        <w:adjustRightInd w:val="0"/>
        <w:jc w:val="both"/>
        <w:rPr>
          <w:rFonts w:ascii="Arial" w:hAnsi="Arial" w:cs="Arial"/>
          <w:bCs/>
          <w:sz w:val="24"/>
          <w:szCs w:val="24"/>
        </w:rPr>
      </w:pPr>
      <w:r>
        <w:rPr>
          <w:rFonts w:ascii="Arial" w:hAnsi="Arial" w:cs="Arial"/>
          <w:b/>
          <w:sz w:val="24"/>
          <w:szCs w:val="24"/>
        </w:rPr>
        <w:t>29</w:t>
      </w:r>
      <w:r w:rsidR="00532FEA" w:rsidRPr="008A66B0">
        <w:rPr>
          <w:rFonts w:ascii="Arial" w:hAnsi="Arial" w:cs="Arial"/>
          <w:b/>
          <w:sz w:val="24"/>
          <w:szCs w:val="24"/>
        </w:rPr>
        <w:t>.</w:t>
      </w:r>
      <w:r w:rsidR="00570FC5" w:rsidRPr="008A66B0">
        <w:rPr>
          <w:rFonts w:ascii="Arial" w:hAnsi="Arial" w:cs="Arial"/>
          <w:b/>
          <w:sz w:val="24"/>
          <w:szCs w:val="24"/>
        </w:rPr>
        <w:t>1</w:t>
      </w:r>
      <w:r w:rsidR="00532FEA" w:rsidRPr="008A66B0">
        <w:rPr>
          <w:rFonts w:ascii="Arial" w:hAnsi="Arial" w:cs="Arial"/>
          <w:b/>
          <w:sz w:val="24"/>
          <w:szCs w:val="24"/>
        </w:rPr>
        <w:t>.1 –</w:t>
      </w:r>
      <w:r w:rsidR="00532FEA" w:rsidRPr="008A66B0">
        <w:rPr>
          <w:rFonts w:ascii="Arial" w:hAnsi="Arial" w:cs="Arial"/>
          <w:sz w:val="24"/>
          <w:szCs w:val="24"/>
        </w:rPr>
        <w:t xml:space="preserve"> a impugnação só será considerada procedente quando na sua formalização </w:t>
      </w:r>
      <w:r w:rsidR="00532FEA" w:rsidRPr="008A66B0">
        <w:rPr>
          <w:rFonts w:ascii="Arial" w:hAnsi="Arial" w:cs="Arial"/>
          <w:bCs/>
          <w:sz w:val="24"/>
          <w:szCs w:val="24"/>
        </w:rPr>
        <w:t>conter, no mínimo:</w:t>
      </w:r>
    </w:p>
    <w:p w:rsidR="00532FEA" w:rsidRPr="008A66B0" w:rsidRDefault="00532FEA" w:rsidP="00532FEA">
      <w:pPr>
        <w:autoSpaceDE w:val="0"/>
        <w:autoSpaceDN w:val="0"/>
        <w:adjustRightInd w:val="0"/>
        <w:jc w:val="both"/>
        <w:rPr>
          <w:rFonts w:ascii="Arial" w:hAnsi="Arial" w:cs="Arial"/>
          <w:bCs/>
          <w:sz w:val="24"/>
          <w:szCs w:val="24"/>
        </w:rPr>
      </w:pPr>
    </w:p>
    <w:p w:rsidR="00532FEA" w:rsidRPr="008A66B0" w:rsidRDefault="00670783" w:rsidP="00532FEA">
      <w:pPr>
        <w:autoSpaceDE w:val="0"/>
        <w:autoSpaceDN w:val="0"/>
        <w:adjustRightInd w:val="0"/>
        <w:rPr>
          <w:rFonts w:ascii="Arial" w:hAnsi="Arial" w:cs="Arial"/>
          <w:bCs/>
          <w:sz w:val="24"/>
          <w:szCs w:val="24"/>
        </w:rPr>
      </w:pPr>
      <w:r>
        <w:rPr>
          <w:rFonts w:ascii="Arial" w:hAnsi="Arial" w:cs="Arial"/>
          <w:b/>
          <w:bCs/>
          <w:sz w:val="24"/>
          <w:szCs w:val="24"/>
        </w:rPr>
        <w:t>29</w:t>
      </w:r>
      <w:r w:rsidR="00532FEA" w:rsidRPr="008A66B0">
        <w:rPr>
          <w:rFonts w:ascii="Arial" w:hAnsi="Arial" w:cs="Arial"/>
          <w:b/>
          <w:bCs/>
          <w:sz w:val="24"/>
          <w:szCs w:val="24"/>
        </w:rPr>
        <w:t>.</w:t>
      </w:r>
      <w:r w:rsidR="00570FC5" w:rsidRPr="008A66B0">
        <w:rPr>
          <w:rFonts w:ascii="Arial" w:hAnsi="Arial" w:cs="Arial"/>
          <w:b/>
          <w:bCs/>
          <w:sz w:val="24"/>
          <w:szCs w:val="24"/>
        </w:rPr>
        <w:t>1</w:t>
      </w:r>
      <w:r w:rsidR="00532FEA" w:rsidRPr="008A66B0">
        <w:rPr>
          <w:rFonts w:ascii="Arial" w:hAnsi="Arial" w:cs="Arial"/>
          <w:b/>
          <w:bCs/>
          <w:sz w:val="24"/>
          <w:szCs w:val="24"/>
        </w:rPr>
        <w:t>.1.1 -</w:t>
      </w:r>
      <w:r w:rsidR="00532FEA" w:rsidRPr="008A66B0">
        <w:rPr>
          <w:rFonts w:ascii="Arial" w:hAnsi="Arial" w:cs="Arial"/>
          <w:bCs/>
          <w:sz w:val="24"/>
          <w:szCs w:val="24"/>
        </w:rPr>
        <w:t xml:space="preserve"> motivos que levaram impugnar o ato convocatório;</w:t>
      </w:r>
    </w:p>
    <w:p w:rsidR="00532FEA" w:rsidRPr="008A66B0" w:rsidRDefault="00532FEA" w:rsidP="00532FEA">
      <w:pPr>
        <w:autoSpaceDE w:val="0"/>
        <w:autoSpaceDN w:val="0"/>
        <w:adjustRightInd w:val="0"/>
        <w:rPr>
          <w:rFonts w:ascii="Arial" w:hAnsi="Arial" w:cs="Arial"/>
          <w:bCs/>
          <w:sz w:val="24"/>
          <w:szCs w:val="24"/>
        </w:rPr>
      </w:pPr>
    </w:p>
    <w:p w:rsidR="00532FEA" w:rsidRPr="008A66B0" w:rsidRDefault="00670783" w:rsidP="00532FEA">
      <w:pPr>
        <w:autoSpaceDE w:val="0"/>
        <w:autoSpaceDN w:val="0"/>
        <w:adjustRightInd w:val="0"/>
        <w:jc w:val="both"/>
        <w:rPr>
          <w:rFonts w:ascii="Arial" w:hAnsi="Arial" w:cs="Arial"/>
          <w:bCs/>
          <w:sz w:val="24"/>
          <w:szCs w:val="24"/>
        </w:rPr>
      </w:pPr>
      <w:r>
        <w:rPr>
          <w:rFonts w:ascii="Arial" w:hAnsi="Arial" w:cs="Arial"/>
          <w:b/>
          <w:bCs/>
          <w:sz w:val="24"/>
          <w:szCs w:val="24"/>
        </w:rPr>
        <w:t>29</w:t>
      </w:r>
      <w:r w:rsidR="00532FEA" w:rsidRPr="008A66B0">
        <w:rPr>
          <w:rFonts w:ascii="Arial" w:hAnsi="Arial" w:cs="Arial"/>
          <w:b/>
          <w:bCs/>
          <w:sz w:val="24"/>
          <w:szCs w:val="24"/>
        </w:rPr>
        <w:t>.</w:t>
      </w:r>
      <w:r w:rsidR="00570FC5" w:rsidRPr="008A66B0">
        <w:rPr>
          <w:rFonts w:ascii="Arial" w:hAnsi="Arial" w:cs="Arial"/>
          <w:b/>
          <w:bCs/>
          <w:sz w:val="24"/>
          <w:szCs w:val="24"/>
        </w:rPr>
        <w:t>1</w:t>
      </w:r>
      <w:r w:rsidR="00532FEA" w:rsidRPr="008A66B0">
        <w:rPr>
          <w:rFonts w:ascii="Arial" w:hAnsi="Arial" w:cs="Arial"/>
          <w:b/>
          <w:bCs/>
          <w:sz w:val="24"/>
          <w:szCs w:val="24"/>
        </w:rPr>
        <w:t>.1.2 -</w:t>
      </w:r>
      <w:r w:rsidR="00532FEA" w:rsidRPr="008A66B0">
        <w:rPr>
          <w:rFonts w:ascii="Arial" w:hAnsi="Arial" w:cs="Arial"/>
          <w:bCs/>
          <w:sz w:val="24"/>
          <w:szCs w:val="24"/>
        </w:rPr>
        <w:t xml:space="preserve"> finalidade que se busca com a prática do ato;</w:t>
      </w:r>
    </w:p>
    <w:p w:rsidR="00532FEA" w:rsidRPr="008A66B0" w:rsidRDefault="00532FEA" w:rsidP="00532FEA">
      <w:pPr>
        <w:autoSpaceDE w:val="0"/>
        <w:autoSpaceDN w:val="0"/>
        <w:adjustRightInd w:val="0"/>
        <w:jc w:val="both"/>
        <w:rPr>
          <w:rFonts w:ascii="Arial" w:hAnsi="Arial" w:cs="Arial"/>
          <w:bCs/>
          <w:sz w:val="24"/>
          <w:szCs w:val="24"/>
        </w:rPr>
      </w:pPr>
    </w:p>
    <w:p w:rsidR="00532FEA" w:rsidRPr="008A66B0" w:rsidRDefault="00670783" w:rsidP="00532FEA">
      <w:pPr>
        <w:autoSpaceDE w:val="0"/>
        <w:autoSpaceDN w:val="0"/>
        <w:adjustRightInd w:val="0"/>
        <w:jc w:val="both"/>
        <w:rPr>
          <w:rFonts w:ascii="Arial" w:hAnsi="Arial" w:cs="Arial"/>
          <w:bCs/>
          <w:sz w:val="24"/>
          <w:szCs w:val="24"/>
        </w:rPr>
      </w:pPr>
      <w:r>
        <w:rPr>
          <w:rFonts w:ascii="Arial" w:hAnsi="Arial" w:cs="Arial"/>
          <w:b/>
          <w:bCs/>
          <w:sz w:val="24"/>
          <w:szCs w:val="24"/>
        </w:rPr>
        <w:t>29</w:t>
      </w:r>
      <w:r w:rsidR="00532FEA" w:rsidRPr="008A66B0">
        <w:rPr>
          <w:rFonts w:ascii="Arial" w:hAnsi="Arial" w:cs="Arial"/>
          <w:b/>
          <w:bCs/>
          <w:sz w:val="24"/>
          <w:szCs w:val="24"/>
        </w:rPr>
        <w:t>.</w:t>
      </w:r>
      <w:r w:rsidR="00570FC5" w:rsidRPr="008A66B0">
        <w:rPr>
          <w:rFonts w:ascii="Arial" w:hAnsi="Arial" w:cs="Arial"/>
          <w:b/>
          <w:bCs/>
          <w:sz w:val="24"/>
          <w:szCs w:val="24"/>
        </w:rPr>
        <w:t>1</w:t>
      </w:r>
      <w:r w:rsidR="00532FEA" w:rsidRPr="008A66B0">
        <w:rPr>
          <w:rFonts w:ascii="Arial" w:hAnsi="Arial" w:cs="Arial"/>
          <w:b/>
          <w:bCs/>
          <w:sz w:val="24"/>
          <w:szCs w:val="24"/>
        </w:rPr>
        <w:t>.1.3 -</w:t>
      </w:r>
      <w:r w:rsidR="00532FEA" w:rsidRPr="008A66B0">
        <w:rPr>
          <w:rFonts w:ascii="Arial" w:hAnsi="Arial" w:cs="Arial"/>
          <w:bCs/>
          <w:sz w:val="24"/>
          <w:szCs w:val="24"/>
        </w:rPr>
        <w:t xml:space="preserve"> fundamentação legal e as regras que foram desobedecidas.</w:t>
      </w:r>
    </w:p>
    <w:p w:rsidR="00532FEA" w:rsidRPr="008A66B0" w:rsidRDefault="00532FEA" w:rsidP="00532FEA">
      <w:pPr>
        <w:autoSpaceDE w:val="0"/>
        <w:autoSpaceDN w:val="0"/>
        <w:adjustRightInd w:val="0"/>
        <w:jc w:val="both"/>
        <w:rPr>
          <w:rFonts w:ascii="Arial" w:hAnsi="Arial" w:cs="Arial"/>
          <w:sz w:val="24"/>
          <w:szCs w:val="24"/>
        </w:rPr>
      </w:pPr>
    </w:p>
    <w:p w:rsidR="00532FEA" w:rsidRPr="008A66B0" w:rsidRDefault="00670783" w:rsidP="00532FEA">
      <w:pPr>
        <w:autoSpaceDE w:val="0"/>
        <w:autoSpaceDN w:val="0"/>
        <w:adjustRightInd w:val="0"/>
        <w:jc w:val="both"/>
        <w:rPr>
          <w:rFonts w:ascii="Arial" w:hAnsi="Arial" w:cs="Arial"/>
          <w:bCs/>
          <w:sz w:val="24"/>
          <w:szCs w:val="24"/>
        </w:rPr>
      </w:pPr>
      <w:r>
        <w:rPr>
          <w:rFonts w:ascii="Arial" w:hAnsi="Arial" w:cs="Arial"/>
          <w:b/>
          <w:bCs/>
          <w:sz w:val="24"/>
          <w:szCs w:val="24"/>
        </w:rPr>
        <w:t>29</w:t>
      </w:r>
      <w:r w:rsidR="00532FEA" w:rsidRPr="008A66B0">
        <w:rPr>
          <w:rFonts w:ascii="Arial" w:hAnsi="Arial" w:cs="Arial"/>
          <w:b/>
          <w:bCs/>
          <w:sz w:val="24"/>
          <w:szCs w:val="24"/>
        </w:rPr>
        <w:t>.</w:t>
      </w:r>
      <w:r w:rsidR="00570FC5" w:rsidRPr="008A66B0">
        <w:rPr>
          <w:rFonts w:ascii="Arial" w:hAnsi="Arial" w:cs="Arial"/>
          <w:b/>
          <w:bCs/>
          <w:sz w:val="24"/>
          <w:szCs w:val="24"/>
        </w:rPr>
        <w:t>2</w:t>
      </w:r>
      <w:r w:rsidR="00532FEA" w:rsidRPr="008A66B0">
        <w:rPr>
          <w:rFonts w:ascii="Arial" w:hAnsi="Arial" w:cs="Arial"/>
          <w:b/>
          <w:bCs/>
          <w:sz w:val="24"/>
          <w:szCs w:val="24"/>
        </w:rPr>
        <w:t xml:space="preserve"> - </w:t>
      </w:r>
      <w:r w:rsidR="00532FEA" w:rsidRPr="008A66B0">
        <w:rPr>
          <w:rFonts w:ascii="Arial" w:hAnsi="Arial" w:cs="Arial"/>
          <w:sz w:val="24"/>
          <w:szCs w:val="24"/>
        </w:rPr>
        <w:t>quando acolhida a petição contra o ato convocatório (</w:t>
      </w:r>
      <w:r w:rsidR="00532FEA" w:rsidRPr="008A66B0">
        <w:rPr>
          <w:rFonts w:ascii="Arial" w:hAnsi="Arial" w:cs="Arial"/>
          <w:bCs/>
          <w:sz w:val="24"/>
          <w:szCs w:val="24"/>
        </w:rPr>
        <w:t>edital)</w:t>
      </w:r>
      <w:r w:rsidR="00532FEA" w:rsidRPr="008A66B0">
        <w:rPr>
          <w:rFonts w:ascii="Arial" w:hAnsi="Arial" w:cs="Arial"/>
          <w:sz w:val="24"/>
          <w:szCs w:val="24"/>
        </w:rPr>
        <w:t>, será designada nova data para a realização das sessões nele previstas;</w:t>
      </w:r>
    </w:p>
    <w:p w:rsidR="00532FEA" w:rsidRPr="008A66B0" w:rsidRDefault="00532FEA" w:rsidP="00532FEA">
      <w:pPr>
        <w:autoSpaceDE w:val="0"/>
        <w:autoSpaceDN w:val="0"/>
        <w:adjustRightInd w:val="0"/>
        <w:jc w:val="both"/>
        <w:rPr>
          <w:rFonts w:ascii="Arial" w:hAnsi="Arial" w:cs="Arial"/>
          <w:bCs/>
          <w:sz w:val="24"/>
          <w:szCs w:val="24"/>
        </w:rPr>
      </w:pPr>
    </w:p>
    <w:p w:rsidR="00532FEA" w:rsidRPr="008A66B0" w:rsidRDefault="00670783" w:rsidP="00532FEA">
      <w:pPr>
        <w:autoSpaceDE w:val="0"/>
        <w:autoSpaceDN w:val="0"/>
        <w:adjustRightInd w:val="0"/>
        <w:jc w:val="both"/>
        <w:rPr>
          <w:rFonts w:ascii="Arial" w:hAnsi="Arial" w:cs="Arial"/>
          <w:sz w:val="24"/>
          <w:szCs w:val="24"/>
        </w:rPr>
      </w:pPr>
      <w:r>
        <w:rPr>
          <w:rFonts w:ascii="Arial" w:hAnsi="Arial" w:cs="Arial"/>
          <w:b/>
          <w:bCs/>
          <w:sz w:val="24"/>
          <w:szCs w:val="24"/>
        </w:rPr>
        <w:t>29</w:t>
      </w:r>
      <w:r w:rsidR="00570FC5" w:rsidRPr="008A66B0">
        <w:rPr>
          <w:rFonts w:ascii="Arial" w:hAnsi="Arial" w:cs="Arial"/>
          <w:b/>
          <w:bCs/>
          <w:sz w:val="24"/>
          <w:szCs w:val="24"/>
        </w:rPr>
        <w:t>.3</w:t>
      </w:r>
      <w:r w:rsidR="00532FEA" w:rsidRPr="008A66B0">
        <w:rPr>
          <w:rFonts w:ascii="Arial" w:hAnsi="Arial" w:cs="Arial"/>
          <w:b/>
          <w:bCs/>
          <w:sz w:val="24"/>
          <w:szCs w:val="24"/>
        </w:rPr>
        <w:t xml:space="preserve"> - </w:t>
      </w:r>
      <w:r w:rsidR="00532FEA" w:rsidRPr="008A66B0">
        <w:rPr>
          <w:rFonts w:ascii="Arial" w:hAnsi="Arial" w:cs="Arial"/>
          <w:sz w:val="24"/>
          <w:szCs w:val="24"/>
        </w:rPr>
        <w:t xml:space="preserve">decairá do direito de impugnar os termos deste </w:t>
      </w:r>
      <w:r w:rsidR="00532FEA" w:rsidRPr="008A66B0">
        <w:rPr>
          <w:rFonts w:ascii="Arial" w:hAnsi="Arial" w:cs="Arial"/>
          <w:bCs/>
          <w:sz w:val="24"/>
          <w:szCs w:val="24"/>
        </w:rPr>
        <w:t>edital</w:t>
      </w:r>
      <w:r w:rsidR="00532FEA" w:rsidRPr="008A66B0">
        <w:rPr>
          <w:rFonts w:ascii="Arial" w:hAnsi="Arial" w:cs="Arial"/>
          <w:b/>
          <w:bCs/>
          <w:sz w:val="24"/>
          <w:szCs w:val="24"/>
        </w:rPr>
        <w:t xml:space="preserve"> </w:t>
      </w:r>
      <w:r w:rsidR="00532FEA" w:rsidRPr="008A66B0">
        <w:rPr>
          <w:rFonts w:ascii="Arial" w:hAnsi="Arial" w:cs="Arial"/>
          <w:sz w:val="24"/>
          <w:szCs w:val="24"/>
        </w:rPr>
        <w:t>perante a municipalidade</w:t>
      </w:r>
      <w:r w:rsidR="00532FEA" w:rsidRPr="008A66B0">
        <w:rPr>
          <w:rFonts w:ascii="Arial" w:hAnsi="Arial" w:cs="Arial"/>
          <w:bCs/>
          <w:sz w:val="24"/>
          <w:szCs w:val="24"/>
        </w:rPr>
        <w:t xml:space="preserve"> o</w:t>
      </w:r>
      <w:r w:rsidR="00532FEA" w:rsidRPr="008A66B0">
        <w:rPr>
          <w:rFonts w:ascii="Arial" w:hAnsi="Arial" w:cs="Arial"/>
          <w:sz w:val="24"/>
          <w:szCs w:val="24"/>
        </w:rPr>
        <w:t xml:space="preserve"> </w:t>
      </w:r>
      <w:r w:rsidR="00532FEA" w:rsidRPr="008A66B0">
        <w:rPr>
          <w:rFonts w:ascii="Arial" w:hAnsi="Arial" w:cs="Arial"/>
          <w:bCs/>
          <w:sz w:val="24"/>
          <w:szCs w:val="24"/>
        </w:rPr>
        <w:t xml:space="preserve">licitante </w:t>
      </w:r>
      <w:r w:rsidR="00532FEA" w:rsidRPr="008A66B0">
        <w:rPr>
          <w:rFonts w:ascii="Arial" w:hAnsi="Arial" w:cs="Arial"/>
          <w:sz w:val="24"/>
          <w:szCs w:val="24"/>
        </w:rPr>
        <w:t xml:space="preserve">que não o fizer até o segundo dia útil que anteceder à data prevista para a abertura dos envelopes </w:t>
      </w:r>
      <w:r w:rsidR="00532FEA" w:rsidRPr="008A66B0">
        <w:rPr>
          <w:rFonts w:ascii="Arial" w:hAnsi="Arial" w:cs="Arial"/>
          <w:bCs/>
          <w:sz w:val="24"/>
          <w:szCs w:val="24"/>
        </w:rPr>
        <w:t>“proposta” e “documentação de habilitação”</w:t>
      </w:r>
      <w:r w:rsidR="00532FEA" w:rsidRPr="008A66B0">
        <w:rPr>
          <w:rFonts w:ascii="Arial" w:hAnsi="Arial" w:cs="Arial"/>
          <w:sz w:val="24"/>
          <w:szCs w:val="24"/>
        </w:rPr>
        <w:t>, apontando as falhas ou irregularidades que o viciariam, hipótese em que tal comunicação não terá efeito de recurso;</w:t>
      </w:r>
    </w:p>
    <w:p w:rsidR="00532FEA" w:rsidRPr="008A66B0" w:rsidRDefault="00532FEA" w:rsidP="00532FEA">
      <w:pPr>
        <w:autoSpaceDE w:val="0"/>
        <w:autoSpaceDN w:val="0"/>
        <w:adjustRightInd w:val="0"/>
        <w:jc w:val="both"/>
        <w:rPr>
          <w:rFonts w:ascii="Arial" w:hAnsi="Arial" w:cs="Arial"/>
          <w:sz w:val="24"/>
          <w:szCs w:val="24"/>
        </w:rPr>
      </w:pPr>
    </w:p>
    <w:p w:rsidR="00532FEA" w:rsidRPr="008A66B0" w:rsidRDefault="00670783" w:rsidP="00532FEA">
      <w:pPr>
        <w:autoSpaceDE w:val="0"/>
        <w:autoSpaceDN w:val="0"/>
        <w:adjustRightInd w:val="0"/>
        <w:jc w:val="both"/>
        <w:rPr>
          <w:rFonts w:ascii="Arial" w:hAnsi="Arial" w:cs="Arial"/>
          <w:bCs/>
          <w:sz w:val="24"/>
          <w:szCs w:val="24"/>
        </w:rPr>
      </w:pPr>
      <w:r>
        <w:rPr>
          <w:rFonts w:ascii="Arial" w:hAnsi="Arial" w:cs="Arial"/>
          <w:b/>
          <w:bCs/>
          <w:sz w:val="24"/>
          <w:szCs w:val="24"/>
        </w:rPr>
        <w:t>29</w:t>
      </w:r>
      <w:r w:rsidR="00532FEA" w:rsidRPr="008A66B0">
        <w:rPr>
          <w:rFonts w:ascii="Arial" w:hAnsi="Arial" w:cs="Arial"/>
          <w:b/>
          <w:bCs/>
          <w:sz w:val="24"/>
          <w:szCs w:val="24"/>
        </w:rPr>
        <w:t>.</w:t>
      </w:r>
      <w:r w:rsidR="00570FC5" w:rsidRPr="008A66B0">
        <w:rPr>
          <w:rFonts w:ascii="Arial" w:hAnsi="Arial" w:cs="Arial"/>
          <w:b/>
          <w:bCs/>
          <w:sz w:val="24"/>
          <w:szCs w:val="24"/>
        </w:rPr>
        <w:t>4</w:t>
      </w:r>
      <w:r w:rsidR="00532FEA" w:rsidRPr="008A66B0">
        <w:rPr>
          <w:rFonts w:ascii="Arial" w:hAnsi="Arial" w:cs="Arial"/>
          <w:b/>
          <w:bCs/>
          <w:sz w:val="24"/>
          <w:szCs w:val="24"/>
        </w:rPr>
        <w:t xml:space="preserve"> - </w:t>
      </w:r>
      <w:r w:rsidR="00532FEA" w:rsidRPr="008A66B0">
        <w:rPr>
          <w:rFonts w:ascii="Arial" w:hAnsi="Arial" w:cs="Arial"/>
          <w:sz w:val="24"/>
          <w:szCs w:val="24"/>
        </w:rPr>
        <w:t xml:space="preserve">a solicitação de esclarecimentos, de providências ou de impugnação deverá ser comunicada </w:t>
      </w:r>
      <w:r w:rsidR="008C7193">
        <w:rPr>
          <w:rFonts w:ascii="Arial" w:hAnsi="Arial" w:cs="Arial"/>
          <w:sz w:val="24"/>
          <w:szCs w:val="24"/>
        </w:rPr>
        <w:t>à</w:t>
      </w:r>
      <w:r w:rsidR="00764513">
        <w:rPr>
          <w:rFonts w:ascii="Arial" w:hAnsi="Arial" w:cs="Arial"/>
          <w:sz w:val="24"/>
          <w:szCs w:val="24"/>
        </w:rPr>
        <w:t xml:space="preserve"> pregoeira</w:t>
      </w:r>
      <w:r w:rsidR="00532FEA" w:rsidRPr="008A66B0">
        <w:rPr>
          <w:rFonts w:ascii="Arial" w:hAnsi="Arial" w:cs="Arial"/>
          <w:bCs/>
          <w:sz w:val="24"/>
          <w:szCs w:val="24"/>
        </w:rPr>
        <w:t xml:space="preserve"> para ter ciência do ocorrido;</w:t>
      </w:r>
    </w:p>
    <w:p w:rsidR="00532FEA" w:rsidRPr="008A66B0" w:rsidRDefault="00532FEA" w:rsidP="00532FEA">
      <w:pPr>
        <w:autoSpaceDE w:val="0"/>
        <w:autoSpaceDN w:val="0"/>
        <w:adjustRightInd w:val="0"/>
        <w:jc w:val="both"/>
        <w:rPr>
          <w:rFonts w:ascii="Arial" w:hAnsi="Arial" w:cs="Arial"/>
          <w:sz w:val="24"/>
          <w:szCs w:val="24"/>
        </w:rPr>
      </w:pPr>
    </w:p>
    <w:p w:rsidR="00532FEA" w:rsidRPr="008A66B0" w:rsidRDefault="00670783" w:rsidP="00532FEA">
      <w:pPr>
        <w:pStyle w:val="Default"/>
        <w:jc w:val="both"/>
        <w:rPr>
          <w:rFonts w:ascii="Arial" w:hAnsi="Arial" w:cs="Arial"/>
          <w:color w:val="auto"/>
        </w:rPr>
      </w:pPr>
      <w:r>
        <w:rPr>
          <w:rFonts w:ascii="Arial" w:hAnsi="Arial" w:cs="Arial"/>
          <w:b/>
          <w:bCs/>
          <w:color w:val="auto"/>
        </w:rPr>
        <w:t>3</w:t>
      </w:r>
      <w:r w:rsidR="00E957F0">
        <w:rPr>
          <w:rFonts w:ascii="Arial" w:hAnsi="Arial" w:cs="Arial"/>
          <w:b/>
          <w:bCs/>
          <w:color w:val="auto"/>
        </w:rPr>
        <w:t>0</w:t>
      </w:r>
      <w:r w:rsidR="00532FEA" w:rsidRPr="008A66B0">
        <w:rPr>
          <w:rFonts w:ascii="Arial" w:hAnsi="Arial" w:cs="Arial"/>
          <w:b/>
          <w:bCs/>
          <w:color w:val="auto"/>
        </w:rPr>
        <w:t xml:space="preserve"> - DISPOSIÇÕES GERAIS E FINAIS</w:t>
      </w:r>
      <w:r w:rsidR="00EB41A8" w:rsidRPr="008A66B0">
        <w:rPr>
          <w:rFonts w:ascii="Arial" w:hAnsi="Arial" w:cs="Arial"/>
          <w:b/>
          <w:bCs/>
          <w:color w:val="auto"/>
        </w:rPr>
        <w:t xml:space="preserve"> - </w:t>
      </w:r>
      <w:r w:rsidR="00532FEA" w:rsidRPr="008A66B0">
        <w:rPr>
          <w:rFonts w:ascii="Arial" w:hAnsi="Arial" w:cs="Arial"/>
          <w:color w:val="auto"/>
        </w:rPr>
        <w:t>sem prejuízo do caráter público de todos os atos do procedimento licitatório, não se admitirá, durante a análise de cada proposta, a interferência de pessoas estranhas a pessoa d</w:t>
      </w:r>
      <w:r w:rsidR="00764513">
        <w:rPr>
          <w:rFonts w:ascii="Arial" w:hAnsi="Arial" w:cs="Arial"/>
          <w:color w:val="auto"/>
        </w:rPr>
        <w:t>a pregoeira</w:t>
      </w:r>
      <w:r w:rsidR="00532FEA" w:rsidRPr="008A66B0">
        <w:rPr>
          <w:rFonts w:ascii="Arial" w:hAnsi="Arial" w:cs="Arial"/>
          <w:color w:val="auto"/>
        </w:rPr>
        <w:t xml:space="preserve">, ou </w:t>
      </w:r>
      <w:r w:rsidR="00EB41A8" w:rsidRPr="008A66B0">
        <w:rPr>
          <w:rFonts w:ascii="Arial" w:hAnsi="Arial" w:cs="Arial"/>
          <w:color w:val="auto"/>
        </w:rPr>
        <w:t>Agentes de Controle Interno</w:t>
      </w:r>
      <w:r w:rsidR="00532FEA" w:rsidRPr="008A66B0">
        <w:rPr>
          <w:rFonts w:ascii="Arial" w:hAnsi="Arial" w:cs="Arial"/>
          <w:color w:val="auto"/>
        </w:rPr>
        <w:t xml:space="preserve"> ou a Equipe de Apoio, a qualquer título que seja ressalvada a hipótese de requisição, pelo própri</w:t>
      </w:r>
      <w:r w:rsidR="00764513">
        <w:rPr>
          <w:rFonts w:ascii="Arial" w:hAnsi="Arial" w:cs="Arial"/>
          <w:color w:val="auto"/>
        </w:rPr>
        <w:t>a pregoeira</w:t>
      </w:r>
      <w:r w:rsidR="00532FEA" w:rsidRPr="008A66B0">
        <w:rPr>
          <w:rFonts w:ascii="Arial" w:hAnsi="Arial" w:cs="Arial"/>
          <w:color w:val="auto"/>
        </w:rPr>
        <w:t xml:space="preserve">, de especialistas visando ao exame de dados, informações ou documentos; </w:t>
      </w:r>
    </w:p>
    <w:p w:rsidR="00532FEA" w:rsidRPr="008A66B0" w:rsidRDefault="00532FEA" w:rsidP="00532FEA">
      <w:pPr>
        <w:pStyle w:val="Default"/>
        <w:jc w:val="both"/>
        <w:rPr>
          <w:rFonts w:ascii="Arial" w:hAnsi="Arial" w:cs="Arial"/>
          <w:color w:val="auto"/>
        </w:rPr>
      </w:pPr>
    </w:p>
    <w:p w:rsidR="00532FEA" w:rsidRPr="008A66B0" w:rsidRDefault="00532FEA" w:rsidP="00532FEA">
      <w:pPr>
        <w:pStyle w:val="Default"/>
        <w:jc w:val="both"/>
        <w:rPr>
          <w:rFonts w:ascii="Arial" w:hAnsi="Arial" w:cs="Arial"/>
          <w:color w:val="auto"/>
        </w:rPr>
      </w:pPr>
      <w:r w:rsidRPr="008A66B0">
        <w:rPr>
          <w:rFonts w:ascii="Arial" w:hAnsi="Arial" w:cs="Arial"/>
          <w:b/>
          <w:color w:val="auto"/>
        </w:rPr>
        <w:t>3</w:t>
      </w:r>
      <w:r w:rsidR="00E957F0">
        <w:rPr>
          <w:rFonts w:ascii="Arial" w:hAnsi="Arial" w:cs="Arial"/>
          <w:b/>
          <w:color w:val="auto"/>
        </w:rPr>
        <w:t>0</w:t>
      </w:r>
      <w:r w:rsidRPr="008A66B0">
        <w:rPr>
          <w:rFonts w:ascii="Arial" w:hAnsi="Arial" w:cs="Arial"/>
          <w:b/>
          <w:color w:val="auto"/>
        </w:rPr>
        <w:t>.</w:t>
      </w:r>
      <w:r w:rsidR="00EB41A8" w:rsidRPr="008A66B0">
        <w:rPr>
          <w:rFonts w:ascii="Arial" w:hAnsi="Arial" w:cs="Arial"/>
          <w:b/>
          <w:color w:val="auto"/>
        </w:rPr>
        <w:t>1</w:t>
      </w:r>
      <w:r w:rsidRPr="008A66B0">
        <w:rPr>
          <w:rFonts w:ascii="Arial" w:hAnsi="Arial" w:cs="Arial"/>
          <w:b/>
          <w:color w:val="auto"/>
        </w:rPr>
        <w:t xml:space="preserve"> -</w:t>
      </w:r>
      <w:r w:rsidRPr="008A66B0">
        <w:rPr>
          <w:rFonts w:ascii="Arial" w:hAnsi="Arial" w:cs="Arial"/>
          <w:color w:val="auto"/>
        </w:rPr>
        <w:t xml:space="preserve"> a Administração, a qualquer tempo, antes da data de apresentação das documentações e das propostas dos ofertantes, poderá proceder a</w:t>
      </w:r>
      <w:r w:rsidR="002F0B1F" w:rsidRPr="008A66B0">
        <w:rPr>
          <w:rFonts w:ascii="Arial" w:hAnsi="Arial" w:cs="Arial"/>
          <w:color w:val="auto"/>
        </w:rPr>
        <w:t>s</w:t>
      </w:r>
      <w:r w:rsidRPr="008A66B0">
        <w:rPr>
          <w:rFonts w:ascii="Arial" w:hAnsi="Arial" w:cs="Arial"/>
          <w:color w:val="auto"/>
        </w:rPr>
        <w:t xml:space="preserve"> alterações concernentes a essa licitação, por sua iniciativa, fornecendo o correspondente adendo a todas os interessados que tenha adquirido o Edital, sendo-lhes facultado, </w:t>
      </w:r>
      <w:r w:rsidR="002F0B1F" w:rsidRPr="008A66B0">
        <w:rPr>
          <w:rFonts w:ascii="Arial" w:hAnsi="Arial" w:cs="Arial"/>
          <w:color w:val="auto"/>
          <w:shd w:val="clear" w:color="auto" w:fill="FFFFFF"/>
        </w:rPr>
        <w:t>exceto quando, inquestionavelmente, a</w:t>
      </w:r>
      <w:r w:rsidR="002F0B1F" w:rsidRPr="008A66B0">
        <w:rPr>
          <w:rStyle w:val="apple-converted-space"/>
          <w:rFonts w:ascii="Arial" w:hAnsi="Arial" w:cs="Arial"/>
          <w:color w:val="auto"/>
          <w:shd w:val="clear" w:color="auto" w:fill="FFFFFF"/>
        </w:rPr>
        <w:t> </w:t>
      </w:r>
      <w:r w:rsidR="002F0B1F" w:rsidRPr="008A66B0">
        <w:rPr>
          <w:rStyle w:val="nfase"/>
          <w:rFonts w:ascii="Arial" w:hAnsi="Arial" w:cs="Arial"/>
          <w:bCs/>
          <w:i w:val="0"/>
          <w:iCs w:val="0"/>
          <w:color w:val="auto"/>
          <w:shd w:val="clear" w:color="auto" w:fill="FFFFFF"/>
        </w:rPr>
        <w:t>alteração</w:t>
      </w:r>
      <w:r w:rsidR="002F0B1F" w:rsidRPr="008A66B0">
        <w:rPr>
          <w:rStyle w:val="apple-converted-space"/>
          <w:rFonts w:ascii="Arial" w:hAnsi="Arial" w:cs="Arial"/>
          <w:color w:val="auto"/>
          <w:shd w:val="clear" w:color="auto" w:fill="FFFFFF"/>
        </w:rPr>
        <w:t> </w:t>
      </w:r>
      <w:r w:rsidR="002F0B1F" w:rsidRPr="008A66B0">
        <w:rPr>
          <w:rFonts w:ascii="Arial" w:hAnsi="Arial" w:cs="Arial"/>
          <w:color w:val="auto"/>
          <w:shd w:val="clear" w:color="auto" w:fill="FFFFFF"/>
        </w:rPr>
        <w:t>não afetar a formulação das propostas</w:t>
      </w:r>
      <w:r w:rsidRPr="008A66B0">
        <w:rPr>
          <w:rFonts w:ascii="Arial" w:hAnsi="Arial" w:cs="Arial"/>
          <w:color w:val="auto"/>
        </w:rPr>
        <w:t>, adiar a data do recebimento das documentações e propostas;</w:t>
      </w:r>
    </w:p>
    <w:p w:rsidR="00532FEA" w:rsidRPr="008A66B0" w:rsidRDefault="00532FEA" w:rsidP="00532FEA">
      <w:pPr>
        <w:pStyle w:val="Default"/>
        <w:jc w:val="both"/>
        <w:rPr>
          <w:rFonts w:ascii="Arial" w:hAnsi="Arial" w:cs="Arial"/>
          <w:color w:val="auto"/>
        </w:rPr>
      </w:pPr>
    </w:p>
    <w:p w:rsidR="00532FEA" w:rsidRPr="008A66B0" w:rsidRDefault="00532FEA" w:rsidP="00532FEA">
      <w:pPr>
        <w:pStyle w:val="Default"/>
        <w:jc w:val="both"/>
        <w:rPr>
          <w:rFonts w:ascii="Arial" w:hAnsi="Arial" w:cs="Arial"/>
          <w:color w:val="auto"/>
        </w:rPr>
      </w:pPr>
      <w:r w:rsidRPr="008A66B0">
        <w:rPr>
          <w:rFonts w:ascii="Arial" w:hAnsi="Arial" w:cs="Arial"/>
          <w:b/>
          <w:color w:val="auto"/>
        </w:rPr>
        <w:t>3</w:t>
      </w:r>
      <w:r w:rsidR="00E957F0">
        <w:rPr>
          <w:rFonts w:ascii="Arial" w:hAnsi="Arial" w:cs="Arial"/>
          <w:b/>
          <w:color w:val="auto"/>
        </w:rPr>
        <w:t>0</w:t>
      </w:r>
      <w:r w:rsidRPr="008A66B0">
        <w:rPr>
          <w:rFonts w:ascii="Arial" w:hAnsi="Arial" w:cs="Arial"/>
          <w:b/>
          <w:color w:val="auto"/>
        </w:rPr>
        <w:t>.</w:t>
      </w:r>
      <w:r w:rsidR="00EB41A8" w:rsidRPr="008A66B0">
        <w:rPr>
          <w:rFonts w:ascii="Arial" w:hAnsi="Arial" w:cs="Arial"/>
          <w:b/>
          <w:color w:val="auto"/>
        </w:rPr>
        <w:t>2</w:t>
      </w:r>
      <w:r w:rsidRPr="008A66B0">
        <w:rPr>
          <w:rFonts w:ascii="Arial" w:hAnsi="Arial" w:cs="Arial"/>
          <w:b/>
          <w:color w:val="auto"/>
        </w:rPr>
        <w:t xml:space="preserve"> -</w:t>
      </w:r>
      <w:r w:rsidRPr="008A66B0">
        <w:rPr>
          <w:rFonts w:ascii="Arial" w:hAnsi="Arial" w:cs="Arial"/>
          <w:color w:val="auto"/>
        </w:rPr>
        <w:t xml:space="preserve"> as despesas de elaboração das propostas para este certame licitatório serão de exclusiva responsabilidade do ofertante, não lhe sendo assegurado proclamar qualquer indenização da Administração;</w:t>
      </w:r>
    </w:p>
    <w:p w:rsidR="00532FEA" w:rsidRPr="008A66B0" w:rsidRDefault="00532FEA" w:rsidP="00532FEA">
      <w:pPr>
        <w:pStyle w:val="Default"/>
        <w:jc w:val="both"/>
        <w:rPr>
          <w:rFonts w:ascii="Arial" w:hAnsi="Arial" w:cs="Arial"/>
          <w:color w:val="auto"/>
        </w:rPr>
      </w:pPr>
    </w:p>
    <w:p w:rsidR="00532FEA" w:rsidRPr="008A66B0" w:rsidRDefault="00532FEA" w:rsidP="00532FEA">
      <w:pPr>
        <w:pStyle w:val="Default"/>
        <w:jc w:val="both"/>
        <w:rPr>
          <w:rFonts w:ascii="Arial" w:hAnsi="Arial" w:cs="Arial"/>
          <w:color w:val="auto"/>
        </w:rPr>
      </w:pPr>
      <w:r w:rsidRPr="008A66B0">
        <w:rPr>
          <w:rFonts w:ascii="Arial" w:hAnsi="Arial" w:cs="Arial"/>
          <w:b/>
          <w:color w:val="auto"/>
        </w:rPr>
        <w:t>3</w:t>
      </w:r>
      <w:r w:rsidR="00E957F0">
        <w:rPr>
          <w:rFonts w:ascii="Arial" w:hAnsi="Arial" w:cs="Arial"/>
          <w:b/>
          <w:color w:val="auto"/>
        </w:rPr>
        <w:t>0</w:t>
      </w:r>
      <w:r w:rsidRPr="008A66B0">
        <w:rPr>
          <w:rFonts w:ascii="Arial" w:hAnsi="Arial" w:cs="Arial"/>
          <w:b/>
          <w:color w:val="auto"/>
        </w:rPr>
        <w:t>.</w:t>
      </w:r>
      <w:r w:rsidR="00EB41A8" w:rsidRPr="008A66B0">
        <w:rPr>
          <w:rFonts w:ascii="Arial" w:hAnsi="Arial" w:cs="Arial"/>
          <w:b/>
          <w:color w:val="auto"/>
        </w:rPr>
        <w:t>3</w:t>
      </w:r>
      <w:r w:rsidRPr="008A66B0">
        <w:rPr>
          <w:rFonts w:ascii="Arial" w:hAnsi="Arial" w:cs="Arial"/>
          <w:b/>
          <w:color w:val="auto"/>
        </w:rPr>
        <w:t xml:space="preserve"> -</w:t>
      </w:r>
      <w:r w:rsidRPr="008A66B0">
        <w:rPr>
          <w:rFonts w:ascii="Arial" w:hAnsi="Arial" w:cs="Arial"/>
          <w:color w:val="auto"/>
        </w:rPr>
        <w:t xml:space="preserve"> as omissões porventura existentes neste Edital, serão sanadas pela Comissão Permanente de Licitação, observadas as disposições legais e regulamentares pertinentes, bem como diretrizes expedidas pelos órgãos que se constituírem fontes de recursos financiadores;</w:t>
      </w:r>
    </w:p>
    <w:p w:rsidR="00532FEA" w:rsidRPr="008A66B0" w:rsidRDefault="00532FEA" w:rsidP="00532FEA">
      <w:pPr>
        <w:pStyle w:val="Default"/>
        <w:jc w:val="both"/>
        <w:rPr>
          <w:rFonts w:ascii="Arial" w:hAnsi="Arial" w:cs="Arial"/>
          <w:color w:val="auto"/>
        </w:rPr>
      </w:pPr>
    </w:p>
    <w:p w:rsidR="00532FEA" w:rsidRPr="008A66B0" w:rsidRDefault="00532FEA" w:rsidP="00532FEA">
      <w:pPr>
        <w:pStyle w:val="Default"/>
        <w:jc w:val="both"/>
        <w:rPr>
          <w:rFonts w:ascii="Arial" w:hAnsi="Arial" w:cs="Arial"/>
          <w:color w:val="auto"/>
        </w:rPr>
      </w:pPr>
      <w:r w:rsidRPr="008A66B0">
        <w:rPr>
          <w:rFonts w:ascii="Arial" w:hAnsi="Arial" w:cs="Arial"/>
          <w:b/>
          <w:color w:val="auto"/>
        </w:rPr>
        <w:t>3</w:t>
      </w:r>
      <w:r w:rsidR="00E957F0">
        <w:rPr>
          <w:rFonts w:ascii="Arial" w:hAnsi="Arial" w:cs="Arial"/>
          <w:b/>
          <w:color w:val="auto"/>
        </w:rPr>
        <w:t>0</w:t>
      </w:r>
      <w:r w:rsidR="00EB41A8" w:rsidRPr="008A66B0">
        <w:rPr>
          <w:rFonts w:ascii="Arial" w:hAnsi="Arial" w:cs="Arial"/>
          <w:b/>
          <w:color w:val="auto"/>
        </w:rPr>
        <w:t>.4</w:t>
      </w:r>
      <w:r w:rsidRPr="008A66B0">
        <w:rPr>
          <w:rFonts w:ascii="Arial" w:hAnsi="Arial" w:cs="Arial"/>
          <w:b/>
          <w:color w:val="auto"/>
        </w:rPr>
        <w:t xml:space="preserve"> -</w:t>
      </w:r>
      <w:r w:rsidRPr="008A66B0">
        <w:rPr>
          <w:rFonts w:ascii="Arial" w:hAnsi="Arial" w:cs="Arial"/>
          <w:color w:val="auto"/>
        </w:rPr>
        <w:t xml:space="preserve"> a todos os competidores que adquirirem o presente Edital, será dado conhecimento de quaisquer impugnações ou pertinentes pedidos de esclarecimento de dúvidas e suas respectivas respostas, através de publicação no quadro de avisos da Prefeitura e e-mail do licitante, que passarão incontinentes a integrar ao processo; </w:t>
      </w:r>
    </w:p>
    <w:p w:rsidR="00532FEA" w:rsidRPr="008A66B0" w:rsidRDefault="00532FEA" w:rsidP="00532FEA">
      <w:pPr>
        <w:pStyle w:val="Default"/>
        <w:jc w:val="both"/>
        <w:rPr>
          <w:rFonts w:ascii="Arial" w:hAnsi="Arial" w:cs="Arial"/>
          <w:color w:val="auto"/>
        </w:rPr>
      </w:pPr>
    </w:p>
    <w:p w:rsidR="00532FEA" w:rsidRPr="008A66B0" w:rsidRDefault="00532FEA" w:rsidP="00EB41A8">
      <w:pPr>
        <w:pStyle w:val="Default"/>
        <w:jc w:val="both"/>
        <w:rPr>
          <w:rFonts w:ascii="Arial" w:hAnsi="Arial" w:cs="Arial"/>
          <w:color w:val="auto"/>
        </w:rPr>
      </w:pPr>
      <w:r w:rsidRPr="008A66B0">
        <w:rPr>
          <w:rFonts w:ascii="Arial" w:hAnsi="Arial" w:cs="Arial"/>
          <w:b/>
          <w:color w:val="auto"/>
        </w:rPr>
        <w:lastRenderedPageBreak/>
        <w:t>3</w:t>
      </w:r>
      <w:r w:rsidR="00E957F0">
        <w:rPr>
          <w:rFonts w:ascii="Arial" w:hAnsi="Arial" w:cs="Arial"/>
          <w:b/>
          <w:color w:val="auto"/>
        </w:rPr>
        <w:t>0</w:t>
      </w:r>
      <w:r w:rsidRPr="008A66B0">
        <w:rPr>
          <w:rFonts w:ascii="Arial" w:hAnsi="Arial" w:cs="Arial"/>
          <w:b/>
          <w:color w:val="auto"/>
        </w:rPr>
        <w:t>.</w:t>
      </w:r>
      <w:r w:rsidR="00EB41A8" w:rsidRPr="008A66B0">
        <w:rPr>
          <w:rFonts w:ascii="Arial" w:hAnsi="Arial" w:cs="Arial"/>
          <w:b/>
          <w:color w:val="auto"/>
        </w:rPr>
        <w:t>5</w:t>
      </w:r>
      <w:r w:rsidRPr="008A66B0">
        <w:rPr>
          <w:rFonts w:ascii="Arial" w:hAnsi="Arial" w:cs="Arial"/>
          <w:b/>
          <w:color w:val="auto"/>
        </w:rPr>
        <w:t xml:space="preserve"> -</w:t>
      </w:r>
      <w:r w:rsidRPr="008A66B0">
        <w:rPr>
          <w:rFonts w:ascii="Arial" w:hAnsi="Arial" w:cs="Arial"/>
          <w:color w:val="auto"/>
        </w:rPr>
        <w:t xml:space="preserve"> a critério da Administração esta licitação poderá: </w:t>
      </w:r>
    </w:p>
    <w:p w:rsidR="00532FEA" w:rsidRPr="008A66B0" w:rsidRDefault="00532FEA" w:rsidP="00EB41A8">
      <w:pPr>
        <w:pStyle w:val="Default"/>
        <w:jc w:val="both"/>
        <w:rPr>
          <w:rFonts w:ascii="Arial" w:hAnsi="Arial" w:cs="Arial"/>
          <w:color w:val="auto"/>
        </w:rPr>
      </w:pPr>
    </w:p>
    <w:p w:rsidR="00532FEA" w:rsidRPr="008A66B0" w:rsidRDefault="00532FEA" w:rsidP="00EB41A8">
      <w:pPr>
        <w:pStyle w:val="Default"/>
        <w:jc w:val="both"/>
        <w:rPr>
          <w:rFonts w:ascii="Arial" w:hAnsi="Arial" w:cs="Arial"/>
          <w:color w:val="auto"/>
        </w:rPr>
      </w:pPr>
      <w:r w:rsidRPr="008A66B0">
        <w:rPr>
          <w:rFonts w:ascii="Arial" w:hAnsi="Arial" w:cs="Arial"/>
          <w:b/>
          <w:color w:val="auto"/>
        </w:rPr>
        <w:t>3</w:t>
      </w:r>
      <w:r w:rsidR="00E957F0">
        <w:rPr>
          <w:rFonts w:ascii="Arial" w:hAnsi="Arial" w:cs="Arial"/>
          <w:b/>
          <w:color w:val="auto"/>
        </w:rPr>
        <w:t>0</w:t>
      </w:r>
      <w:r w:rsidRPr="008A66B0">
        <w:rPr>
          <w:rFonts w:ascii="Arial" w:hAnsi="Arial" w:cs="Arial"/>
          <w:b/>
          <w:color w:val="auto"/>
        </w:rPr>
        <w:t>.</w:t>
      </w:r>
      <w:r w:rsidR="00EB41A8" w:rsidRPr="008A66B0">
        <w:rPr>
          <w:rFonts w:ascii="Arial" w:hAnsi="Arial" w:cs="Arial"/>
          <w:b/>
          <w:color w:val="auto"/>
        </w:rPr>
        <w:t>5</w:t>
      </w:r>
      <w:r w:rsidRPr="008A66B0">
        <w:rPr>
          <w:rFonts w:ascii="Arial" w:hAnsi="Arial" w:cs="Arial"/>
          <w:b/>
          <w:color w:val="auto"/>
        </w:rPr>
        <w:t>.1 -</w:t>
      </w:r>
      <w:r w:rsidRPr="008A66B0">
        <w:rPr>
          <w:rFonts w:ascii="Arial" w:hAnsi="Arial" w:cs="Arial"/>
          <w:color w:val="auto"/>
        </w:rPr>
        <w:t xml:space="preserve"> s</w:t>
      </w:r>
      <w:r w:rsidRPr="008A66B0">
        <w:rPr>
          <w:rFonts w:ascii="Arial" w:hAnsi="Arial" w:cs="Arial"/>
          <w:bCs/>
          <w:color w:val="auto"/>
        </w:rPr>
        <w:t xml:space="preserve">er anulada </w:t>
      </w:r>
      <w:r w:rsidRPr="008A66B0">
        <w:rPr>
          <w:rFonts w:ascii="Arial" w:hAnsi="Arial" w:cs="Arial"/>
          <w:color w:val="auto"/>
        </w:rPr>
        <w:t xml:space="preserve">se houver ilegalidade, de ofício ou por provocação de terceiros, mediante parecer escrito e devidamente fundamentado; </w:t>
      </w:r>
    </w:p>
    <w:p w:rsidR="00532FEA" w:rsidRPr="008A66B0" w:rsidRDefault="00532FEA" w:rsidP="00EB41A8">
      <w:pPr>
        <w:pStyle w:val="Default"/>
        <w:jc w:val="both"/>
        <w:rPr>
          <w:rFonts w:ascii="Arial" w:hAnsi="Arial" w:cs="Arial"/>
          <w:color w:val="auto"/>
        </w:rPr>
      </w:pPr>
    </w:p>
    <w:p w:rsidR="00532FEA" w:rsidRPr="008A66B0" w:rsidRDefault="00532FEA" w:rsidP="00EB41A8">
      <w:pPr>
        <w:pStyle w:val="Default"/>
        <w:jc w:val="both"/>
        <w:rPr>
          <w:rFonts w:ascii="Arial" w:hAnsi="Arial" w:cs="Arial"/>
          <w:color w:val="auto"/>
        </w:rPr>
      </w:pPr>
      <w:r w:rsidRPr="008A66B0">
        <w:rPr>
          <w:rFonts w:ascii="Arial" w:hAnsi="Arial" w:cs="Arial"/>
          <w:b/>
          <w:color w:val="auto"/>
        </w:rPr>
        <w:t>3</w:t>
      </w:r>
      <w:r w:rsidR="00E957F0">
        <w:rPr>
          <w:rFonts w:ascii="Arial" w:hAnsi="Arial" w:cs="Arial"/>
          <w:b/>
          <w:color w:val="auto"/>
        </w:rPr>
        <w:t>0</w:t>
      </w:r>
      <w:r w:rsidRPr="008A66B0">
        <w:rPr>
          <w:rFonts w:ascii="Arial" w:hAnsi="Arial" w:cs="Arial"/>
          <w:b/>
          <w:color w:val="auto"/>
        </w:rPr>
        <w:t>.</w:t>
      </w:r>
      <w:r w:rsidR="00EB41A8" w:rsidRPr="008A66B0">
        <w:rPr>
          <w:rFonts w:ascii="Arial" w:hAnsi="Arial" w:cs="Arial"/>
          <w:b/>
          <w:color w:val="auto"/>
        </w:rPr>
        <w:t>5</w:t>
      </w:r>
      <w:r w:rsidRPr="008A66B0">
        <w:rPr>
          <w:rFonts w:ascii="Arial" w:hAnsi="Arial" w:cs="Arial"/>
          <w:b/>
          <w:color w:val="auto"/>
        </w:rPr>
        <w:t>.2 -</w:t>
      </w:r>
      <w:r w:rsidRPr="008A66B0">
        <w:rPr>
          <w:rFonts w:ascii="Arial" w:hAnsi="Arial" w:cs="Arial"/>
          <w:color w:val="auto"/>
        </w:rPr>
        <w:t xml:space="preserve"> </w:t>
      </w:r>
      <w:r w:rsidRPr="008A66B0">
        <w:rPr>
          <w:rFonts w:ascii="Arial" w:hAnsi="Arial" w:cs="Arial"/>
          <w:bCs/>
          <w:color w:val="auto"/>
        </w:rPr>
        <w:t xml:space="preserve">ser revogada, </w:t>
      </w:r>
      <w:r w:rsidRPr="008A66B0">
        <w:rPr>
          <w:rFonts w:ascii="Arial" w:hAnsi="Arial" w:cs="Arial"/>
          <w:color w:val="auto"/>
        </w:rPr>
        <w:t>a juízo da Administração, ser for considerada inoportuna ou inconveniente ao interesse público, decorrente de fato superveniente devidamente comprovado, pertinente e suficiente para justificar tal conduta</w:t>
      </w:r>
      <w:r w:rsidR="00FC145A" w:rsidRPr="008A66B0">
        <w:rPr>
          <w:rFonts w:ascii="Arial" w:hAnsi="Arial" w:cs="Arial"/>
          <w:color w:val="auto"/>
        </w:rPr>
        <w:t>.</w:t>
      </w:r>
    </w:p>
    <w:p w:rsidR="00532FEA" w:rsidRPr="008A66B0" w:rsidRDefault="00532FEA" w:rsidP="00EB41A8">
      <w:pPr>
        <w:pStyle w:val="Default"/>
        <w:jc w:val="both"/>
        <w:rPr>
          <w:rFonts w:ascii="Arial" w:hAnsi="Arial" w:cs="Arial"/>
          <w:color w:val="auto"/>
        </w:rPr>
      </w:pPr>
    </w:p>
    <w:p w:rsidR="00532FEA" w:rsidRPr="008A66B0" w:rsidRDefault="00532FEA" w:rsidP="00EB41A8">
      <w:pPr>
        <w:pStyle w:val="Default"/>
        <w:jc w:val="both"/>
        <w:rPr>
          <w:rFonts w:ascii="Arial" w:hAnsi="Arial" w:cs="Arial"/>
          <w:color w:val="auto"/>
        </w:rPr>
      </w:pPr>
      <w:r w:rsidRPr="008A66B0">
        <w:rPr>
          <w:rFonts w:ascii="Arial" w:hAnsi="Arial" w:cs="Arial"/>
          <w:b/>
          <w:color w:val="auto"/>
        </w:rPr>
        <w:t>3</w:t>
      </w:r>
      <w:r w:rsidR="00E957F0">
        <w:rPr>
          <w:rFonts w:ascii="Arial" w:hAnsi="Arial" w:cs="Arial"/>
          <w:b/>
          <w:color w:val="auto"/>
        </w:rPr>
        <w:t>0</w:t>
      </w:r>
      <w:r w:rsidRPr="008A66B0">
        <w:rPr>
          <w:rFonts w:ascii="Arial" w:hAnsi="Arial" w:cs="Arial"/>
          <w:b/>
          <w:color w:val="auto"/>
        </w:rPr>
        <w:t>.</w:t>
      </w:r>
      <w:r w:rsidR="00EB41A8" w:rsidRPr="008A66B0">
        <w:rPr>
          <w:rFonts w:ascii="Arial" w:hAnsi="Arial" w:cs="Arial"/>
          <w:b/>
          <w:color w:val="auto"/>
        </w:rPr>
        <w:t>6</w:t>
      </w:r>
      <w:r w:rsidRPr="008A66B0">
        <w:rPr>
          <w:rFonts w:ascii="Arial" w:hAnsi="Arial" w:cs="Arial"/>
          <w:b/>
          <w:color w:val="auto"/>
        </w:rPr>
        <w:t xml:space="preserve"> -</w:t>
      </w:r>
      <w:r w:rsidRPr="008A66B0">
        <w:rPr>
          <w:rFonts w:ascii="Arial" w:hAnsi="Arial" w:cs="Arial"/>
          <w:color w:val="auto"/>
        </w:rPr>
        <w:t xml:space="preserve"> será observado, ainda, quanto ao procedimento desta licitação, o seguinte: </w:t>
      </w:r>
    </w:p>
    <w:p w:rsidR="00532FEA" w:rsidRPr="008A66B0" w:rsidRDefault="00532FEA" w:rsidP="00EB41A8">
      <w:pPr>
        <w:pStyle w:val="Default"/>
        <w:jc w:val="both"/>
        <w:rPr>
          <w:rFonts w:ascii="Arial" w:hAnsi="Arial" w:cs="Arial"/>
          <w:color w:val="auto"/>
        </w:rPr>
      </w:pPr>
    </w:p>
    <w:p w:rsidR="00532FEA" w:rsidRPr="008A66B0" w:rsidRDefault="00532FEA" w:rsidP="00EB41A8">
      <w:pPr>
        <w:pStyle w:val="Default"/>
        <w:jc w:val="both"/>
        <w:rPr>
          <w:rFonts w:ascii="Arial" w:hAnsi="Arial" w:cs="Arial"/>
          <w:color w:val="auto"/>
        </w:rPr>
      </w:pPr>
      <w:r w:rsidRPr="008A66B0">
        <w:rPr>
          <w:rFonts w:ascii="Arial" w:hAnsi="Arial" w:cs="Arial"/>
          <w:b/>
          <w:color w:val="auto"/>
        </w:rPr>
        <w:t>3</w:t>
      </w:r>
      <w:r w:rsidR="00E957F0">
        <w:rPr>
          <w:rFonts w:ascii="Arial" w:hAnsi="Arial" w:cs="Arial"/>
          <w:b/>
          <w:color w:val="auto"/>
        </w:rPr>
        <w:t>0</w:t>
      </w:r>
      <w:r w:rsidR="00EB41A8" w:rsidRPr="008A66B0">
        <w:rPr>
          <w:rFonts w:ascii="Arial" w:hAnsi="Arial" w:cs="Arial"/>
          <w:b/>
          <w:color w:val="auto"/>
        </w:rPr>
        <w:t>.6</w:t>
      </w:r>
      <w:r w:rsidRPr="008A66B0">
        <w:rPr>
          <w:rFonts w:ascii="Arial" w:hAnsi="Arial" w:cs="Arial"/>
          <w:b/>
          <w:color w:val="auto"/>
        </w:rPr>
        <w:t>.1 -</w:t>
      </w:r>
      <w:r w:rsidRPr="008A66B0">
        <w:rPr>
          <w:rFonts w:ascii="Arial" w:hAnsi="Arial" w:cs="Arial"/>
          <w:color w:val="auto"/>
        </w:rPr>
        <w:t xml:space="preserve"> a anulação do procedimento licitatório por motivo de ilegalidade não gera obrigação de indenizar, ressalvado o disposto no parágrafo único, do art. 59, da Lei Federal nº. 8.666/93; </w:t>
      </w:r>
    </w:p>
    <w:p w:rsidR="00532FEA" w:rsidRPr="008A66B0" w:rsidRDefault="00532FEA" w:rsidP="00EB41A8">
      <w:pPr>
        <w:pStyle w:val="Default"/>
        <w:jc w:val="both"/>
        <w:rPr>
          <w:rFonts w:ascii="Arial" w:hAnsi="Arial" w:cs="Arial"/>
          <w:color w:val="auto"/>
        </w:rPr>
      </w:pPr>
    </w:p>
    <w:p w:rsidR="00532FEA" w:rsidRPr="008A66B0" w:rsidRDefault="00EB41A8" w:rsidP="00EB41A8">
      <w:pPr>
        <w:pStyle w:val="Default"/>
        <w:jc w:val="both"/>
        <w:rPr>
          <w:rFonts w:ascii="Arial" w:hAnsi="Arial" w:cs="Arial"/>
          <w:color w:val="auto"/>
        </w:rPr>
      </w:pPr>
      <w:r w:rsidRPr="008A66B0">
        <w:rPr>
          <w:rFonts w:ascii="Arial" w:hAnsi="Arial" w:cs="Arial"/>
          <w:b/>
          <w:color w:val="auto"/>
        </w:rPr>
        <w:t>3</w:t>
      </w:r>
      <w:r w:rsidR="00E957F0">
        <w:rPr>
          <w:rFonts w:ascii="Arial" w:hAnsi="Arial" w:cs="Arial"/>
          <w:b/>
          <w:color w:val="auto"/>
        </w:rPr>
        <w:t>0</w:t>
      </w:r>
      <w:r w:rsidRPr="008A66B0">
        <w:rPr>
          <w:rFonts w:ascii="Arial" w:hAnsi="Arial" w:cs="Arial"/>
          <w:b/>
          <w:color w:val="auto"/>
        </w:rPr>
        <w:t>.6</w:t>
      </w:r>
      <w:r w:rsidR="00532FEA" w:rsidRPr="008A66B0">
        <w:rPr>
          <w:rFonts w:ascii="Arial" w:hAnsi="Arial" w:cs="Arial"/>
          <w:b/>
          <w:color w:val="auto"/>
        </w:rPr>
        <w:t>.2 -</w:t>
      </w:r>
      <w:r w:rsidR="00532FEA" w:rsidRPr="008A66B0">
        <w:rPr>
          <w:rFonts w:ascii="Arial" w:hAnsi="Arial" w:cs="Arial"/>
          <w:color w:val="auto"/>
        </w:rPr>
        <w:t xml:space="preserve"> a nulidade do procedimento licitatório induz à do empenho, ressalvado o disposto na condição anterior; </w:t>
      </w:r>
    </w:p>
    <w:p w:rsidR="00532FEA" w:rsidRPr="008A66B0" w:rsidRDefault="00532FEA" w:rsidP="00EB41A8">
      <w:pPr>
        <w:pStyle w:val="Default"/>
        <w:jc w:val="both"/>
        <w:rPr>
          <w:rFonts w:ascii="Arial" w:hAnsi="Arial" w:cs="Arial"/>
          <w:color w:val="auto"/>
        </w:rPr>
      </w:pPr>
    </w:p>
    <w:p w:rsidR="00532FEA" w:rsidRPr="008A66B0" w:rsidRDefault="00532FEA" w:rsidP="00EB41A8">
      <w:pPr>
        <w:pStyle w:val="Default"/>
        <w:jc w:val="both"/>
        <w:rPr>
          <w:rFonts w:ascii="Arial" w:hAnsi="Arial" w:cs="Arial"/>
          <w:color w:val="auto"/>
        </w:rPr>
      </w:pPr>
      <w:r w:rsidRPr="008A66B0">
        <w:rPr>
          <w:rFonts w:ascii="Arial" w:hAnsi="Arial" w:cs="Arial"/>
          <w:b/>
          <w:color w:val="auto"/>
        </w:rPr>
        <w:t>3</w:t>
      </w:r>
      <w:r w:rsidR="00E957F0">
        <w:rPr>
          <w:rFonts w:ascii="Arial" w:hAnsi="Arial" w:cs="Arial"/>
          <w:b/>
          <w:color w:val="auto"/>
        </w:rPr>
        <w:t>0</w:t>
      </w:r>
      <w:r w:rsidR="00EB41A8" w:rsidRPr="008A66B0">
        <w:rPr>
          <w:rFonts w:ascii="Arial" w:hAnsi="Arial" w:cs="Arial"/>
          <w:b/>
          <w:color w:val="auto"/>
        </w:rPr>
        <w:t>.6</w:t>
      </w:r>
      <w:r w:rsidRPr="008A66B0">
        <w:rPr>
          <w:rFonts w:ascii="Arial" w:hAnsi="Arial" w:cs="Arial"/>
          <w:b/>
          <w:color w:val="auto"/>
        </w:rPr>
        <w:t>.3 -</w:t>
      </w:r>
      <w:r w:rsidRPr="008A66B0">
        <w:rPr>
          <w:rFonts w:ascii="Arial" w:hAnsi="Arial" w:cs="Arial"/>
          <w:color w:val="auto"/>
        </w:rPr>
        <w:t xml:space="preserve"> no caso de desfazimento do processo licitatório, fica assegurado o contraditório e a ampla defesa; </w:t>
      </w:r>
    </w:p>
    <w:p w:rsidR="00532FEA" w:rsidRPr="008A66B0" w:rsidRDefault="00532FEA" w:rsidP="00EB41A8">
      <w:pPr>
        <w:pStyle w:val="Default"/>
        <w:jc w:val="both"/>
        <w:rPr>
          <w:rFonts w:ascii="Arial" w:hAnsi="Arial" w:cs="Arial"/>
          <w:color w:val="auto"/>
        </w:rPr>
      </w:pPr>
    </w:p>
    <w:p w:rsidR="00532FEA" w:rsidRPr="008A66B0" w:rsidRDefault="00532FEA" w:rsidP="00EB41A8">
      <w:pPr>
        <w:pStyle w:val="Default"/>
        <w:jc w:val="both"/>
        <w:rPr>
          <w:rFonts w:ascii="Arial" w:hAnsi="Arial" w:cs="Arial"/>
          <w:color w:val="auto"/>
        </w:rPr>
      </w:pPr>
      <w:r w:rsidRPr="008A66B0">
        <w:rPr>
          <w:rFonts w:ascii="Arial" w:hAnsi="Arial" w:cs="Arial"/>
          <w:b/>
          <w:color w:val="auto"/>
        </w:rPr>
        <w:t>3</w:t>
      </w:r>
      <w:r w:rsidR="00E957F0">
        <w:rPr>
          <w:rFonts w:ascii="Arial" w:hAnsi="Arial" w:cs="Arial"/>
          <w:b/>
          <w:color w:val="auto"/>
        </w:rPr>
        <w:t>0</w:t>
      </w:r>
      <w:r w:rsidRPr="008A66B0">
        <w:rPr>
          <w:rFonts w:ascii="Arial" w:hAnsi="Arial" w:cs="Arial"/>
          <w:b/>
          <w:color w:val="auto"/>
        </w:rPr>
        <w:t>.</w:t>
      </w:r>
      <w:r w:rsidR="00EB41A8" w:rsidRPr="008A66B0">
        <w:rPr>
          <w:rFonts w:ascii="Arial" w:hAnsi="Arial" w:cs="Arial"/>
          <w:b/>
          <w:color w:val="auto"/>
        </w:rPr>
        <w:t>7</w:t>
      </w:r>
      <w:r w:rsidRPr="008A66B0">
        <w:rPr>
          <w:rFonts w:ascii="Arial" w:hAnsi="Arial" w:cs="Arial"/>
          <w:b/>
          <w:color w:val="auto"/>
        </w:rPr>
        <w:t xml:space="preserve"> -</w:t>
      </w:r>
      <w:r w:rsidRPr="008A66B0">
        <w:rPr>
          <w:rFonts w:ascii="Arial" w:hAnsi="Arial" w:cs="Arial"/>
          <w:color w:val="auto"/>
        </w:rPr>
        <w:t xml:space="preserve"> as notificações necessárias relativas a esta licitação, bem como a divulgação de resultados de cada fase, poderão ser procedidas via protocolo ou por meio de correio eletrônico, (e-mail) ou fax, em número fornecido pela empresa, sendo o comprovante de transmissão anexado aos autos, ou ainda através de publicação no órgão </w:t>
      </w:r>
      <w:r w:rsidR="00FC145A" w:rsidRPr="008A66B0">
        <w:rPr>
          <w:rFonts w:ascii="Arial" w:hAnsi="Arial" w:cs="Arial"/>
          <w:color w:val="auto"/>
        </w:rPr>
        <w:t>Oficial do Município.</w:t>
      </w:r>
    </w:p>
    <w:p w:rsidR="005E6C47" w:rsidRPr="008A66B0" w:rsidRDefault="005E6C47" w:rsidP="00EB41A8">
      <w:pPr>
        <w:pStyle w:val="Default"/>
        <w:jc w:val="both"/>
        <w:rPr>
          <w:rFonts w:ascii="Arial" w:hAnsi="Arial" w:cs="Arial"/>
          <w:color w:val="auto"/>
        </w:rPr>
      </w:pPr>
    </w:p>
    <w:p w:rsidR="005E6C47" w:rsidRPr="008A66B0" w:rsidRDefault="00EB41A8" w:rsidP="00EB41A8">
      <w:pPr>
        <w:jc w:val="both"/>
        <w:rPr>
          <w:rFonts w:ascii="Arial" w:eastAsia="Calibri" w:hAnsi="Arial" w:cs="Arial"/>
          <w:sz w:val="24"/>
          <w:szCs w:val="24"/>
        </w:rPr>
      </w:pPr>
      <w:r w:rsidRPr="008A66B0">
        <w:rPr>
          <w:rFonts w:ascii="Arial" w:hAnsi="Arial" w:cs="Arial"/>
          <w:b/>
          <w:sz w:val="24"/>
          <w:szCs w:val="24"/>
        </w:rPr>
        <w:t>3</w:t>
      </w:r>
      <w:r w:rsidR="00E957F0">
        <w:rPr>
          <w:rFonts w:ascii="Arial" w:hAnsi="Arial" w:cs="Arial"/>
          <w:b/>
          <w:sz w:val="24"/>
          <w:szCs w:val="24"/>
        </w:rPr>
        <w:t>0</w:t>
      </w:r>
      <w:r w:rsidRPr="008A66B0">
        <w:rPr>
          <w:rFonts w:ascii="Arial" w:hAnsi="Arial" w:cs="Arial"/>
          <w:b/>
          <w:sz w:val="24"/>
          <w:szCs w:val="24"/>
        </w:rPr>
        <w:t>.8 -</w:t>
      </w:r>
      <w:r w:rsidRPr="008A66B0">
        <w:rPr>
          <w:rFonts w:ascii="Arial" w:hAnsi="Arial" w:cs="Arial"/>
          <w:sz w:val="24"/>
          <w:szCs w:val="24"/>
        </w:rPr>
        <w:t xml:space="preserve"> </w:t>
      </w:r>
      <w:r w:rsidRPr="008A66B0">
        <w:rPr>
          <w:rFonts w:ascii="Arial" w:eastAsia="Calibri" w:hAnsi="Arial" w:cs="Arial"/>
          <w:sz w:val="24"/>
          <w:szCs w:val="24"/>
        </w:rPr>
        <w:t>o</w:t>
      </w:r>
      <w:r w:rsidR="005E6C47" w:rsidRPr="008A66B0">
        <w:rPr>
          <w:rFonts w:ascii="Arial" w:eastAsia="Calibri" w:hAnsi="Arial" w:cs="Arial"/>
          <w:sz w:val="24"/>
          <w:szCs w:val="24"/>
        </w:rPr>
        <w:t xml:space="preserve"> tipo de contrato aplicado a esta </w:t>
      </w:r>
      <w:r w:rsidRPr="008A66B0">
        <w:rPr>
          <w:rFonts w:ascii="Arial" w:eastAsia="Calibri" w:hAnsi="Arial" w:cs="Arial"/>
          <w:sz w:val="24"/>
          <w:szCs w:val="24"/>
        </w:rPr>
        <w:t>licitação</w:t>
      </w:r>
      <w:r w:rsidR="005E6C47" w:rsidRPr="008A66B0">
        <w:rPr>
          <w:rFonts w:ascii="Arial" w:eastAsia="Calibri" w:hAnsi="Arial" w:cs="Arial"/>
          <w:sz w:val="24"/>
          <w:szCs w:val="24"/>
        </w:rPr>
        <w:t xml:space="preserve"> é o contrato de execução </w:t>
      </w:r>
      <w:r w:rsidRPr="008A66B0">
        <w:rPr>
          <w:rFonts w:ascii="Arial" w:eastAsia="Calibri" w:hAnsi="Arial" w:cs="Arial"/>
          <w:sz w:val="24"/>
          <w:szCs w:val="24"/>
        </w:rPr>
        <w:t>in</w:t>
      </w:r>
      <w:r w:rsidR="005E6C47" w:rsidRPr="008A66B0">
        <w:rPr>
          <w:rFonts w:ascii="Arial" w:eastAsia="Calibri" w:hAnsi="Arial" w:cs="Arial"/>
          <w:sz w:val="24"/>
          <w:szCs w:val="24"/>
        </w:rPr>
        <w:t>direta e tem como objeto, o trato formal no âmbito do Direito Administrativo para a execução de uma atividade de interesse público, prestada à administração pública municipal para atendimento de suas necessidades ou de seus administrados.</w:t>
      </w:r>
    </w:p>
    <w:p w:rsidR="00EB41A8" w:rsidRPr="00F6064A" w:rsidRDefault="00EB41A8" w:rsidP="00EB41A8">
      <w:pPr>
        <w:jc w:val="both"/>
        <w:rPr>
          <w:rFonts w:ascii="Arial" w:eastAsia="Calibri" w:hAnsi="Arial" w:cs="Arial"/>
          <w:sz w:val="24"/>
          <w:szCs w:val="24"/>
        </w:rPr>
      </w:pPr>
    </w:p>
    <w:p w:rsidR="00F6064A" w:rsidRPr="008A66B0" w:rsidRDefault="00EB41A8" w:rsidP="00F6064A">
      <w:pPr>
        <w:jc w:val="both"/>
        <w:rPr>
          <w:rFonts w:ascii="Arial" w:hAnsi="Arial" w:cs="Arial"/>
          <w:sz w:val="24"/>
          <w:szCs w:val="24"/>
        </w:rPr>
      </w:pPr>
      <w:r w:rsidRPr="00F6064A">
        <w:rPr>
          <w:rFonts w:ascii="Arial" w:hAnsi="Arial" w:cs="Arial"/>
          <w:b/>
          <w:sz w:val="24"/>
          <w:szCs w:val="24"/>
        </w:rPr>
        <w:t>3</w:t>
      </w:r>
      <w:r w:rsidR="00E957F0" w:rsidRPr="00F6064A">
        <w:rPr>
          <w:rFonts w:ascii="Arial" w:hAnsi="Arial" w:cs="Arial"/>
          <w:b/>
          <w:sz w:val="24"/>
          <w:szCs w:val="24"/>
        </w:rPr>
        <w:t>0</w:t>
      </w:r>
      <w:r w:rsidRPr="00F6064A">
        <w:rPr>
          <w:rFonts w:ascii="Arial" w:hAnsi="Arial" w:cs="Arial"/>
          <w:b/>
          <w:sz w:val="24"/>
          <w:szCs w:val="24"/>
        </w:rPr>
        <w:t xml:space="preserve">.9 </w:t>
      </w:r>
      <w:r w:rsidR="00414622" w:rsidRPr="00F6064A">
        <w:rPr>
          <w:rFonts w:ascii="Arial" w:hAnsi="Arial" w:cs="Arial"/>
          <w:b/>
          <w:sz w:val="24"/>
          <w:szCs w:val="24"/>
        </w:rPr>
        <w:t>–</w:t>
      </w:r>
      <w:r w:rsidR="00F6064A" w:rsidRPr="00F6064A">
        <w:rPr>
          <w:rFonts w:ascii="Arial" w:hAnsi="Arial" w:cs="Arial"/>
          <w:sz w:val="24"/>
          <w:szCs w:val="24"/>
        </w:rPr>
        <w:t xml:space="preserve"> a modalidade de licitação adotara nesse certame é o Pregão Presencial para o registro de preços, sendo dispensada a certificação  da existência de recursos orçamentários nos autos do processo licitatório para registro de preços, nos termos do art. 15 da Lei Federal nº. 8.666/93, devendo ser informada os créditos orçamentários no </w:t>
      </w:r>
      <w:r w:rsidR="00F6064A" w:rsidRPr="008A66B0">
        <w:rPr>
          <w:rFonts w:ascii="Arial" w:hAnsi="Arial" w:cs="Arial"/>
          <w:sz w:val="24"/>
          <w:szCs w:val="24"/>
        </w:rPr>
        <w:t>ato compra ou nas clausulas do contrato.</w:t>
      </w:r>
    </w:p>
    <w:p w:rsidR="00414622" w:rsidRPr="008A66B0" w:rsidRDefault="00414622" w:rsidP="00F6064A">
      <w:pPr>
        <w:jc w:val="both"/>
        <w:rPr>
          <w:rFonts w:ascii="Arial" w:hAnsi="Arial" w:cs="Arial"/>
          <w:bCs/>
          <w:sz w:val="24"/>
          <w:szCs w:val="24"/>
        </w:rPr>
      </w:pPr>
    </w:p>
    <w:p w:rsidR="005E6C47" w:rsidRPr="008A66B0" w:rsidRDefault="00EB41A8" w:rsidP="00EB41A8">
      <w:pPr>
        <w:jc w:val="both"/>
        <w:rPr>
          <w:rFonts w:ascii="Arial" w:hAnsi="Arial" w:cs="Arial"/>
          <w:sz w:val="24"/>
          <w:szCs w:val="24"/>
        </w:rPr>
      </w:pPr>
      <w:r w:rsidRPr="008A66B0">
        <w:rPr>
          <w:rFonts w:ascii="Arial" w:hAnsi="Arial" w:cs="Arial"/>
          <w:b/>
          <w:sz w:val="24"/>
          <w:szCs w:val="24"/>
        </w:rPr>
        <w:t>3</w:t>
      </w:r>
      <w:r w:rsidR="00E957F0">
        <w:rPr>
          <w:rFonts w:ascii="Arial" w:hAnsi="Arial" w:cs="Arial"/>
          <w:b/>
          <w:sz w:val="24"/>
          <w:szCs w:val="24"/>
        </w:rPr>
        <w:t>0</w:t>
      </w:r>
      <w:r w:rsidRPr="008A66B0">
        <w:rPr>
          <w:rFonts w:ascii="Arial" w:hAnsi="Arial" w:cs="Arial"/>
          <w:b/>
          <w:sz w:val="24"/>
          <w:szCs w:val="24"/>
        </w:rPr>
        <w:t>.10 -</w:t>
      </w:r>
      <w:r w:rsidRPr="008A66B0">
        <w:rPr>
          <w:rFonts w:ascii="Arial" w:hAnsi="Arial" w:cs="Arial"/>
          <w:sz w:val="24"/>
          <w:szCs w:val="24"/>
        </w:rPr>
        <w:t xml:space="preserve"> a</w:t>
      </w:r>
      <w:r w:rsidR="005E6C47" w:rsidRPr="008A66B0">
        <w:rPr>
          <w:rFonts w:ascii="Arial" w:hAnsi="Arial" w:cs="Arial"/>
          <w:sz w:val="24"/>
          <w:szCs w:val="24"/>
        </w:rPr>
        <w:t xml:space="preserve"> emissão da autorização de Empenho ficará a cargo d</w:t>
      </w:r>
      <w:r w:rsidR="00FC145A" w:rsidRPr="008A66B0">
        <w:rPr>
          <w:rFonts w:ascii="Arial" w:hAnsi="Arial" w:cs="Arial"/>
          <w:sz w:val="24"/>
          <w:szCs w:val="24"/>
        </w:rPr>
        <w:t>o Setor de C</w:t>
      </w:r>
      <w:r w:rsidR="005E6C47" w:rsidRPr="008A66B0">
        <w:rPr>
          <w:rFonts w:ascii="Arial" w:hAnsi="Arial" w:cs="Arial"/>
          <w:sz w:val="24"/>
          <w:szCs w:val="24"/>
        </w:rPr>
        <w:t>ompras com</w:t>
      </w:r>
      <w:r w:rsidRPr="008A66B0">
        <w:rPr>
          <w:rFonts w:ascii="Arial" w:hAnsi="Arial" w:cs="Arial"/>
          <w:sz w:val="24"/>
          <w:szCs w:val="24"/>
        </w:rPr>
        <w:t xml:space="preserve"> autenticidade da Contabilidade</w:t>
      </w:r>
      <w:r w:rsidR="005E6C47" w:rsidRPr="008A66B0">
        <w:rPr>
          <w:rFonts w:ascii="Arial" w:hAnsi="Arial" w:cs="Arial"/>
          <w:sz w:val="24"/>
          <w:szCs w:val="24"/>
        </w:rPr>
        <w:t>.</w:t>
      </w:r>
    </w:p>
    <w:p w:rsidR="005E6C47" w:rsidRPr="008A66B0" w:rsidRDefault="005E6C47" w:rsidP="00EB41A8">
      <w:pPr>
        <w:pStyle w:val="Default"/>
        <w:jc w:val="both"/>
        <w:rPr>
          <w:rFonts w:ascii="Arial" w:hAnsi="Arial" w:cs="Arial"/>
          <w:color w:val="auto"/>
        </w:rPr>
      </w:pPr>
    </w:p>
    <w:p w:rsidR="00532FEA" w:rsidRPr="008A66B0" w:rsidRDefault="00054C96" w:rsidP="00EB41A8">
      <w:pPr>
        <w:autoSpaceDE w:val="0"/>
        <w:autoSpaceDN w:val="0"/>
        <w:adjustRightInd w:val="0"/>
        <w:jc w:val="both"/>
        <w:rPr>
          <w:rFonts w:ascii="Arial" w:hAnsi="Arial" w:cs="Arial"/>
          <w:bCs/>
          <w:sz w:val="24"/>
          <w:szCs w:val="24"/>
        </w:rPr>
      </w:pPr>
      <w:r w:rsidRPr="008A66B0">
        <w:rPr>
          <w:rFonts w:ascii="Arial" w:hAnsi="Arial" w:cs="Arial"/>
          <w:b/>
          <w:bCs/>
          <w:sz w:val="24"/>
          <w:szCs w:val="24"/>
        </w:rPr>
        <w:t>3</w:t>
      </w:r>
      <w:r w:rsidR="00E957F0">
        <w:rPr>
          <w:rFonts w:ascii="Arial" w:hAnsi="Arial" w:cs="Arial"/>
          <w:b/>
          <w:bCs/>
          <w:sz w:val="24"/>
          <w:szCs w:val="24"/>
        </w:rPr>
        <w:t>1</w:t>
      </w:r>
      <w:r w:rsidR="00532FEA" w:rsidRPr="008A66B0">
        <w:rPr>
          <w:rFonts w:ascii="Arial" w:hAnsi="Arial" w:cs="Arial"/>
          <w:b/>
          <w:bCs/>
          <w:sz w:val="24"/>
          <w:szCs w:val="24"/>
        </w:rPr>
        <w:t xml:space="preserve"> – ANEXOS INTEGRANTES AO ATO CONVOCATÓRIO</w:t>
      </w:r>
      <w:r w:rsidR="00EB41A8" w:rsidRPr="008A66B0">
        <w:rPr>
          <w:rFonts w:ascii="Arial" w:hAnsi="Arial" w:cs="Arial"/>
          <w:b/>
          <w:bCs/>
          <w:sz w:val="24"/>
          <w:szCs w:val="24"/>
        </w:rPr>
        <w:t xml:space="preserve"> - </w:t>
      </w:r>
      <w:r w:rsidR="00532FEA" w:rsidRPr="008A66B0">
        <w:rPr>
          <w:rFonts w:ascii="Arial" w:hAnsi="Arial" w:cs="Arial"/>
          <w:bCs/>
          <w:sz w:val="24"/>
          <w:szCs w:val="24"/>
        </w:rPr>
        <w:t>são partes integrantes deste edital os seguintes anexos:</w:t>
      </w:r>
    </w:p>
    <w:p w:rsidR="00532FEA" w:rsidRPr="008A66B0" w:rsidRDefault="00532FEA" w:rsidP="00EB41A8">
      <w:pPr>
        <w:autoSpaceDE w:val="0"/>
        <w:autoSpaceDN w:val="0"/>
        <w:adjustRightInd w:val="0"/>
        <w:jc w:val="both"/>
        <w:rPr>
          <w:rFonts w:ascii="Arial" w:hAnsi="Arial" w:cs="Arial"/>
          <w:b/>
          <w:bCs/>
          <w:sz w:val="24"/>
          <w:szCs w:val="24"/>
        </w:rPr>
      </w:pPr>
    </w:p>
    <w:p w:rsidR="00532FEA" w:rsidRPr="008A66B0" w:rsidRDefault="009C6DAA" w:rsidP="00EB41A8">
      <w:pPr>
        <w:autoSpaceDE w:val="0"/>
        <w:autoSpaceDN w:val="0"/>
        <w:adjustRightInd w:val="0"/>
        <w:jc w:val="both"/>
        <w:rPr>
          <w:rFonts w:ascii="Arial" w:hAnsi="Arial" w:cs="Arial"/>
          <w:bCs/>
          <w:sz w:val="24"/>
          <w:szCs w:val="24"/>
        </w:rPr>
      </w:pPr>
      <w:r>
        <w:rPr>
          <w:rFonts w:ascii="Arial" w:hAnsi="Arial" w:cs="Arial"/>
          <w:b/>
          <w:bCs/>
          <w:sz w:val="24"/>
          <w:szCs w:val="24"/>
        </w:rPr>
        <w:t>3</w:t>
      </w:r>
      <w:r w:rsidR="00E957F0">
        <w:rPr>
          <w:rFonts w:ascii="Arial" w:hAnsi="Arial" w:cs="Arial"/>
          <w:b/>
          <w:bCs/>
          <w:sz w:val="24"/>
          <w:szCs w:val="24"/>
        </w:rPr>
        <w:t>1</w:t>
      </w:r>
      <w:r w:rsidR="00532FEA" w:rsidRPr="008A66B0">
        <w:rPr>
          <w:rFonts w:ascii="Arial" w:hAnsi="Arial" w:cs="Arial"/>
          <w:b/>
          <w:bCs/>
          <w:sz w:val="24"/>
          <w:szCs w:val="24"/>
        </w:rPr>
        <w:t xml:space="preserve">.1 - Anexo I – </w:t>
      </w:r>
      <w:r w:rsidR="00DB15D9">
        <w:rPr>
          <w:rFonts w:ascii="Arial" w:hAnsi="Arial" w:cs="Arial"/>
          <w:bCs/>
          <w:sz w:val="24"/>
          <w:szCs w:val="24"/>
        </w:rPr>
        <w:t>Certidão</w:t>
      </w:r>
      <w:r w:rsidR="00532FEA" w:rsidRPr="008A66B0">
        <w:rPr>
          <w:rFonts w:ascii="Arial" w:hAnsi="Arial" w:cs="Arial"/>
          <w:bCs/>
          <w:sz w:val="24"/>
          <w:szCs w:val="24"/>
        </w:rPr>
        <w:t xml:space="preserve"> do</w:t>
      </w:r>
      <w:r w:rsidR="00532FEA" w:rsidRPr="008A66B0">
        <w:rPr>
          <w:rFonts w:ascii="Arial" w:hAnsi="Arial" w:cs="Arial"/>
          <w:b/>
          <w:bCs/>
          <w:sz w:val="24"/>
          <w:szCs w:val="24"/>
        </w:rPr>
        <w:t xml:space="preserve"> </w:t>
      </w:r>
      <w:r w:rsidR="00532FEA" w:rsidRPr="008A66B0">
        <w:rPr>
          <w:rFonts w:ascii="Arial" w:hAnsi="Arial" w:cs="Arial"/>
          <w:bCs/>
          <w:sz w:val="24"/>
          <w:szCs w:val="24"/>
        </w:rPr>
        <w:t>Termo de Referência;</w:t>
      </w:r>
    </w:p>
    <w:p w:rsidR="00532FEA" w:rsidRPr="008A66B0" w:rsidRDefault="009C6DAA" w:rsidP="00EB41A8">
      <w:pPr>
        <w:autoSpaceDE w:val="0"/>
        <w:autoSpaceDN w:val="0"/>
        <w:adjustRightInd w:val="0"/>
        <w:jc w:val="both"/>
        <w:rPr>
          <w:rFonts w:ascii="Arial" w:hAnsi="Arial" w:cs="Arial"/>
          <w:bCs/>
          <w:sz w:val="24"/>
          <w:szCs w:val="24"/>
        </w:rPr>
      </w:pPr>
      <w:r>
        <w:rPr>
          <w:rFonts w:ascii="Arial" w:hAnsi="Arial" w:cs="Arial"/>
          <w:b/>
          <w:bCs/>
          <w:sz w:val="24"/>
          <w:szCs w:val="24"/>
        </w:rPr>
        <w:t>3</w:t>
      </w:r>
      <w:r w:rsidR="00E957F0">
        <w:rPr>
          <w:rFonts w:ascii="Arial" w:hAnsi="Arial" w:cs="Arial"/>
          <w:b/>
          <w:bCs/>
          <w:sz w:val="24"/>
          <w:szCs w:val="24"/>
        </w:rPr>
        <w:t>1</w:t>
      </w:r>
      <w:r w:rsidR="00532FEA" w:rsidRPr="008A66B0">
        <w:rPr>
          <w:rFonts w:ascii="Arial" w:hAnsi="Arial" w:cs="Arial"/>
          <w:b/>
          <w:bCs/>
          <w:sz w:val="24"/>
          <w:szCs w:val="24"/>
        </w:rPr>
        <w:t>.</w:t>
      </w:r>
      <w:r w:rsidR="00FC6A1F" w:rsidRPr="008A66B0">
        <w:rPr>
          <w:rFonts w:ascii="Arial" w:hAnsi="Arial" w:cs="Arial"/>
          <w:b/>
          <w:bCs/>
          <w:sz w:val="24"/>
          <w:szCs w:val="24"/>
        </w:rPr>
        <w:t>2</w:t>
      </w:r>
      <w:r w:rsidR="00532FEA" w:rsidRPr="008A66B0">
        <w:rPr>
          <w:rFonts w:ascii="Arial" w:hAnsi="Arial" w:cs="Arial"/>
          <w:b/>
          <w:bCs/>
          <w:sz w:val="24"/>
          <w:szCs w:val="24"/>
        </w:rPr>
        <w:t xml:space="preserve"> - Anexo II – </w:t>
      </w:r>
      <w:r w:rsidR="00F4262B" w:rsidRPr="00F4262B">
        <w:rPr>
          <w:rFonts w:ascii="Arial" w:hAnsi="Arial" w:cs="Arial"/>
          <w:sz w:val="24"/>
        </w:rPr>
        <w:t>Especificações e Preço Médio</w:t>
      </w:r>
      <w:r w:rsidR="00532FEA" w:rsidRPr="008A66B0">
        <w:rPr>
          <w:rFonts w:ascii="Arial" w:hAnsi="Arial" w:cs="Arial"/>
          <w:bCs/>
          <w:sz w:val="24"/>
          <w:szCs w:val="24"/>
        </w:rPr>
        <w:t>;</w:t>
      </w:r>
    </w:p>
    <w:p w:rsidR="00532FEA" w:rsidRPr="008A66B0" w:rsidRDefault="009C6DAA" w:rsidP="00EB41A8">
      <w:pPr>
        <w:autoSpaceDE w:val="0"/>
        <w:autoSpaceDN w:val="0"/>
        <w:adjustRightInd w:val="0"/>
        <w:jc w:val="both"/>
        <w:rPr>
          <w:rFonts w:ascii="Arial" w:hAnsi="Arial" w:cs="Arial"/>
          <w:bCs/>
          <w:sz w:val="24"/>
          <w:szCs w:val="24"/>
        </w:rPr>
      </w:pPr>
      <w:r>
        <w:rPr>
          <w:rFonts w:ascii="Arial" w:hAnsi="Arial" w:cs="Arial"/>
          <w:b/>
          <w:bCs/>
          <w:sz w:val="24"/>
          <w:szCs w:val="24"/>
        </w:rPr>
        <w:t>3</w:t>
      </w:r>
      <w:r w:rsidR="00E957F0">
        <w:rPr>
          <w:rFonts w:ascii="Arial" w:hAnsi="Arial" w:cs="Arial"/>
          <w:b/>
          <w:bCs/>
          <w:sz w:val="24"/>
          <w:szCs w:val="24"/>
        </w:rPr>
        <w:t>1</w:t>
      </w:r>
      <w:r w:rsidR="00532FEA" w:rsidRPr="008A66B0">
        <w:rPr>
          <w:rFonts w:ascii="Arial" w:hAnsi="Arial" w:cs="Arial"/>
          <w:b/>
          <w:bCs/>
          <w:sz w:val="24"/>
          <w:szCs w:val="24"/>
        </w:rPr>
        <w:t>.</w:t>
      </w:r>
      <w:r w:rsidR="00FC6A1F" w:rsidRPr="008A66B0">
        <w:rPr>
          <w:rFonts w:ascii="Arial" w:hAnsi="Arial" w:cs="Arial"/>
          <w:b/>
          <w:bCs/>
          <w:sz w:val="24"/>
          <w:szCs w:val="24"/>
        </w:rPr>
        <w:t>3</w:t>
      </w:r>
      <w:r w:rsidR="00532FEA" w:rsidRPr="008A66B0">
        <w:rPr>
          <w:rFonts w:ascii="Arial" w:hAnsi="Arial" w:cs="Arial"/>
          <w:b/>
          <w:bCs/>
          <w:sz w:val="24"/>
          <w:szCs w:val="24"/>
        </w:rPr>
        <w:t xml:space="preserve"> - Anexo III - </w:t>
      </w:r>
      <w:r w:rsidR="00532FEA" w:rsidRPr="008A66B0">
        <w:rPr>
          <w:rFonts w:ascii="Arial" w:hAnsi="Arial" w:cs="Arial"/>
          <w:bCs/>
          <w:sz w:val="24"/>
          <w:szCs w:val="24"/>
        </w:rPr>
        <w:t>Modelo de Proposta;</w:t>
      </w:r>
    </w:p>
    <w:p w:rsidR="00532FEA" w:rsidRPr="008A66B0" w:rsidRDefault="009C6DAA" w:rsidP="00EB41A8">
      <w:pPr>
        <w:pStyle w:val="Ttulo6"/>
        <w:ind w:right="-1"/>
        <w:rPr>
          <w:rFonts w:cs="Arial"/>
          <w:bCs/>
          <w:i w:val="0"/>
          <w:szCs w:val="24"/>
        </w:rPr>
      </w:pPr>
      <w:r>
        <w:rPr>
          <w:rFonts w:cs="Arial"/>
          <w:b/>
          <w:bCs/>
          <w:i w:val="0"/>
          <w:szCs w:val="24"/>
        </w:rPr>
        <w:lastRenderedPageBreak/>
        <w:t>3</w:t>
      </w:r>
      <w:r w:rsidR="00E957F0">
        <w:rPr>
          <w:rFonts w:cs="Arial"/>
          <w:b/>
          <w:bCs/>
          <w:i w:val="0"/>
          <w:szCs w:val="24"/>
        </w:rPr>
        <w:t>1</w:t>
      </w:r>
      <w:r w:rsidR="00532FEA" w:rsidRPr="008A66B0">
        <w:rPr>
          <w:rFonts w:cs="Arial"/>
          <w:b/>
          <w:bCs/>
          <w:i w:val="0"/>
          <w:szCs w:val="24"/>
        </w:rPr>
        <w:t>.</w:t>
      </w:r>
      <w:r w:rsidR="00FC6A1F" w:rsidRPr="008A66B0">
        <w:rPr>
          <w:rFonts w:cs="Arial"/>
          <w:b/>
          <w:bCs/>
          <w:i w:val="0"/>
          <w:szCs w:val="24"/>
        </w:rPr>
        <w:t>4</w:t>
      </w:r>
      <w:r w:rsidR="00532FEA" w:rsidRPr="008A66B0">
        <w:rPr>
          <w:rFonts w:cs="Arial"/>
          <w:b/>
          <w:bCs/>
          <w:i w:val="0"/>
          <w:szCs w:val="24"/>
        </w:rPr>
        <w:t xml:space="preserve"> - </w:t>
      </w:r>
      <w:r w:rsidR="00532FEA" w:rsidRPr="008A66B0">
        <w:rPr>
          <w:rFonts w:cs="Arial"/>
          <w:b/>
          <w:i w:val="0"/>
          <w:szCs w:val="24"/>
        </w:rPr>
        <w:t xml:space="preserve">Anexo IV - </w:t>
      </w:r>
      <w:r w:rsidR="00FC6A1F" w:rsidRPr="008A66B0">
        <w:rPr>
          <w:rFonts w:cs="Arial"/>
          <w:i w:val="0"/>
          <w:szCs w:val="24"/>
        </w:rPr>
        <w:t>Declaração</w:t>
      </w:r>
      <w:r w:rsidR="00532FEA" w:rsidRPr="008A66B0">
        <w:rPr>
          <w:rFonts w:cs="Arial"/>
          <w:bCs/>
          <w:i w:val="0"/>
          <w:szCs w:val="24"/>
        </w:rPr>
        <w:t xml:space="preserve"> de inexistência de fato superveniente e de cumprimento dos requisitos de habilitação;</w:t>
      </w:r>
    </w:p>
    <w:p w:rsidR="00532FEA" w:rsidRPr="008A66B0" w:rsidRDefault="009C6DAA" w:rsidP="00EB41A8">
      <w:pPr>
        <w:jc w:val="both"/>
        <w:rPr>
          <w:rFonts w:ascii="Arial" w:hAnsi="Arial" w:cs="Arial"/>
          <w:sz w:val="24"/>
          <w:szCs w:val="24"/>
        </w:rPr>
      </w:pPr>
      <w:r>
        <w:rPr>
          <w:rFonts w:ascii="Arial" w:hAnsi="Arial" w:cs="Arial"/>
          <w:b/>
          <w:bCs/>
          <w:sz w:val="24"/>
          <w:szCs w:val="24"/>
        </w:rPr>
        <w:t>3</w:t>
      </w:r>
      <w:r w:rsidR="00E957F0">
        <w:rPr>
          <w:rFonts w:ascii="Arial" w:hAnsi="Arial" w:cs="Arial"/>
          <w:b/>
          <w:bCs/>
          <w:sz w:val="24"/>
          <w:szCs w:val="24"/>
        </w:rPr>
        <w:t>1</w:t>
      </w:r>
      <w:r w:rsidR="00532FEA" w:rsidRPr="008A66B0">
        <w:rPr>
          <w:rFonts w:ascii="Arial" w:hAnsi="Arial" w:cs="Arial"/>
          <w:b/>
          <w:bCs/>
          <w:sz w:val="24"/>
          <w:szCs w:val="24"/>
        </w:rPr>
        <w:t>.</w:t>
      </w:r>
      <w:r w:rsidR="00FC6A1F" w:rsidRPr="008A66B0">
        <w:rPr>
          <w:rFonts w:ascii="Arial" w:hAnsi="Arial" w:cs="Arial"/>
          <w:b/>
          <w:bCs/>
          <w:sz w:val="24"/>
          <w:szCs w:val="24"/>
        </w:rPr>
        <w:t>5</w:t>
      </w:r>
      <w:r w:rsidR="00532FEA" w:rsidRPr="008A66B0">
        <w:rPr>
          <w:rFonts w:ascii="Arial" w:hAnsi="Arial" w:cs="Arial"/>
          <w:b/>
          <w:bCs/>
          <w:sz w:val="24"/>
          <w:szCs w:val="24"/>
        </w:rPr>
        <w:t xml:space="preserve"> - </w:t>
      </w:r>
      <w:r w:rsidR="00532FEA" w:rsidRPr="008A66B0">
        <w:rPr>
          <w:rFonts w:ascii="Arial" w:hAnsi="Arial" w:cs="Arial"/>
          <w:b/>
          <w:sz w:val="24"/>
          <w:szCs w:val="24"/>
        </w:rPr>
        <w:t xml:space="preserve">Anexo V - </w:t>
      </w:r>
      <w:r w:rsidR="00532FEA" w:rsidRPr="008A66B0">
        <w:rPr>
          <w:rFonts w:ascii="Arial" w:hAnsi="Arial" w:cs="Arial"/>
          <w:sz w:val="24"/>
          <w:szCs w:val="24"/>
        </w:rPr>
        <w:t xml:space="preserve">Declaração de atendimento ao art. 27, V </w:t>
      </w:r>
      <w:r w:rsidR="00FC6A1F" w:rsidRPr="008A66B0">
        <w:rPr>
          <w:rFonts w:ascii="Arial" w:hAnsi="Arial" w:cs="Arial"/>
          <w:sz w:val="24"/>
          <w:szCs w:val="24"/>
        </w:rPr>
        <w:t>da L</w:t>
      </w:r>
      <w:r w:rsidR="00532FEA" w:rsidRPr="008A66B0">
        <w:rPr>
          <w:rFonts w:ascii="Arial" w:hAnsi="Arial" w:cs="Arial"/>
          <w:sz w:val="24"/>
          <w:szCs w:val="24"/>
        </w:rPr>
        <w:t xml:space="preserve">ei </w:t>
      </w:r>
      <w:r w:rsidR="00FC6A1F" w:rsidRPr="008A66B0">
        <w:rPr>
          <w:rFonts w:ascii="Arial" w:hAnsi="Arial" w:cs="Arial"/>
          <w:sz w:val="24"/>
          <w:szCs w:val="24"/>
        </w:rPr>
        <w:t xml:space="preserve">Federal </w:t>
      </w:r>
      <w:r w:rsidR="00532FEA" w:rsidRPr="008A66B0">
        <w:rPr>
          <w:rFonts w:ascii="Arial" w:hAnsi="Arial" w:cs="Arial"/>
          <w:sz w:val="24"/>
          <w:szCs w:val="24"/>
        </w:rPr>
        <w:t>n° 8.666/93 e alterações</w:t>
      </w:r>
      <w:r w:rsidR="00FC6A1F" w:rsidRPr="008A66B0">
        <w:rPr>
          <w:rFonts w:ascii="Arial" w:hAnsi="Arial" w:cs="Arial"/>
          <w:sz w:val="24"/>
          <w:szCs w:val="24"/>
        </w:rPr>
        <w:t>, que não emprega menores de idade</w:t>
      </w:r>
      <w:r w:rsidR="00532FEA" w:rsidRPr="008A66B0">
        <w:rPr>
          <w:rFonts w:ascii="Arial" w:hAnsi="Arial" w:cs="Arial"/>
          <w:sz w:val="24"/>
          <w:szCs w:val="24"/>
        </w:rPr>
        <w:t>;</w:t>
      </w:r>
    </w:p>
    <w:p w:rsidR="00532FEA" w:rsidRPr="003F04E9" w:rsidRDefault="009C6DAA" w:rsidP="00EB41A8">
      <w:pPr>
        <w:jc w:val="both"/>
        <w:rPr>
          <w:rFonts w:ascii="Arial" w:hAnsi="Arial" w:cs="Arial"/>
          <w:bCs/>
          <w:sz w:val="24"/>
          <w:szCs w:val="24"/>
        </w:rPr>
      </w:pPr>
      <w:r w:rsidRPr="003F04E9">
        <w:rPr>
          <w:rFonts w:ascii="Arial" w:hAnsi="Arial" w:cs="Arial"/>
          <w:b/>
          <w:bCs/>
          <w:sz w:val="24"/>
          <w:szCs w:val="24"/>
        </w:rPr>
        <w:t>3</w:t>
      </w:r>
      <w:r w:rsidR="00E957F0" w:rsidRPr="003F04E9">
        <w:rPr>
          <w:rFonts w:ascii="Arial" w:hAnsi="Arial" w:cs="Arial"/>
          <w:b/>
          <w:bCs/>
          <w:sz w:val="24"/>
          <w:szCs w:val="24"/>
        </w:rPr>
        <w:t>1</w:t>
      </w:r>
      <w:r w:rsidR="00532FEA" w:rsidRPr="003F04E9">
        <w:rPr>
          <w:rFonts w:ascii="Arial" w:hAnsi="Arial" w:cs="Arial"/>
          <w:b/>
          <w:bCs/>
          <w:sz w:val="24"/>
          <w:szCs w:val="24"/>
        </w:rPr>
        <w:t>.</w:t>
      </w:r>
      <w:r w:rsidR="00FC6A1F" w:rsidRPr="003F04E9">
        <w:rPr>
          <w:rFonts w:ascii="Arial" w:hAnsi="Arial" w:cs="Arial"/>
          <w:b/>
          <w:bCs/>
          <w:sz w:val="24"/>
          <w:szCs w:val="24"/>
        </w:rPr>
        <w:t>6</w:t>
      </w:r>
      <w:r w:rsidR="00532FEA" w:rsidRPr="003F04E9">
        <w:rPr>
          <w:rFonts w:ascii="Arial" w:hAnsi="Arial" w:cs="Arial"/>
          <w:b/>
          <w:bCs/>
          <w:sz w:val="24"/>
          <w:szCs w:val="24"/>
        </w:rPr>
        <w:t xml:space="preserve"> - </w:t>
      </w:r>
      <w:r w:rsidR="00532FEA" w:rsidRPr="003F04E9">
        <w:rPr>
          <w:rFonts w:ascii="Arial" w:hAnsi="Arial" w:cs="Arial"/>
          <w:b/>
          <w:sz w:val="24"/>
          <w:szCs w:val="24"/>
        </w:rPr>
        <w:t xml:space="preserve">Anexo VI - </w:t>
      </w:r>
      <w:r w:rsidR="00532FEA" w:rsidRPr="003F04E9">
        <w:rPr>
          <w:rFonts w:ascii="Arial" w:hAnsi="Arial" w:cs="Arial"/>
          <w:bCs/>
          <w:sz w:val="24"/>
          <w:szCs w:val="24"/>
        </w:rPr>
        <w:t>Modelo de Credenciamento (Procuração);</w:t>
      </w:r>
    </w:p>
    <w:p w:rsidR="00532FEA" w:rsidRPr="003F04E9" w:rsidRDefault="009C6DAA" w:rsidP="00EB41A8">
      <w:pPr>
        <w:jc w:val="both"/>
        <w:rPr>
          <w:rFonts w:ascii="Arial" w:hAnsi="Arial" w:cs="Arial"/>
          <w:sz w:val="24"/>
          <w:szCs w:val="24"/>
        </w:rPr>
      </w:pPr>
      <w:r w:rsidRPr="003F04E9">
        <w:rPr>
          <w:rFonts w:ascii="Arial" w:hAnsi="Arial" w:cs="Arial"/>
          <w:b/>
          <w:bCs/>
          <w:sz w:val="24"/>
          <w:szCs w:val="24"/>
        </w:rPr>
        <w:t>3</w:t>
      </w:r>
      <w:r w:rsidR="00E957F0" w:rsidRPr="003F04E9">
        <w:rPr>
          <w:rFonts w:ascii="Arial" w:hAnsi="Arial" w:cs="Arial"/>
          <w:b/>
          <w:bCs/>
          <w:sz w:val="24"/>
          <w:szCs w:val="24"/>
        </w:rPr>
        <w:t>1</w:t>
      </w:r>
      <w:r w:rsidR="00532FEA" w:rsidRPr="003F04E9">
        <w:rPr>
          <w:rFonts w:ascii="Arial" w:hAnsi="Arial" w:cs="Arial"/>
          <w:b/>
          <w:bCs/>
          <w:sz w:val="24"/>
          <w:szCs w:val="24"/>
        </w:rPr>
        <w:t>.</w:t>
      </w:r>
      <w:r w:rsidR="00FC6A1F" w:rsidRPr="003F04E9">
        <w:rPr>
          <w:rFonts w:ascii="Arial" w:hAnsi="Arial" w:cs="Arial"/>
          <w:b/>
          <w:bCs/>
          <w:sz w:val="24"/>
          <w:szCs w:val="24"/>
        </w:rPr>
        <w:t>7</w:t>
      </w:r>
      <w:r w:rsidR="00532FEA" w:rsidRPr="003F04E9">
        <w:rPr>
          <w:rFonts w:ascii="Arial" w:hAnsi="Arial" w:cs="Arial"/>
          <w:b/>
          <w:bCs/>
          <w:sz w:val="24"/>
          <w:szCs w:val="24"/>
        </w:rPr>
        <w:t xml:space="preserve"> - </w:t>
      </w:r>
      <w:r w:rsidR="00532FEA" w:rsidRPr="003F04E9">
        <w:rPr>
          <w:rFonts w:ascii="Arial" w:hAnsi="Arial" w:cs="Arial"/>
          <w:b/>
          <w:sz w:val="24"/>
          <w:szCs w:val="24"/>
        </w:rPr>
        <w:t xml:space="preserve">Anexo VII - </w:t>
      </w:r>
      <w:r w:rsidR="00532FEA" w:rsidRPr="003F04E9">
        <w:rPr>
          <w:rFonts w:ascii="Arial" w:hAnsi="Arial" w:cs="Arial"/>
          <w:sz w:val="24"/>
          <w:szCs w:val="24"/>
        </w:rPr>
        <w:t>Modelo de declaração para microempresa e empresa de pequeno porte;</w:t>
      </w:r>
    </w:p>
    <w:p w:rsidR="003F04E9" w:rsidRPr="008A66B0" w:rsidRDefault="003F04E9" w:rsidP="003F04E9">
      <w:pPr>
        <w:autoSpaceDE w:val="0"/>
        <w:autoSpaceDN w:val="0"/>
        <w:adjustRightInd w:val="0"/>
        <w:jc w:val="both"/>
        <w:rPr>
          <w:rFonts w:ascii="Arial" w:hAnsi="Arial" w:cs="Arial"/>
          <w:bCs/>
          <w:sz w:val="24"/>
          <w:szCs w:val="24"/>
        </w:rPr>
      </w:pPr>
      <w:r w:rsidRPr="008A66B0">
        <w:rPr>
          <w:rFonts w:ascii="Arial" w:hAnsi="Arial" w:cs="Arial"/>
          <w:b/>
          <w:bCs/>
          <w:sz w:val="24"/>
          <w:szCs w:val="24"/>
        </w:rPr>
        <w:t>3</w:t>
      </w:r>
      <w:r>
        <w:rPr>
          <w:rFonts w:ascii="Arial" w:hAnsi="Arial" w:cs="Arial"/>
          <w:b/>
          <w:bCs/>
          <w:sz w:val="24"/>
          <w:szCs w:val="24"/>
        </w:rPr>
        <w:t>1</w:t>
      </w:r>
      <w:r w:rsidRPr="008A66B0">
        <w:rPr>
          <w:rFonts w:ascii="Arial" w:hAnsi="Arial" w:cs="Arial"/>
          <w:b/>
          <w:bCs/>
          <w:sz w:val="24"/>
          <w:szCs w:val="24"/>
        </w:rPr>
        <w:t xml:space="preserve">.8 - Anexo VIII - </w:t>
      </w:r>
      <w:r w:rsidRPr="008A66B0">
        <w:rPr>
          <w:rFonts w:ascii="Arial" w:hAnsi="Arial" w:cs="Arial"/>
          <w:bCs/>
          <w:sz w:val="24"/>
          <w:szCs w:val="24"/>
        </w:rPr>
        <w:t>Minuta da Ata de Registro de Preços;</w:t>
      </w:r>
    </w:p>
    <w:p w:rsidR="003F04E9" w:rsidRPr="008A66B0" w:rsidRDefault="003F04E9" w:rsidP="003F04E9">
      <w:pPr>
        <w:jc w:val="both"/>
        <w:rPr>
          <w:rFonts w:ascii="Arial" w:hAnsi="Arial" w:cs="Arial"/>
          <w:bCs/>
          <w:sz w:val="24"/>
          <w:szCs w:val="24"/>
        </w:rPr>
      </w:pPr>
      <w:r>
        <w:rPr>
          <w:rFonts w:ascii="Arial" w:hAnsi="Arial" w:cs="Arial"/>
          <w:b/>
          <w:bCs/>
          <w:sz w:val="24"/>
          <w:szCs w:val="24"/>
        </w:rPr>
        <w:t>31</w:t>
      </w:r>
      <w:r w:rsidRPr="008A66B0">
        <w:rPr>
          <w:rFonts w:ascii="Arial" w:hAnsi="Arial" w:cs="Arial"/>
          <w:b/>
          <w:bCs/>
          <w:sz w:val="24"/>
          <w:szCs w:val="24"/>
        </w:rPr>
        <w:t xml:space="preserve">.9 - Anexo IX - </w:t>
      </w:r>
      <w:r w:rsidRPr="008A66B0">
        <w:rPr>
          <w:rFonts w:ascii="Arial" w:hAnsi="Arial" w:cs="Arial"/>
          <w:bCs/>
          <w:sz w:val="24"/>
          <w:szCs w:val="24"/>
        </w:rPr>
        <w:t>Minuta de contrato.</w:t>
      </w:r>
    </w:p>
    <w:p w:rsidR="00532FEA" w:rsidRPr="00AC29B6" w:rsidRDefault="00532FEA" w:rsidP="00EB41A8">
      <w:pPr>
        <w:jc w:val="both"/>
        <w:rPr>
          <w:rFonts w:ascii="Arial" w:hAnsi="Arial" w:cs="Arial"/>
          <w:color w:val="FF0000"/>
          <w:sz w:val="24"/>
          <w:szCs w:val="24"/>
        </w:rPr>
      </w:pPr>
    </w:p>
    <w:p w:rsidR="00532FEA" w:rsidRPr="008A66B0" w:rsidRDefault="009C6DAA" w:rsidP="00FC6A1F">
      <w:pPr>
        <w:autoSpaceDE w:val="0"/>
        <w:autoSpaceDN w:val="0"/>
        <w:adjustRightInd w:val="0"/>
        <w:jc w:val="both"/>
        <w:rPr>
          <w:rFonts w:ascii="Arial" w:hAnsi="Arial" w:cs="Arial"/>
          <w:sz w:val="24"/>
          <w:szCs w:val="24"/>
        </w:rPr>
      </w:pPr>
      <w:r>
        <w:rPr>
          <w:rFonts w:ascii="Arial" w:hAnsi="Arial" w:cs="Arial"/>
          <w:b/>
          <w:bCs/>
          <w:sz w:val="24"/>
          <w:szCs w:val="24"/>
        </w:rPr>
        <w:t>3</w:t>
      </w:r>
      <w:r w:rsidR="00E957F0">
        <w:rPr>
          <w:rFonts w:ascii="Arial" w:hAnsi="Arial" w:cs="Arial"/>
          <w:b/>
          <w:bCs/>
          <w:sz w:val="24"/>
          <w:szCs w:val="24"/>
        </w:rPr>
        <w:t>2</w:t>
      </w:r>
      <w:r w:rsidR="00FC6A1F" w:rsidRPr="008A66B0">
        <w:rPr>
          <w:rFonts w:ascii="Arial" w:hAnsi="Arial" w:cs="Arial"/>
          <w:b/>
          <w:bCs/>
          <w:sz w:val="24"/>
          <w:szCs w:val="24"/>
        </w:rPr>
        <w:t xml:space="preserve"> </w:t>
      </w:r>
      <w:r w:rsidR="00532FEA" w:rsidRPr="008A66B0">
        <w:rPr>
          <w:rFonts w:ascii="Arial" w:hAnsi="Arial" w:cs="Arial"/>
          <w:b/>
          <w:bCs/>
          <w:sz w:val="24"/>
          <w:szCs w:val="24"/>
        </w:rPr>
        <w:t>– FORO COMPETENTE</w:t>
      </w:r>
      <w:r w:rsidR="00FC6A1F" w:rsidRPr="008A66B0">
        <w:rPr>
          <w:rFonts w:ascii="Arial" w:hAnsi="Arial" w:cs="Arial"/>
          <w:b/>
          <w:bCs/>
          <w:sz w:val="24"/>
          <w:szCs w:val="24"/>
        </w:rPr>
        <w:t xml:space="preserve"> - </w:t>
      </w:r>
      <w:r w:rsidR="00532FEA" w:rsidRPr="008A66B0">
        <w:rPr>
          <w:rFonts w:ascii="Arial" w:hAnsi="Arial" w:cs="Arial"/>
          <w:sz w:val="24"/>
          <w:szCs w:val="24"/>
        </w:rPr>
        <w:t xml:space="preserve"> fica eleito o Foro da Comarca do Município promotor da licitação com prevalência sobre qualquer outro, por mais privilegiado que seja para apreciação judicial de quaisquer questões resultantes deste Edital. </w:t>
      </w:r>
    </w:p>
    <w:p w:rsidR="00532FEA" w:rsidRPr="008A66B0" w:rsidRDefault="00532FEA" w:rsidP="00532FEA">
      <w:pPr>
        <w:pStyle w:val="Default"/>
        <w:jc w:val="both"/>
        <w:rPr>
          <w:rFonts w:ascii="Arial" w:hAnsi="Arial" w:cs="Arial"/>
          <w:color w:val="auto"/>
        </w:rPr>
      </w:pPr>
    </w:p>
    <w:p w:rsidR="00532FEA" w:rsidRPr="008A66B0" w:rsidRDefault="00054C96" w:rsidP="00532FEA">
      <w:pPr>
        <w:autoSpaceDE w:val="0"/>
        <w:autoSpaceDN w:val="0"/>
        <w:adjustRightInd w:val="0"/>
        <w:jc w:val="both"/>
        <w:rPr>
          <w:rFonts w:ascii="Arial" w:hAnsi="Arial" w:cs="Arial"/>
          <w:bCs/>
          <w:sz w:val="24"/>
          <w:szCs w:val="24"/>
        </w:rPr>
      </w:pPr>
      <w:r w:rsidRPr="008A66B0">
        <w:rPr>
          <w:rFonts w:ascii="Arial" w:hAnsi="Arial" w:cs="Arial"/>
          <w:bCs/>
          <w:sz w:val="24"/>
          <w:szCs w:val="24"/>
        </w:rPr>
        <w:t>Galiléia</w:t>
      </w:r>
      <w:r w:rsidR="004A02E4">
        <w:rPr>
          <w:rFonts w:ascii="Arial" w:hAnsi="Arial" w:cs="Arial"/>
          <w:bCs/>
          <w:sz w:val="24"/>
          <w:szCs w:val="24"/>
        </w:rPr>
        <w:t>,</w:t>
      </w:r>
      <w:r w:rsidR="00FC6A1F" w:rsidRPr="008A66B0">
        <w:rPr>
          <w:rFonts w:ascii="Arial" w:hAnsi="Arial" w:cs="Arial"/>
          <w:bCs/>
          <w:sz w:val="24"/>
          <w:szCs w:val="24"/>
        </w:rPr>
        <w:t xml:space="preserve"> </w:t>
      </w:r>
      <w:r w:rsidR="00FC6A1F" w:rsidRPr="00DF7B5E">
        <w:rPr>
          <w:rFonts w:ascii="Arial" w:hAnsi="Arial" w:cs="Arial"/>
          <w:bCs/>
          <w:sz w:val="24"/>
          <w:szCs w:val="24"/>
        </w:rPr>
        <w:t>MG</w:t>
      </w:r>
      <w:r w:rsidR="00532FEA" w:rsidRPr="00DF7B5E">
        <w:rPr>
          <w:rFonts w:ascii="Arial" w:hAnsi="Arial" w:cs="Arial"/>
          <w:bCs/>
          <w:sz w:val="24"/>
          <w:szCs w:val="24"/>
        </w:rPr>
        <w:t>,</w:t>
      </w:r>
      <w:r w:rsidR="00FC6A1F" w:rsidRPr="00DF7B5E">
        <w:rPr>
          <w:rFonts w:ascii="Arial" w:hAnsi="Arial" w:cs="Arial"/>
          <w:bCs/>
          <w:sz w:val="24"/>
          <w:szCs w:val="24"/>
        </w:rPr>
        <w:t xml:space="preserve"> </w:t>
      </w:r>
      <w:r w:rsidR="00A84AC6">
        <w:rPr>
          <w:rFonts w:ascii="Arial" w:hAnsi="Arial" w:cs="Arial"/>
          <w:sz w:val="24"/>
          <w:szCs w:val="24"/>
        </w:rPr>
        <w:t>10</w:t>
      </w:r>
      <w:r w:rsidR="004612DC" w:rsidRPr="006510E4">
        <w:rPr>
          <w:rFonts w:ascii="Arial" w:hAnsi="Arial" w:cs="Arial"/>
          <w:sz w:val="24"/>
          <w:szCs w:val="24"/>
        </w:rPr>
        <w:t xml:space="preserve"> de </w:t>
      </w:r>
      <w:r w:rsidR="00A84AC6">
        <w:rPr>
          <w:rFonts w:ascii="Arial" w:hAnsi="Arial" w:cs="Arial"/>
          <w:sz w:val="24"/>
          <w:szCs w:val="24"/>
        </w:rPr>
        <w:t>maio</w:t>
      </w:r>
      <w:r w:rsidR="00986045" w:rsidRPr="006510E4">
        <w:rPr>
          <w:rFonts w:ascii="Arial" w:hAnsi="Arial" w:cs="Arial"/>
          <w:sz w:val="24"/>
          <w:szCs w:val="24"/>
        </w:rPr>
        <w:t xml:space="preserve"> de</w:t>
      </w:r>
      <w:r w:rsidR="00D60650" w:rsidRPr="006510E4">
        <w:rPr>
          <w:rFonts w:ascii="Arial" w:hAnsi="Arial" w:cs="Arial"/>
          <w:sz w:val="24"/>
          <w:szCs w:val="24"/>
        </w:rPr>
        <w:t xml:space="preserve"> 2021</w:t>
      </w:r>
      <w:r w:rsidR="00532FEA" w:rsidRPr="006510E4">
        <w:rPr>
          <w:rFonts w:ascii="Arial" w:hAnsi="Arial" w:cs="Arial"/>
          <w:bCs/>
          <w:sz w:val="24"/>
          <w:szCs w:val="24"/>
        </w:rPr>
        <w:t>.</w:t>
      </w:r>
    </w:p>
    <w:p w:rsidR="00532FEA" w:rsidRPr="008A66B0" w:rsidRDefault="00532FEA" w:rsidP="00532FEA">
      <w:pPr>
        <w:autoSpaceDE w:val="0"/>
        <w:autoSpaceDN w:val="0"/>
        <w:adjustRightInd w:val="0"/>
        <w:jc w:val="both"/>
        <w:rPr>
          <w:rFonts w:ascii="Arial" w:hAnsi="Arial" w:cs="Arial"/>
          <w:b/>
          <w:bCs/>
          <w:sz w:val="24"/>
          <w:szCs w:val="24"/>
        </w:rPr>
      </w:pPr>
    </w:p>
    <w:p w:rsidR="00532FEA" w:rsidRPr="008A66B0" w:rsidRDefault="00532FEA" w:rsidP="00532FEA">
      <w:pPr>
        <w:autoSpaceDE w:val="0"/>
        <w:autoSpaceDN w:val="0"/>
        <w:adjustRightInd w:val="0"/>
        <w:jc w:val="both"/>
        <w:rPr>
          <w:rFonts w:ascii="Arial" w:hAnsi="Arial" w:cs="Arial"/>
          <w:b/>
          <w:bCs/>
          <w:sz w:val="24"/>
          <w:szCs w:val="24"/>
        </w:rPr>
      </w:pPr>
    </w:p>
    <w:p w:rsidR="005E6C47" w:rsidRPr="008A66B0" w:rsidRDefault="005E6C47" w:rsidP="005E6C47">
      <w:pPr>
        <w:tabs>
          <w:tab w:val="left" w:pos="1134"/>
        </w:tabs>
        <w:jc w:val="center"/>
        <w:rPr>
          <w:rFonts w:ascii="Arial" w:hAnsi="Arial" w:cs="Arial"/>
          <w:b/>
          <w:sz w:val="24"/>
          <w:szCs w:val="24"/>
        </w:rPr>
      </w:pPr>
    </w:p>
    <w:p w:rsidR="005E6C47" w:rsidRPr="008A66B0" w:rsidRDefault="00D60650" w:rsidP="005E6C47">
      <w:pPr>
        <w:autoSpaceDE w:val="0"/>
        <w:autoSpaceDN w:val="0"/>
        <w:adjustRightInd w:val="0"/>
        <w:jc w:val="center"/>
        <w:rPr>
          <w:rFonts w:ascii="Arial" w:hAnsi="Arial" w:cs="Arial"/>
          <w:b/>
          <w:sz w:val="24"/>
          <w:szCs w:val="24"/>
        </w:rPr>
      </w:pPr>
      <w:r>
        <w:rPr>
          <w:rFonts w:ascii="Arial" w:hAnsi="Arial" w:cs="Arial"/>
          <w:b/>
          <w:sz w:val="24"/>
          <w:szCs w:val="24"/>
        </w:rPr>
        <w:t>Victor Augusto Leandro Santos</w:t>
      </w:r>
    </w:p>
    <w:p w:rsidR="005E6C47" w:rsidRPr="008A66B0" w:rsidRDefault="005E6C47" w:rsidP="005E6C47">
      <w:pPr>
        <w:autoSpaceDE w:val="0"/>
        <w:autoSpaceDN w:val="0"/>
        <w:adjustRightInd w:val="0"/>
        <w:jc w:val="center"/>
        <w:rPr>
          <w:rFonts w:ascii="Arial" w:eastAsia="Calibri" w:hAnsi="Arial" w:cs="Arial"/>
          <w:sz w:val="24"/>
          <w:szCs w:val="24"/>
        </w:rPr>
      </w:pPr>
      <w:r w:rsidRPr="008A66B0">
        <w:rPr>
          <w:rFonts w:ascii="Arial" w:hAnsi="Arial" w:cs="Arial"/>
          <w:sz w:val="24"/>
          <w:szCs w:val="24"/>
        </w:rPr>
        <w:t>Presidente da CPL</w:t>
      </w:r>
    </w:p>
    <w:p w:rsidR="00532FEA" w:rsidRDefault="00532FEA" w:rsidP="00532FEA">
      <w:pPr>
        <w:autoSpaceDE w:val="0"/>
        <w:autoSpaceDN w:val="0"/>
        <w:adjustRightInd w:val="0"/>
        <w:jc w:val="both"/>
        <w:rPr>
          <w:rFonts w:ascii="Arial" w:hAnsi="Arial" w:cs="Arial"/>
          <w:b/>
          <w:bCs/>
          <w:sz w:val="24"/>
          <w:szCs w:val="24"/>
        </w:rPr>
      </w:pPr>
    </w:p>
    <w:p w:rsidR="004F47C4" w:rsidRDefault="004F47C4" w:rsidP="00532FEA">
      <w:pPr>
        <w:autoSpaceDE w:val="0"/>
        <w:autoSpaceDN w:val="0"/>
        <w:adjustRightInd w:val="0"/>
        <w:jc w:val="both"/>
        <w:rPr>
          <w:rFonts w:ascii="Arial" w:hAnsi="Arial" w:cs="Arial"/>
          <w:b/>
          <w:bCs/>
          <w:sz w:val="24"/>
          <w:szCs w:val="24"/>
        </w:rPr>
      </w:pPr>
    </w:p>
    <w:p w:rsidR="004F47C4" w:rsidRDefault="004F47C4" w:rsidP="00532FEA">
      <w:pPr>
        <w:autoSpaceDE w:val="0"/>
        <w:autoSpaceDN w:val="0"/>
        <w:adjustRightInd w:val="0"/>
        <w:jc w:val="both"/>
        <w:rPr>
          <w:rFonts w:ascii="Arial" w:hAnsi="Arial" w:cs="Arial"/>
          <w:b/>
          <w:bCs/>
          <w:sz w:val="24"/>
          <w:szCs w:val="24"/>
        </w:rPr>
      </w:pPr>
    </w:p>
    <w:p w:rsidR="004F47C4" w:rsidRDefault="004F47C4" w:rsidP="00532FEA">
      <w:pPr>
        <w:autoSpaceDE w:val="0"/>
        <w:autoSpaceDN w:val="0"/>
        <w:adjustRightInd w:val="0"/>
        <w:jc w:val="both"/>
        <w:rPr>
          <w:rFonts w:ascii="Arial" w:hAnsi="Arial" w:cs="Arial"/>
          <w:b/>
          <w:bCs/>
          <w:sz w:val="24"/>
          <w:szCs w:val="24"/>
        </w:rPr>
      </w:pPr>
    </w:p>
    <w:p w:rsidR="004F47C4" w:rsidRDefault="004F47C4"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C93ED5" w:rsidRDefault="00C93ED5" w:rsidP="00532FEA">
      <w:pPr>
        <w:autoSpaceDE w:val="0"/>
        <w:autoSpaceDN w:val="0"/>
        <w:adjustRightInd w:val="0"/>
        <w:jc w:val="both"/>
        <w:rPr>
          <w:rFonts w:ascii="Arial" w:hAnsi="Arial" w:cs="Arial"/>
          <w:b/>
          <w:bCs/>
          <w:sz w:val="24"/>
          <w:szCs w:val="24"/>
        </w:rPr>
      </w:pPr>
    </w:p>
    <w:p w:rsidR="00593E12" w:rsidRDefault="00593E12" w:rsidP="00532FEA">
      <w:pPr>
        <w:autoSpaceDE w:val="0"/>
        <w:autoSpaceDN w:val="0"/>
        <w:adjustRightInd w:val="0"/>
        <w:jc w:val="both"/>
        <w:rPr>
          <w:rFonts w:ascii="Arial" w:hAnsi="Arial" w:cs="Arial"/>
          <w:b/>
          <w:bCs/>
          <w:sz w:val="24"/>
          <w:szCs w:val="24"/>
        </w:rPr>
      </w:pPr>
    </w:p>
    <w:p w:rsidR="00532FEA" w:rsidRPr="008A66B0" w:rsidRDefault="00532FEA" w:rsidP="00532FEA">
      <w:pPr>
        <w:autoSpaceDE w:val="0"/>
        <w:autoSpaceDN w:val="0"/>
        <w:adjustRightInd w:val="0"/>
        <w:jc w:val="center"/>
        <w:rPr>
          <w:rFonts w:ascii="Arial" w:hAnsi="Arial" w:cs="Arial"/>
          <w:b/>
          <w:bCs/>
          <w:sz w:val="24"/>
          <w:szCs w:val="24"/>
        </w:rPr>
      </w:pPr>
      <w:r w:rsidRPr="008A66B0">
        <w:rPr>
          <w:rFonts w:ascii="Arial" w:hAnsi="Arial" w:cs="Arial"/>
          <w:b/>
          <w:bCs/>
          <w:sz w:val="24"/>
          <w:szCs w:val="24"/>
        </w:rPr>
        <w:lastRenderedPageBreak/>
        <w:t>ANEXO I</w:t>
      </w:r>
      <w:r w:rsidRPr="008A66B0">
        <w:rPr>
          <w:rStyle w:val="Refdenotaderodap"/>
          <w:rFonts w:ascii="Arial" w:hAnsi="Arial" w:cs="Arial"/>
          <w:b/>
          <w:bCs/>
          <w:sz w:val="24"/>
          <w:szCs w:val="24"/>
        </w:rPr>
        <w:footnoteReference w:id="9"/>
      </w:r>
    </w:p>
    <w:p w:rsidR="00532FEA" w:rsidRPr="008A66B0" w:rsidRDefault="00532FEA" w:rsidP="00532FEA">
      <w:pPr>
        <w:autoSpaceDE w:val="0"/>
        <w:autoSpaceDN w:val="0"/>
        <w:adjustRightInd w:val="0"/>
        <w:jc w:val="center"/>
        <w:rPr>
          <w:rFonts w:ascii="Arial" w:hAnsi="Arial" w:cs="Arial"/>
          <w:b/>
          <w:bCs/>
          <w:sz w:val="24"/>
          <w:szCs w:val="24"/>
        </w:rPr>
      </w:pPr>
    </w:p>
    <w:p w:rsidR="00DB15D9" w:rsidRPr="008A66B0" w:rsidRDefault="00DB15D9" w:rsidP="00DB15D9">
      <w:pPr>
        <w:autoSpaceDE w:val="0"/>
        <w:autoSpaceDN w:val="0"/>
        <w:adjustRightInd w:val="0"/>
        <w:spacing w:line="360" w:lineRule="auto"/>
        <w:jc w:val="center"/>
        <w:rPr>
          <w:rFonts w:ascii="Arial" w:hAnsi="Arial" w:cs="Arial"/>
          <w:b/>
          <w:sz w:val="24"/>
          <w:szCs w:val="24"/>
        </w:rPr>
      </w:pPr>
      <w:r w:rsidRPr="008A66B0">
        <w:rPr>
          <w:rFonts w:ascii="Arial" w:hAnsi="Arial" w:cs="Arial"/>
          <w:b/>
          <w:sz w:val="24"/>
          <w:szCs w:val="24"/>
        </w:rPr>
        <w:t>CERTIDÃO</w:t>
      </w:r>
    </w:p>
    <w:p w:rsidR="00532FEA" w:rsidRPr="008A66B0" w:rsidRDefault="00532FEA" w:rsidP="00532FEA">
      <w:pPr>
        <w:autoSpaceDE w:val="0"/>
        <w:autoSpaceDN w:val="0"/>
        <w:adjustRightInd w:val="0"/>
        <w:jc w:val="center"/>
        <w:rPr>
          <w:rFonts w:ascii="Arial" w:hAnsi="Arial" w:cs="Arial"/>
          <w:b/>
          <w:bCs/>
          <w:sz w:val="24"/>
          <w:szCs w:val="24"/>
        </w:rPr>
      </w:pPr>
    </w:p>
    <w:p w:rsidR="00532FEA" w:rsidRPr="008A66B0" w:rsidRDefault="00532FEA" w:rsidP="00532FEA">
      <w:pPr>
        <w:autoSpaceDE w:val="0"/>
        <w:autoSpaceDN w:val="0"/>
        <w:adjustRightInd w:val="0"/>
        <w:jc w:val="center"/>
        <w:rPr>
          <w:rFonts w:ascii="Arial" w:hAnsi="Arial" w:cs="Arial"/>
          <w:b/>
          <w:bCs/>
          <w:sz w:val="24"/>
          <w:szCs w:val="24"/>
        </w:rPr>
      </w:pPr>
      <w:r w:rsidRPr="008A66B0">
        <w:rPr>
          <w:rFonts w:ascii="Arial" w:hAnsi="Arial" w:cs="Arial"/>
          <w:b/>
          <w:bCs/>
          <w:sz w:val="24"/>
          <w:szCs w:val="24"/>
        </w:rPr>
        <w:t>CÓPIA DO TERMO DE REFERÊNCIA</w:t>
      </w:r>
    </w:p>
    <w:p w:rsidR="00532FEA" w:rsidRPr="008A66B0" w:rsidRDefault="00532FEA" w:rsidP="00532FEA">
      <w:pPr>
        <w:autoSpaceDE w:val="0"/>
        <w:autoSpaceDN w:val="0"/>
        <w:adjustRightInd w:val="0"/>
        <w:spacing w:line="360" w:lineRule="auto"/>
        <w:jc w:val="center"/>
        <w:rPr>
          <w:rFonts w:ascii="Arial" w:hAnsi="Arial" w:cs="Arial"/>
          <w:b/>
          <w:sz w:val="24"/>
          <w:szCs w:val="24"/>
        </w:rPr>
      </w:pPr>
    </w:p>
    <w:p w:rsidR="00532FEA" w:rsidRPr="00245471" w:rsidRDefault="00532FEA" w:rsidP="00532FEA">
      <w:pPr>
        <w:autoSpaceDE w:val="0"/>
        <w:autoSpaceDN w:val="0"/>
        <w:adjustRightInd w:val="0"/>
        <w:spacing w:line="360" w:lineRule="auto"/>
        <w:jc w:val="both"/>
        <w:rPr>
          <w:rFonts w:ascii="Arial" w:hAnsi="Arial" w:cs="Arial"/>
          <w:b/>
          <w:sz w:val="24"/>
          <w:szCs w:val="24"/>
        </w:rPr>
      </w:pPr>
      <w:r w:rsidRPr="00245471">
        <w:rPr>
          <w:rFonts w:ascii="Arial" w:hAnsi="Arial" w:cs="Arial"/>
          <w:b/>
          <w:sz w:val="24"/>
          <w:szCs w:val="24"/>
        </w:rPr>
        <w:t xml:space="preserve">Processo nº: </w:t>
      </w:r>
      <w:r w:rsidR="0048724B">
        <w:rPr>
          <w:rFonts w:ascii="Arial" w:hAnsi="Arial" w:cs="Arial"/>
          <w:b/>
          <w:sz w:val="24"/>
          <w:szCs w:val="24"/>
        </w:rPr>
        <w:t>18/2021</w:t>
      </w:r>
      <w:r w:rsidRPr="00245471">
        <w:rPr>
          <w:rFonts w:ascii="Arial" w:hAnsi="Arial" w:cs="Arial"/>
          <w:b/>
          <w:sz w:val="24"/>
          <w:szCs w:val="24"/>
        </w:rPr>
        <w:t>.</w:t>
      </w:r>
    </w:p>
    <w:p w:rsidR="00532FEA" w:rsidRPr="00245471" w:rsidRDefault="00532FEA" w:rsidP="00532FEA">
      <w:pPr>
        <w:autoSpaceDE w:val="0"/>
        <w:autoSpaceDN w:val="0"/>
        <w:adjustRightInd w:val="0"/>
        <w:spacing w:line="360" w:lineRule="auto"/>
        <w:jc w:val="both"/>
        <w:rPr>
          <w:rFonts w:ascii="Arial" w:hAnsi="Arial" w:cs="Arial"/>
          <w:b/>
          <w:sz w:val="24"/>
          <w:szCs w:val="24"/>
        </w:rPr>
      </w:pPr>
      <w:r w:rsidRPr="00245471">
        <w:rPr>
          <w:rFonts w:ascii="Arial" w:hAnsi="Arial" w:cs="Arial"/>
          <w:b/>
          <w:sz w:val="24"/>
          <w:szCs w:val="24"/>
        </w:rPr>
        <w:t xml:space="preserve">Modalidade: Pregão Presencial </w:t>
      </w:r>
      <w:r w:rsidR="00FC6A1F" w:rsidRPr="00245471">
        <w:rPr>
          <w:rFonts w:ascii="Arial" w:hAnsi="Arial" w:cs="Arial"/>
          <w:b/>
          <w:sz w:val="24"/>
          <w:szCs w:val="24"/>
        </w:rPr>
        <w:t xml:space="preserve"> </w:t>
      </w:r>
      <w:r w:rsidR="00FC145A" w:rsidRPr="00245471">
        <w:rPr>
          <w:rFonts w:ascii="Arial" w:hAnsi="Arial" w:cs="Arial"/>
          <w:b/>
          <w:sz w:val="24"/>
          <w:szCs w:val="24"/>
        </w:rPr>
        <w:t xml:space="preserve">nº. </w:t>
      </w:r>
      <w:r w:rsidR="0048724B">
        <w:rPr>
          <w:rFonts w:ascii="Arial" w:hAnsi="Arial" w:cs="Arial"/>
          <w:b/>
          <w:sz w:val="24"/>
          <w:szCs w:val="24"/>
        </w:rPr>
        <w:t>15/2021</w:t>
      </w:r>
    </w:p>
    <w:p w:rsidR="00532FEA" w:rsidRPr="00245471" w:rsidRDefault="00532FEA" w:rsidP="00532FEA">
      <w:pPr>
        <w:autoSpaceDE w:val="0"/>
        <w:autoSpaceDN w:val="0"/>
        <w:adjustRightInd w:val="0"/>
        <w:spacing w:line="360" w:lineRule="auto"/>
        <w:jc w:val="both"/>
        <w:rPr>
          <w:rFonts w:ascii="Arial" w:hAnsi="Arial" w:cs="Arial"/>
          <w:b/>
          <w:sz w:val="24"/>
          <w:szCs w:val="24"/>
        </w:rPr>
      </w:pPr>
      <w:r w:rsidRPr="00245471">
        <w:rPr>
          <w:rFonts w:ascii="Arial" w:hAnsi="Arial" w:cs="Arial"/>
          <w:b/>
          <w:sz w:val="24"/>
          <w:szCs w:val="24"/>
        </w:rPr>
        <w:t>Assunto: Cópia do Termo de Referência</w:t>
      </w:r>
    </w:p>
    <w:p w:rsidR="00532FEA" w:rsidRPr="00245471" w:rsidRDefault="00532FEA" w:rsidP="00532FEA">
      <w:pPr>
        <w:autoSpaceDE w:val="0"/>
        <w:autoSpaceDN w:val="0"/>
        <w:adjustRightInd w:val="0"/>
        <w:spacing w:line="360" w:lineRule="auto"/>
        <w:jc w:val="both"/>
        <w:rPr>
          <w:rFonts w:ascii="Arial" w:hAnsi="Arial" w:cs="Arial"/>
          <w:bCs/>
          <w:sz w:val="24"/>
          <w:szCs w:val="24"/>
        </w:rPr>
      </w:pPr>
    </w:p>
    <w:p w:rsidR="00532FEA" w:rsidRPr="00245471" w:rsidRDefault="00532FEA" w:rsidP="00532FEA">
      <w:pPr>
        <w:autoSpaceDE w:val="0"/>
        <w:autoSpaceDN w:val="0"/>
        <w:adjustRightInd w:val="0"/>
        <w:spacing w:line="360" w:lineRule="auto"/>
        <w:jc w:val="both"/>
        <w:rPr>
          <w:rFonts w:ascii="Arial" w:hAnsi="Arial" w:cs="Arial"/>
          <w:bCs/>
          <w:sz w:val="24"/>
          <w:szCs w:val="24"/>
        </w:rPr>
      </w:pPr>
    </w:p>
    <w:p w:rsidR="00532FEA" w:rsidRPr="00245471" w:rsidRDefault="00532FEA" w:rsidP="00FC145A">
      <w:pPr>
        <w:tabs>
          <w:tab w:val="left" w:pos="720"/>
        </w:tabs>
        <w:autoSpaceDE w:val="0"/>
        <w:autoSpaceDN w:val="0"/>
        <w:adjustRightInd w:val="0"/>
        <w:spacing w:line="360" w:lineRule="auto"/>
        <w:ind w:right="18" w:firstLine="1418"/>
        <w:jc w:val="both"/>
        <w:rPr>
          <w:rFonts w:ascii="Arial" w:hAnsi="Arial" w:cs="Arial"/>
          <w:sz w:val="24"/>
          <w:szCs w:val="24"/>
        </w:rPr>
      </w:pPr>
      <w:r w:rsidRPr="00245471">
        <w:rPr>
          <w:rFonts w:ascii="Arial" w:hAnsi="Arial" w:cs="Arial"/>
          <w:bCs/>
          <w:sz w:val="24"/>
          <w:szCs w:val="24"/>
        </w:rPr>
        <w:t>Certificamos que o Termo de Referencia original</w:t>
      </w:r>
      <w:r w:rsidR="00680977" w:rsidRPr="00245471">
        <w:rPr>
          <w:rFonts w:ascii="Arial" w:hAnsi="Arial" w:cs="Arial"/>
          <w:bCs/>
          <w:sz w:val="24"/>
          <w:szCs w:val="24"/>
        </w:rPr>
        <w:t xml:space="preserve"> (parte deste edital)</w:t>
      </w:r>
      <w:r w:rsidRPr="00245471">
        <w:rPr>
          <w:rFonts w:ascii="Arial" w:hAnsi="Arial" w:cs="Arial"/>
          <w:bCs/>
          <w:sz w:val="24"/>
          <w:szCs w:val="24"/>
        </w:rPr>
        <w:t xml:space="preserve"> encontra anexado ao oficio do órgão solicitante, para analise e conferência dos interessados nos termos que dispõe a Lei Federal nº. 8.666/93, conjugado com o disposto na Lei Federal nº. 12.527/11, tendo esta certidão o objetivo de substituir cópia reprográfica como anexo do edital nos autos do processo. Para </w:t>
      </w:r>
      <w:r w:rsidRPr="00245471">
        <w:rPr>
          <w:rFonts w:ascii="Arial" w:hAnsi="Arial" w:cs="Arial"/>
          <w:sz w:val="24"/>
          <w:szCs w:val="24"/>
        </w:rPr>
        <w:t>constar, lavrei e fiz juntada do presente auto na condição de Presidente da Comissão Permanente de Licitação da Prefeitura Municipal.</w:t>
      </w:r>
    </w:p>
    <w:p w:rsidR="00FC145A" w:rsidRPr="00245471" w:rsidRDefault="00FC145A" w:rsidP="00FC145A">
      <w:pPr>
        <w:autoSpaceDE w:val="0"/>
        <w:autoSpaceDN w:val="0"/>
        <w:adjustRightInd w:val="0"/>
        <w:ind w:firstLine="1418"/>
        <w:jc w:val="both"/>
        <w:rPr>
          <w:rFonts w:ascii="Arial" w:hAnsi="Arial" w:cs="Arial"/>
          <w:bCs/>
          <w:sz w:val="24"/>
          <w:szCs w:val="24"/>
        </w:rPr>
      </w:pPr>
    </w:p>
    <w:p w:rsidR="00986045" w:rsidRPr="008A66B0" w:rsidRDefault="00986045" w:rsidP="00986045">
      <w:pPr>
        <w:autoSpaceDE w:val="0"/>
        <w:autoSpaceDN w:val="0"/>
        <w:adjustRightInd w:val="0"/>
        <w:jc w:val="both"/>
        <w:rPr>
          <w:rFonts w:ascii="Arial" w:hAnsi="Arial" w:cs="Arial"/>
          <w:b/>
          <w:bCs/>
          <w:sz w:val="24"/>
          <w:szCs w:val="24"/>
        </w:rPr>
      </w:pPr>
    </w:p>
    <w:p w:rsidR="00986045" w:rsidRPr="008A66B0" w:rsidRDefault="00986045" w:rsidP="00986045">
      <w:pPr>
        <w:autoSpaceDE w:val="0"/>
        <w:autoSpaceDN w:val="0"/>
        <w:adjustRightInd w:val="0"/>
        <w:jc w:val="both"/>
        <w:rPr>
          <w:rFonts w:ascii="Arial" w:hAnsi="Arial" w:cs="Arial"/>
          <w:b/>
          <w:bCs/>
          <w:sz w:val="24"/>
          <w:szCs w:val="24"/>
        </w:rPr>
      </w:pPr>
    </w:p>
    <w:p w:rsidR="00986045" w:rsidRPr="008A66B0" w:rsidRDefault="00986045" w:rsidP="00986045">
      <w:pPr>
        <w:tabs>
          <w:tab w:val="left" w:pos="1134"/>
        </w:tabs>
        <w:jc w:val="center"/>
        <w:rPr>
          <w:rFonts w:ascii="Arial" w:hAnsi="Arial" w:cs="Arial"/>
          <w:b/>
          <w:sz w:val="24"/>
          <w:szCs w:val="24"/>
        </w:rPr>
      </w:pPr>
    </w:p>
    <w:p w:rsidR="00986045" w:rsidRDefault="00986045" w:rsidP="00986045">
      <w:pPr>
        <w:autoSpaceDE w:val="0"/>
        <w:autoSpaceDN w:val="0"/>
        <w:adjustRightInd w:val="0"/>
        <w:jc w:val="both"/>
        <w:rPr>
          <w:rFonts w:ascii="Arial" w:hAnsi="Arial" w:cs="Arial"/>
          <w:b/>
          <w:bCs/>
          <w:sz w:val="24"/>
          <w:szCs w:val="24"/>
        </w:rPr>
      </w:pPr>
    </w:p>
    <w:p w:rsidR="00986045" w:rsidRDefault="00986045" w:rsidP="00986045">
      <w:pPr>
        <w:autoSpaceDE w:val="0"/>
        <w:autoSpaceDN w:val="0"/>
        <w:adjustRightInd w:val="0"/>
        <w:jc w:val="both"/>
        <w:rPr>
          <w:rFonts w:ascii="Arial" w:hAnsi="Arial" w:cs="Arial"/>
          <w:b/>
          <w:bCs/>
          <w:sz w:val="24"/>
          <w:szCs w:val="24"/>
        </w:rPr>
      </w:pPr>
    </w:p>
    <w:p w:rsidR="00986045" w:rsidRDefault="00986045" w:rsidP="00986045">
      <w:pPr>
        <w:autoSpaceDE w:val="0"/>
        <w:autoSpaceDN w:val="0"/>
        <w:adjustRightInd w:val="0"/>
        <w:jc w:val="both"/>
        <w:rPr>
          <w:rFonts w:ascii="Arial" w:hAnsi="Arial" w:cs="Arial"/>
          <w:b/>
          <w:bCs/>
          <w:sz w:val="24"/>
          <w:szCs w:val="24"/>
        </w:rPr>
      </w:pPr>
    </w:p>
    <w:p w:rsidR="00532FEA" w:rsidRPr="008A66B0" w:rsidRDefault="00532FEA" w:rsidP="00532FEA">
      <w:pPr>
        <w:autoSpaceDE w:val="0"/>
        <w:autoSpaceDN w:val="0"/>
        <w:adjustRightInd w:val="0"/>
        <w:jc w:val="center"/>
        <w:rPr>
          <w:rFonts w:ascii="Arial" w:hAnsi="Arial" w:cs="Arial"/>
          <w:b/>
          <w:bCs/>
          <w:sz w:val="24"/>
          <w:szCs w:val="24"/>
        </w:rPr>
      </w:pPr>
    </w:p>
    <w:p w:rsidR="00532FEA" w:rsidRPr="008A66B0" w:rsidRDefault="00532FEA" w:rsidP="003803DA">
      <w:pPr>
        <w:shd w:val="clear" w:color="auto" w:fill="BFBFBF" w:themeFill="background1" w:themeFillShade="BF"/>
        <w:autoSpaceDE w:val="0"/>
        <w:autoSpaceDN w:val="0"/>
        <w:adjustRightInd w:val="0"/>
        <w:jc w:val="center"/>
        <w:rPr>
          <w:rFonts w:ascii="Arial" w:hAnsi="Arial" w:cs="Arial"/>
          <w:b/>
          <w:bCs/>
          <w:sz w:val="24"/>
          <w:szCs w:val="24"/>
        </w:rPr>
      </w:pPr>
      <w:r w:rsidRPr="008A66B0">
        <w:rPr>
          <w:rFonts w:ascii="Arial" w:hAnsi="Arial" w:cs="Arial"/>
          <w:b/>
          <w:bCs/>
          <w:sz w:val="24"/>
          <w:szCs w:val="24"/>
        </w:rPr>
        <w:br w:type="page"/>
      </w:r>
      <w:r w:rsidRPr="008A66B0">
        <w:rPr>
          <w:rFonts w:ascii="Arial" w:hAnsi="Arial" w:cs="Arial"/>
          <w:b/>
          <w:bCs/>
          <w:sz w:val="24"/>
          <w:szCs w:val="24"/>
        </w:rPr>
        <w:lastRenderedPageBreak/>
        <w:t>ANEXO II</w:t>
      </w:r>
    </w:p>
    <w:p w:rsidR="00532FEA" w:rsidRPr="008A66B0" w:rsidRDefault="00532FEA" w:rsidP="00BF089F">
      <w:pPr>
        <w:shd w:val="clear" w:color="auto" w:fill="BFBFBF" w:themeFill="background1" w:themeFillShade="BF"/>
        <w:autoSpaceDE w:val="0"/>
        <w:autoSpaceDN w:val="0"/>
        <w:adjustRightInd w:val="0"/>
        <w:jc w:val="center"/>
        <w:rPr>
          <w:rFonts w:ascii="Arial" w:hAnsi="Arial" w:cs="Arial"/>
          <w:bCs/>
          <w:i/>
          <w:szCs w:val="24"/>
        </w:rPr>
      </w:pPr>
    </w:p>
    <w:p w:rsidR="00970489" w:rsidRDefault="00970489" w:rsidP="00254792">
      <w:pPr>
        <w:autoSpaceDE w:val="0"/>
        <w:autoSpaceDN w:val="0"/>
        <w:adjustRightInd w:val="0"/>
        <w:jc w:val="center"/>
        <w:rPr>
          <w:rFonts w:ascii="Arial" w:hAnsi="Arial" w:cs="Arial"/>
          <w:b/>
          <w:bCs/>
          <w:sz w:val="24"/>
          <w:szCs w:val="24"/>
        </w:rPr>
      </w:pPr>
    </w:p>
    <w:p w:rsidR="00532FEA" w:rsidRPr="00E33E7F" w:rsidRDefault="00A818D4" w:rsidP="00254792">
      <w:pPr>
        <w:autoSpaceDE w:val="0"/>
        <w:autoSpaceDN w:val="0"/>
        <w:adjustRightInd w:val="0"/>
        <w:jc w:val="center"/>
        <w:rPr>
          <w:rFonts w:ascii="Arial" w:hAnsi="Arial" w:cs="Arial"/>
          <w:b/>
          <w:bCs/>
          <w:sz w:val="24"/>
          <w:szCs w:val="24"/>
        </w:rPr>
      </w:pPr>
      <w:r w:rsidRPr="00E33E7F">
        <w:rPr>
          <w:rFonts w:ascii="Arial" w:hAnsi="Arial" w:cs="Arial"/>
          <w:b/>
          <w:bCs/>
          <w:sz w:val="24"/>
          <w:szCs w:val="24"/>
        </w:rPr>
        <w:t>ESPECIFICAÇÕES E VALOR MÉDIO</w:t>
      </w:r>
    </w:p>
    <w:p w:rsidR="00532FEA" w:rsidRPr="00E33E7F" w:rsidRDefault="00532FEA" w:rsidP="00254792">
      <w:pPr>
        <w:autoSpaceDE w:val="0"/>
        <w:autoSpaceDN w:val="0"/>
        <w:adjustRightInd w:val="0"/>
        <w:jc w:val="both"/>
        <w:rPr>
          <w:rFonts w:ascii="Arial" w:hAnsi="Arial" w:cs="Arial"/>
          <w:b/>
          <w:sz w:val="24"/>
          <w:szCs w:val="24"/>
        </w:rPr>
      </w:pPr>
      <w:r w:rsidRPr="00E33E7F">
        <w:rPr>
          <w:rFonts w:ascii="Arial" w:hAnsi="Arial" w:cs="Arial"/>
          <w:b/>
          <w:sz w:val="24"/>
          <w:szCs w:val="24"/>
        </w:rPr>
        <w:t>Processo</w:t>
      </w:r>
      <w:r w:rsidR="00A818D4" w:rsidRPr="00E33E7F">
        <w:rPr>
          <w:rFonts w:ascii="Arial" w:hAnsi="Arial" w:cs="Arial"/>
          <w:b/>
          <w:sz w:val="24"/>
          <w:szCs w:val="24"/>
        </w:rPr>
        <w:t xml:space="preserve"> Licitatório</w:t>
      </w:r>
      <w:r w:rsidRPr="00E33E7F">
        <w:rPr>
          <w:rFonts w:ascii="Arial" w:hAnsi="Arial" w:cs="Arial"/>
          <w:b/>
          <w:sz w:val="24"/>
          <w:szCs w:val="24"/>
        </w:rPr>
        <w:t xml:space="preserve"> nº: </w:t>
      </w:r>
      <w:r w:rsidR="0048724B">
        <w:rPr>
          <w:rFonts w:ascii="Arial" w:hAnsi="Arial" w:cs="Arial"/>
          <w:b/>
          <w:sz w:val="24"/>
          <w:szCs w:val="24"/>
        </w:rPr>
        <w:t>18/2021</w:t>
      </w:r>
      <w:r w:rsidRPr="00E33E7F">
        <w:rPr>
          <w:rFonts w:ascii="Arial" w:hAnsi="Arial" w:cs="Arial"/>
          <w:b/>
          <w:sz w:val="24"/>
          <w:szCs w:val="24"/>
        </w:rPr>
        <w:t>.</w:t>
      </w:r>
    </w:p>
    <w:p w:rsidR="00532FEA" w:rsidRDefault="00532FEA" w:rsidP="00254792">
      <w:pPr>
        <w:autoSpaceDE w:val="0"/>
        <w:autoSpaceDN w:val="0"/>
        <w:adjustRightInd w:val="0"/>
        <w:jc w:val="both"/>
        <w:rPr>
          <w:rFonts w:ascii="Arial" w:hAnsi="Arial" w:cs="Arial"/>
          <w:b/>
          <w:sz w:val="24"/>
          <w:szCs w:val="24"/>
        </w:rPr>
      </w:pPr>
      <w:r w:rsidRPr="00E33E7F">
        <w:rPr>
          <w:rFonts w:ascii="Arial" w:hAnsi="Arial" w:cs="Arial"/>
          <w:b/>
          <w:sz w:val="24"/>
          <w:szCs w:val="24"/>
        </w:rPr>
        <w:t xml:space="preserve">Modalidade: </w:t>
      </w:r>
      <w:r w:rsidR="00026C98" w:rsidRPr="00E33E7F">
        <w:rPr>
          <w:rFonts w:ascii="Arial" w:hAnsi="Arial" w:cs="Arial"/>
          <w:b/>
          <w:sz w:val="24"/>
          <w:szCs w:val="24"/>
        </w:rPr>
        <w:t xml:space="preserve">Pregão Presencial n°. </w:t>
      </w:r>
      <w:r w:rsidR="0048724B">
        <w:rPr>
          <w:rFonts w:ascii="Arial" w:hAnsi="Arial" w:cs="Arial"/>
          <w:b/>
          <w:sz w:val="24"/>
          <w:szCs w:val="24"/>
        </w:rPr>
        <w:t>15/2021</w:t>
      </w:r>
    </w:p>
    <w:p w:rsidR="008D4520" w:rsidRDefault="008D4520" w:rsidP="00254792">
      <w:pPr>
        <w:autoSpaceDE w:val="0"/>
        <w:autoSpaceDN w:val="0"/>
        <w:adjustRightInd w:val="0"/>
        <w:jc w:val="both"/>
        <w:rPr>
          <w:rFonts w:ascii="Arial" w:hAnsi="Arial" w:cs="Arial"/>
          <w:b/>
          <w:sz w:val="24"/>
          <w:szCs w:val="24"/>
        </w:rPr>
      </w:pPr>
    </w:p>
    <w:tbl>
      <w:tblPr>
        <w:tblW w:w="90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0"/>
        <w:gridCol w:w="935"/>
        <w:gridCol w:w="969"/>
        <w:gridCol w:w="4300"/>
        <w:gridCol w:w="1140"/>
        <w:gridCol w:w="1142"/>
      </w:tblGrid>
      <w:tr w:rsidR="008D4520" w:rsidRPr="008D4520" w:rsidTr="008D4520">
        <w:trPr>
          <w:trHeight w:val="582"/>
        </w:trPr>
        <w:tc>
          <w:tcPr>
            <w:tcW w:w="600" w:type="dxa"/>
            <w:shd w:val="clear" w:color="auto" w:fill="D9D9D9" w:themeFill="background1" w:themeFillShade="D9"/>
            <w:vAlign w:val="center"/>
          </w:tcPr>
          <w:p w:rsidR="008D4520" w:rsidRPr="008D4520" w:rsidRDefault="008D4520" w:rsidP="0048724B">
            <w:pPr>
              <w:jc w:val="center"/>
              <w:rPr>
                <w:rFonts w:ascii="Arial" w:hAnsi="Arial" w:cs="Arial"/>
                <w:b/>
                <w:sz w:val="21"/>
                <w:szCs w:val="21"/>
              </w:rPr>
            </w:pPr>
            <w:r w:rsidRPr="008D4520">
              <w:rPr>
                <w:rFonts w:ascii="Arial" w:hAnsi="Arial" w:cs="Arial"/>
                <w:b/>
                <w:sz w:val="21"/>
                <w:szCs w:val="21"/>
              </w:rPr>
              <w:t>Item</w:t>
            </w:r>
          </w:p>
        </w:tc>
        <w:tc>
          <w:tcPr>
            <w:tcW w:w="935" w:type="dxa"/>
            <w:shd w:val="clear" w:color="auto" w:fill="D9D9D9" w:themeFill="background1" w:themeFillShade="D9"/>
            <w:vAlign w:val="center"/>
          </w:tcPr>
          <w:p w:rsidR="008D4520" w:rsidRPr="008D4520" w:rsidRDefault="008D4520" w:rsidP="0048724B">
            <w:pPr>
              <w:jc w:val="center"/>
              <w:rPr>
                <w:rFonts w:ascii="Arial" w:hAnsi="Arial" w:cs="Arial"/>
                <w:b/>
                <w:sz w:val="21"/>
                <w:szCs w:val="21"/>
              </w:rPr>
            </w:pPr>
            <w:r w:rsidRPr="008D4520">
              <w:rPr>
                <w:rFonts w:ascii="Arial" w:hAnsi="Arial" w:cs="Arial"/>
                <w:b/>
                <w:sz w:val="21"/>
                <w:szCs w:val="21"/>
              </w:rPr>
              <w:t>Quant.</w:t>
            </w:r>
          </w:p>
        </w:tc>
        <w:tc>
          <w:tcPr>
            <w:tcW w:w="969" w:type="dxa"/>
            <w:shd w:val="clear" w:color="auto" w:fill="D9D9D9" w:themeFill="background1" w:themeFillShade="D9"/>
            <w:vAlign w:val="center"/>
          </w:tcPr>
          <w:p w:rsidR="008D4520" w:rsidRPr="008D4520" w:rsidRDefault="008D4520" w:rsidP="008D4520">
            <w:pPr>
              <w:jc w:val="center"/>
              <w:rPr>
                <w:rFonts w:ascii="Arial" w:hAnsi="Arial" w:cs="Arial"/>
                <w:b/>
                <w:sz w:val="21"/>
                <w:szCs w:val="21"/>
              </w:rPr>
            </w:pPr>
            <w:r w:rsidRPr="008D4520">
              <w:rPr>
                <w:rFonts w:ascii="Arial" w:hAnsi="Arial" w:cs="Arial"/>
                <w:b/>
                <w:sz w:val="21"/>
                <w:szCs w:val="21"/>
              </w:rPr>
              <w:t>Unidade</w:t>
            </w:r>
          </w:p>
        </w:tc>
        <w:tc>
          <w:tcPr>
            <w:tcW w:w="4300" w:type="dxa"/>
            <w:shd w:val="clear" w:color="auto" w:fill="D9D9D9" w:themeFill="background1" w:themeFillShade="D9"/>
            <w:vAlign w:val="center"/>
          </w:tcPr>
          <w:p w:rsidR="008D4520" w:rsidRPr="008D4520" w:rsidRDefault="008D4520" w:rsidP="008D4520">
            <w:pPr>
              <w:jc w:val="center"/>
              <w:rPr>
                <w:rFonts w:ascii="Arial" w:hAnsi="Arial" w:cs="Arial"/>
                <w:b/>
                <w:sz w:val="21"/>
                <w:szCs w:val="21"/>
              </w:rPr>
            </w:pPr>
            <w:r w:rsidRPr="008D4520">
              <w:rPr>
                <w:rFonts w:ascii="Arial" w:hAnsi="Arial" w:cs="Arial"/>
                <w:b/>
                <w:sz w:val="21"/>
                <w:szCs w:val="21"/>
              </w:rPr>
              <w:t>Especificação</w:t>
            </w:r>
          </w:p>
        </w:tc>
        <w:tc>
          <w:tcPr>
            <w:tcW w:w="1140" w:type="dxa"/>
            <w:shd w:val="clear" w:color="auto" w:fill="D9D9D9" w:themeFill="background1" w:themeFillShade="D9"/>
          </w:tcPr>
          <w:p w:rsidR="008D4520" w:rsidRPr="008D4520" w:rsidRDefault="008D4520" w:rsidP="0048724B">
            <w:pPr>
              <w:jc w:val="center"/>
              <w:rPr>
                <w:rFonts w:ascii="Arial" w:hAnsi="Arial" w:cs="Arial"/>
                <w:b/>
                <w:sz w:val="21"/>
                <w:szCs w:val="21"/>
              </w:rPr>
            </w:pPr>
            <w:r w:rsidRPr="008D4520">
              <w:rPr>
                <w:rFonts w:ascii="Arial" w:hAnsi="Arial" w:cs="Arial"/>
                <w:b/>
                <w:sz w:val="21"/>
                <w:szCs w:val="21"/>
              </w:rPr>
              <w:t>Valor Unitário</w:t>
            </w:r>
          </w:p>
          <w:p w:rsidR="008D4520" w:rsidRPr="008D4520" w:rsidRDefault="008D4520" w:rsidP="0048724B">
            <w:pPr>
              <w:jc w:val="center"/>
              <w:rPr>
                <w:rFonts w:ascii="Arial" w:hAnsi="Arial" w:cs="Arial"/>
                <w:b/>
                <w:sz w:val="21"/>
                <w:szCs w:val="21"/>
              </w:rPr>
            </w:pPr>
            <w:r w:rsidRPr="008D4520">
              <w:rPr>
                <w:rFonts w:ascii="Arial" w:hAnsi="Arial" w:cs="Arial"/>
                <w:b/>
                <w:sz w:val="21"/>
                <w:szCs w:val="21"/>
              </w:rPr>
              <w:t>Médio R$</w:t>
            </w:r>
          </w:p>
        </w:tc>
        <w:tc>
          <w:tcPr>
            <w:tcW w:w="1142" w:type="dxa"/>
            <w:shd w:val="clear" w:color="auto" w:fill="D9D9D9" w:themeFill="background1" w:themeFillShade="D9"/>
          </w:tcPr>
          <w:p w:rsidR="008D4520" w:rsidRPr="008D4520" w:rsidRDefault="008D4520" w:rsidP="008D4520">
            <w:pPr>
              <w:jc w:val="center"/>
              <w:rPr>
                <w:rFonts w:ascii="Arial" w:hAnsi="Arial" w:cs="Arial"/>
                <w:b/>
                <w:sz w:val="21"/>
                <w:szCs w:val="21"/>
              </w:rPr>
            </w:pPr>
            <w:r w:rsidRPr="008D4520">
              <w:rPr>
                <w:rFonts w:ascii="Arial" w:hAnsi="Arial" w:cs="Arial"/>
                <w:b/>
                <w:sz w:val="21"/>
                <w:szCs w:val="21"/>
              </w:rPr>
              <w:t>Valor Total</w:t>
            </w:r>
          </w:p>
          <w:p w:rsidR="008D4520" w:rsidRPr="008D4520" w:rsidRDefault="008D4520" w:rsidP="008D4520">
            <w:pPr>
              <w:jc w:val="center"/>
              <w:rPr>
                <w:rFonts w:ascii="Arial" w:hAnsi="Arial" w:cs="Arial"/>
                <w:b/>
                <w:sz w:val="21"/>
                <w:szCs w:val="21"/>
              </w:rPr>
            </w:pPr>
            <w:r w:rsidRPr="008D4520">
              <w:rPr>
                <w:rFonts w:ascii="Arial" w:hAnsi="Arial" w:cs="Arial"/>
                <w:b/>
                <w:sz w:val="21"/>
                <w:szCs w:val="21"/>
              </w:rPr>
              <w:t>Médio R$</w:t>
            </w:r>
          </w:p>
        </w:tc>
      </w:tr>
      <w:tr w:rsidR="008D4520" w:rsidRPr="008D4520" w:rsidTr="008D4520">
        <w:trPr>
          <w:trHeight w:val="192"/>
        </w:trPr>
        <w:tc>
          <w:tcPr>
            <w:tcW w:w="600"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01</w:t>
            </w:r>
          </w:p>
        </w:tc>
        <w:tc>
          <w:tcPr>
            <w:tcW w:w="935"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02</w:t>
            </w:r>
          </w:p>
        </w:tc>
        <w:tc>
          <w:tcPr>
            <w:tcW w:w="969"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unid</w:t>
            </w:r>
          </w:p>
        </w:tc>
        <w:tc>
          <w:tcPr>
            <w:tcW w:w="4300" w:type="dxa"/>
            <w:vAlign w:val="bottom"/>
          </w:tcPr>
          <w:p w:rsidR="008D4520" w:rsidRPr="008D4520" w:rsidRDefault="008D4520" w:rsidP="0048724B">
            <w:pPr>
              <w:jc w:val="both"/>
              <w:rPr>
                <w:rFonts w:ascii="Arial" w:hAnsi="Arial" w:cs="Arial"/>
                <w:sz w:val="21"/>
                <w:szCs w:val="21"/>
              </w:rPr>
            </w:pPr>
            <w:r w:rsidRPr="008D4520">
              <w:rPr>
                <w:rFonts w:ascii="Arial" w:hAnsi="Arial" w:cs="Arial"/>
                <w:sz w:val="21"/>
                <w:szCs w:val="21"/>
              </w:rPr>
              <w:t>Raio-x odontológico AVR coluna móvel bivolt Dotado de temporizador digital centesimal, especialmente desenvolvido para utilização com sensores radiográficos digitais. Coluna móvel com base em 04 rodízios. Composto por braço tipo pantográfico (quando modelo pantográfico), que permite maior alcance e utilização nas mais variadas posições. Disparador manual à distância de 5m. devidamente testado por órgão competente, respeitando as normas de proteção radiológica vigentes e elaboradas pela Comissão Nacional de Energia Nuclear - CNEN.</w:t>
            </w:r>
          </w:p>
        </w:tc>
        <w:tc>
          <w:tcPr>
            <w:tcW w:w="1140"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7.697,42</w:t>
            </w:r>
          </w:p>
        </w:tc>
        <w:tc>
          <w:tcPr>
            <w:tcW w:w="1142"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15.394,84</w:t>
            </w:r>
          </w:p>
        </w:tc>
      </w:tr>
      <w:tr w:rsidR="008D4520" w:rsidRPr="008D4520" w:rsidTr="008D4520">
        <w:trPr>
          <w:trHeight w:val="192"/>
        </w:trPr>
        <w:tc>
          <w:tcPr>
            <w:tcW w:w="600"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02</w:t>
            </w:r>
          </w:p>
        </w:tc>
        <w:tc>
          <w:tcPr>
            <w:tcW w:w="935"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unid</w:t>
            </w:r>
          </w:p>
        </w:tc>
        <w:tc>
          <w:tcPr>
            <w:tcW w:w="4300" w:type="dxa"/>
            <w:vAlign w:val="bottom"/>
          </w:tcPr>
          <w:p w:rsidR="008D4520" w:rsidRPr="008D4520" w:rsidRDefault="008D4520" w:rsidP="0048724B">
            <w:pPr>
              <w:jc w:val="both"/>
              <w:rPr>
                <w:rFonts w:ascii="Arial" w:hAnsi="Arial" w:cs="Arial"/>
                <w:sz w:val="21"/>
                <w:szCs w:val="21"/>
              </w:rPr>
            </w:pPr>
            <w:r w:rsidRPr="008D4520">
              <w:rPr>
                <w:rFonts w:ascii="Arial" w:hAnsi="Arial" w:cs="Arial"/>
                <w:sz w:val="21"/>
                <w:szCs w:val="21"/>
              </w:rPr>
              <w:t>Câmara escura para revelação com iluminação e Angulagem para entrada das mãos, tornando fácil o acesso às cubas, evitando o mau posicionamento do operador, caixa moldada em polipropileno (PP), boa rigidez, resistente a produtos químicos, ácidos, substâncias alcalinas e detergentes. Base removível, facilitando coleta de resíduos, limpeza e desinfecção, alojamento para os recipientes que contém líquido evitando que os mesmos fiquem soltos. Permitir a visualização no interior. Não trazer risco algum ao usuário, prática, moderna e de fácil manuseio.</w:t>
            </w:r>
          </w:p>
          <w:p w:rsidR="008D4520" w:rsidRPr="008D4520" w:rsidRDefault="008D4520" w:rsidP="0048724B">
            <w:pPr>
              <w:jc w:val="both"/>
              <w:rPr>
                <w:rFonts w:ascii="Arial" w:hAnsi="Arial" w:cs="Arial"/>
                <w:sz w:val="21"/>
                <w:szCs w:val="21"/>
              </w:rPr>
            </w:pPr>
            <w:r w:rsidRPr="008D4520">
              <w:rPr>
                <w:rFonts w:ascii="Arial" w:hAnsi="Arial" w:cs="Arial"/>
                <w:sz w:val="21"/>
                <w:szCs w:val="21"/>
              </w:rPr>
              <w:t xml:space="preserve"> Dimensões: 230mm (altura), 340mm (comprimento) e 230mm (largura).</w:t>
            </w:r>
          </w:p>
          <w:p w:rsidR="008D4520" w:rsidRPr="008D4520" w:rsidRDefault="008D4520" w:rsidP="0048724B">
            <w:pPr>
              <w:jc w:val="both"/>
              <w:rPr>
                <w:rFonts w:ascii="Arial" w:hAnsi="Arial" w:cs="Arial"/>
                <w:sz w:val="21"/>
                <w:szCs w:val="21"/>
              </w:rPr>
            </w:pPr>
            <w:r w:rsidRPr="008D4520">
              <w:rPr>
                <w:rFonts w:ascii="Arial" w:hAnsi="Arial" w:cs="Arial"/>
                <w:sz w:val="21"/>
                <w:szCs w:val="21"/>
              </w:rPr>
              <w:t xml:space="preserve"> Iluminação a base de bateria.</w:t>
            </w:r>
          </w:p>
          <w:p w:rsidR="008D4520" w:rsidRPr="008D4520" w:rsidRDefault="008D4520" w:rsidP="0048724B">
            <w:pPr>
              <w:jc w:val="both"/>
              <w:rPr>
                <w:rFonts w:ascii="Arial" w:hAnsi="Arial" w:cs="Arial"/>
                <w:sz w:val="21"/>
                <w:szCs w:val="21"/>
              </w:rPr>
            </w:pPr>
            <w:r w:rsidRPr="008D4520">
              <w:rPr>
                <w:rFonts w:ascii="Arial" w:hAnsi="Arial" w:cs="Arial"/>
                <w:sz w:val="21"/>
                <w:szCs w:val="21"/>
              </w:rPr>
              <w:t xml:space="preserve"> Garantia: 12 meses.</w:t>
            </w:r>
          </w:p>
        </w:tc>
        <w:tc>
          <w:tcPr>
            <w:tcW w:w="1140"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368,03</w:t>
            </w:r>
          </w:p>
        </w:tc>
        <w:tc>
          <w:tcPr>
            <w:tcW w:w="1142"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1.104,09</w:t>
            </w:r>
          </w:p>
        </w:tc>
      </w:tr>
      <w:tr w:rsidR="008D4520" w:rsidRPr="008D4520" w:rsidTr="008D4520">
        <w:trPr>
          <w:trHeight w:val="192"/>
        </w:trPr>
        <w:tc>
          <w:tcPr>
            <w:tcW w:w="600"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03</w:t>
            </w:r>
          </w:p>
        </w:tc>
        <w:tc>
          <w:tcPr>
            <w:tcW w:w="935"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unid</w:t>
            </w:r>
          </w:p>
        </w:tc>
        <w:tc>
          <w:tcPr>
            <w:tcW w:w="4300" w:type="dxa"/>
            <w:vAlign w:val="bottom"/>
          </w:tcPr>
          <w:p w:rsidR="008D4520" w:rsidRPr="008D4520" w:rsidRDefault="008D4520" w:rsidP="0048724B">
            <w:pPr>
              <w:jc w:val="both"/>
              <w:rPr>
                <w:rFonts w:ascii="Arial" w:hAnsi="Arial" w:cs="Arial"/>
                <w:sz w:val="21"/>
                <w:szCs w:val="21"/>
              </w:rPr>
            </w:pPr>
            <w:r w:rsidRPr="008D4520">
              <w:rPr>
                <w:rFonts w:ascii="Arial" w:hAnsi="Arial" w:cs="Arial"/>
                <w:sz w:val="21"/>
                <w:szCs w:val="21"/>
              </w:rPr>
              <w:t>Bomba de vácuo odontológica bomba de vácuo para sucção de fluidos e resíduos provenientes de tratamentos ou cirurgias odontológicas. Semisseca;</w:t>
            </w:r>
          </w:p>
          <w:p w:rsidR="008D4520" w:rsidRPr="008D4520" w:rsidRDefault="008D4520" w:rsidP="0048724B">
            <w:pPr>
              <w:jc w:val="both"/>
              <w:rPr>
                <w:rFonts w:ascii="Arial" w:hAnsi="Arial" w:cs="Arial"/>
                <w:sz w:val="21"/>
                <w:szCs w:val="21"/>
              </w:rPr>
            </w:pPr>
            <w:r w:rsidRPr="008D4520">
              <w:rPr>
                <w:rFonts w:ascii="Arial" w:hAnsi="Arial" w:cs="Arial"/>
                <w:sz w:val="21"/>
                <w:szCs w:val="21"/>
              </w:rPr>
              <w:t>Bivolt, com chave seletora; Filtro de resíduos na entrada de sucção; Comando com acionamento eletrônico;</w:t>
            </w:r>
          </w:p>
          <w:p w:rsidR="008D4520" w:rsidRPr="008D4520" w:rsidRDefault="008D4520" w:rsidP="0048724B">
            <w:pPr>
              <w:jc w:val="both"/>
              <w:rPr>
                <w:rFonts w:ascii="Arial" w:hAnsi="Arial" w:cs="Arial"/>
                <w:sz w:val="21"/>
                <w:szCs w:val="21"/>
              </w:rPr>
            </w:pPr>
            <w:r w:rsidRPr="008D4520">
              <w:rPr>
                <w:rFonts w:ascii="Arial" w:hAnsi="Arial" w:cs="Arial"/>
                <w:sz w:val="21"/>
                <w:szCs w:val="21"/>
              </w:rPr>
              <w:t>Proteção no eixo central do motor;</w:t>
            </w:r>
          </w:p>
          <w:p w:rsidR="008D4520" w:rsidRPr="008D4520" w:rsidRDefault="008D4520" w:rsidP="0048724B">
            <w:pPr>
              <w:jc w:val="both"/>
              <w:rPr>
                <w:rFonts w:ascii="Arial" w:hAnsi="Arial" w:cs="Arial"/>
                <w:sz w:val="21"/>
                <w:szCs w:val="21"/>
              </w:rPr>
            </w:pPr>
            <w:r w:rsidRPr="008D4520">
              <w:rPr>
                <w:rFonts w:ascii="Arial" w:hAnsi="Arial" w:cs="Arial"/>
                <w:sz w:val="21"/>
                <w:szCs w:val="21"/>
              </w:rPr>
              <w:t>Carenagem em poliestireno (PS);</w:t>
            </w:r>
          </w:p>
          <w:p w:rsidR="008D4520" w:rsidRPr="008D4520" w:rsidRDefault="008D4520" w:rsidP="0048724B">
            <w:pPr>
              <w:jc w:val="both"/>
              <w:rPr>
                <w:rFonts w:ascii="Arial" w:hAnsi="Arial" w:cs="Arial"/>
                <w:sz w:val="21"/>
                <w:szCs w:val="21"/>
              </w:rPr>
            </w:pPr>
            <w:r w:rsidRPr="008D4520">
              <w:rPr>
                <w:rFonts w:ascii="Arial" w:hAnsi="Arial" w:cs="Arial"/>
                <w:sz w:val="21"/>
                <w:szCs w:val="21"/>
              </w:rPr>
              <w:t>12 meses de garantia;</w:t>
            </w:r>
          </w:p>
        </w:tc>
        <w:tc>
          <w:tcPr>
            <w:tcW w:w="1140"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2.685,75</w:t>
            </w:r>
          </w:p>
        </w:tc>
        <w:tc>
          <w:tcPr>
            <w:tcW w:w="1142"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8.057,25</w:t>
            </w:r>
          </w:p>
        </w:tc>
      </w:tr>
      <w:tr w:rsidR="008D4520" w:rsidRPr="008D4520" w:rsidTr="008D4520">
        <w:trPr>
          <w:trHeight w:val="192"/>
        </w:trPr>
        <w:tc>
          <w:tcPr>
            <w:tcW w:w="600"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04</w:t>
            </w:r>
          </w:p>
        </w:tc>
        <w:tc>
          <w:tcPr>
            <w:tcW w:w="935"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05</w:t>
            </w:r>
          </w:p>
        </w:tc>
        <w:tc>
          <w:tcPr>
            <w:tcW w:w="969"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unid</w:t>
            </w:r>
          </w:p>
        </w:tc>
        <w:tc>
          <w:tcPr>
            <w:tcW w:w="4300" w:type="dxa"/>
            <w:vAlign w:val="bottom"/>
          </w:tcPr>
          <w:p w:rsidR="008D4520" w:rsidRPr="008D4520" w:rsidRDefault="008D4520" w:rsidP="0048724B">
            <w:pPr>
              <w:jc w:val="both"/>
              <w:rPr>
                <w:rFonts w:ascii="Arial" w:hAnsi="Arial" w:cs="Arial"/>
                <w:sz w:val="21"/>
                <w:szCs w:val="21"/>
              </w:rPr>
            </w:pPr>
            <w:r w:rsidRPr="008D4520">
              <w:rPr>
                <w:rFonts w:ascii="Arial" w:hAnsi="Arial" w:cs="Arial"/>
                <w:sz w:val="21"/>
                <w:szCs w:val="21"/>
              </w:rPr>
              <w:t xml:space="preserve">Micro motor de alta rotação </w:t>
            </w:r>
          </w:p>
          <w:p w:rsidR="008D4520" w:rsidRPr="008D4520" w:rsidRDefault="008D4520" w:rsidP="0048724B">
            <w:pPr>
              <w:jc w:val="both"/>
              <w:rPr>
                <w:rFonts w:ascii="Arial" w:hAnsi="Arial" w:cs="Arial"/>
                <w:sz w:val="21"/>
                <w:szCs w:val="21"/>
              </w:rPr>
            </w:pPr>
            <w:r w:rsidRPr="008D4520">
              <w:rPr>
                <w:rFonts w:ascii="Arial" w:hAnsi="Arial" w:cs="Arial"/>
                <w:sz w:val="21"/>
                <w:szCs w:val="21"/>
              </w:rPr>
              <w:t>Velocidade de rotação: 035.000 rpm</w:t>
            </w:r>
          </w:p>
          <w:p w:rsidR="008D4520" w:rsidRPr="008D4520" w:rsidRDefault="008D4520" w:rsidP="0048724B">
            <w:pPr>
              <w:jc w:val="both"/>
              <w:rPr>
                <w:rFonts w:ascii="Arial" w:hAnsi="Arial" w:cs="Arial"/>
                <w:sz w:val="21"/>
                <w:szCs w:val="21"/>
              </w:rPr>
            </w:pPr>
            <w:r w:rsidRPr="008D4520">
              <w:rPr>
                <w:rFonts w:ascii="Arial" w:hAnsi="Arial" w:cs="Arial"/>
                <w:sz w:val="21"/>
                <w:szCs w:val="21"/>
              </w:rPr>
              <w:t>Voltagem: 127/230 V</w:t>
            </w:r>
          </w:p>
          <w:p w:rsidR="008D4520" w:rsidRPr="008D4520" w:rsidRDefault="008D4520" w:rsidP="0048724B">
            <w:pPr>
              <w:jc w:val="both"/>
              <w:rPr>
                <w:rFonts w:ascii="Arial" w:hAnsi="Arial" w:cs="Arial"/>
                <w:sz w:val="21"/>
                <w:szCs w:val="21"/>
              </w:rPr>
            </w:pPr>
            <w:r w:rsidRPr="008D4520">
              <w:rPr>
                <w:rFonts w:ascii="Arial" w:hAnsi="Arial" w:cs="Arial"/>
                <w:sz w:val="21"/>
                <w:szCs w:val="21"/>
              </w:rPr>
              <w:t>Torque 280 gf.cm/2.8N.</w:t>
            </w:r>
          </w:p>
          <w:p w:rsidR="008D4520" w:rsidRPr="008D4520" w:rsidRDefault="008D4520" w:rsidP="0048724B">
            <w:pPr>
              <w:jc w:val="both"/>
              <w:rPr>
                <w:rFonts w:ascii="Arial" w:hAnsi="Arial" w:cs="Arial"/>
                <w:sz w:val="21"/>
                <w:szCs w:val="21"/>
              </w:rPr>
            </w:pPr>
            <w:r w:rsidRPr="008D4520">
              <w:rPr>
                <w:rFonts w:ascii="Arial" w:hAnsi="Arial" w:cs="Arial"/>
                <w:sz w:val="21"/>
                <w:szCs w:val="21"/>
              </w:rPr>
              <w:lastRenderedPageBreak/>
              <w:t>Garantia: 6 Meses</w:t>
            </w:r>
          </w:p>
        </w:tc>
        <w:tc>
          <w:tcPr>
            <w:tcW w:w="1140"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lastRenderedPageBreak/>
              <w:t>1.085,17</w:t>
            </w:r>
          </w:p>
        </w:tc>
        <w:tc>
          <w:tcPr>
            <w:tcW w:w="1142"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5.425,85</w:t>
            </w:r>
          </w:p>
        </w:tc>
      </w:tr>
      <w:tr w:rsidR="008D4520" w:rsidRPr="008D4520" w:rsidTr="008D4520">
        <w:trPr>
          <w:trHeight w:val="192"/>
        </w:trPr>
        <w:tc>
          <w:tcPr>
            <w:tcW w:w="600"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lastRenderedPageBreak/>
              <w:t>05</w:t>
            </w:r>
          </w:p>
        </w:tc>
        <w:tc>
          <w:tcPr>
            <w:tcW w:w="935"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05</w:t>
            </w:r>
          </w:p>
        </w:tc>
        <w:tc>
          <w:tcPr>
            <w:tcW w:w="969"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unid</w:t>
            </w:r>
          </w:p>
        </w:tc>
        <w:tc>
          <w:tcPr>
            <w:tcW w:w="4300" w:type="dxa"/>
            <w:vAlign w:val="bottom"/>
          </w:tcPr>
          <w:p w:rsidR="008D4520" w:rsidRPr="008D4520" w:rsidRDefault="008D4520" w:rsidP="0048724B">
            <w:pPr>
              <w:jc w:val="both"/>
              <w:rPr>
                <w:rFonts w:ascii="Arial" w:hAnsi="Arial" w:cs="Arial"/>
                <w:sz w:val="21"/>
                <w:szCs w:val="21"/>
              </w:rPr>
            </w:pPr>
            <w:r w:rsidRPr="008D4520">
              <w:rPr>
                <w:rFonts w:ascii="Arial" w:hAnsi="Arial" w:cs="Arial"/>
                <w:sz w:val="21"/>
                <w:szCs w:val="21"/>
              </w:rPr>
              <w:t xml:space="preserve">Canetas alta rotação </w:t>
            </w:r>
          </w:p>
          <w:p w:rsidR="008D4520" w:rsidRPr="008D4520" w:rsidRDefault="008D4520" w:rsidP="0048724B">
            <w:pPr>
              <w:jc w:val="both"/>
              <w:rPr>
                <w:rFonts w:ascii="Arial" w:hAnsi="Arial" w:cs="Arial"/>
                <w:sz w:val="21"/>
                <w:szCs w:val="21"/>
              </w:rPr>
            </w:pPr>
            <w:r w:rsidRPr="008D4520">
              <w:rPr>
                <w:rFonts w:ascii="Arial" w:hAnsi="Arial" w:cs="Arial"/>
                <w:sz w:val="21"/>
                <w:szCs w:val="21"/>
                <w:shd w:val="clear" w:color="auto" w:fill="FFFFFF"/>
              </w:rPr>
              <w:t> Aparelho destinado a remoção de cáries, restaurações, entre outros procedimentos odontológicos. Com rolamentos de cerâmica que garantem a durabilidade por muito mais tempo. Rotores balanceados com  baixo nível de ruído e vibração. esterilizável. Spray triplo. * Rolamento de cerâmica. * Acoplamento: borden. * Tratamento superficial em níquel químico. * Fabricado em latão. * Sistema de troca-broca: friction-grip (FG). * Baixo nível de ruído e vibração. * Torque: 0,13Ncm. * Rotação máxima: 380.000 rpm.</w:t>
            </w:r>
          </w:p>
          <w:p w:rsidR="008D4520" w:rsidRPr="008D4520" w:rsidRDefault="008D4520" w:rsidP="0048724B">
            <w:pPr>
              <w:jc w:val="both"/>
              <w:rPr>
                <w:rFonts w:ascii="Arial" w:hAnsi="Arial" w:cs="Arial"/>
                <w:sz w:val="21"/>
                <w:szCs w:val="21"/>
              </w:rPr>
            </w:pPr>
            <w:r w:rsidRPr="008D4520">
              <w:rPr>
                <w:rFonts w:ascii="Arial" w:hAnsi="Arial" w:cs="Arial"/>
                <w:sz w:val="21"/>
                <w:szCs w:val="21"/>
              </w:rPr>
              <w:t xml:space="preserve">Push Button: Fixação da broca de forma fácil, prática e segura. Corpo e cabeça confeccionados em liga metálica, </w:t>
            </w:r>
          </w:p>
        </w:tc>
        <w:tc>
          <w:tcPr>
            <w:tcW w:w="1140"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950,83</w:t>
            </w:r>
          </w:p>
        </w:tc>
        <w:tc>
          <w:tcPr>
            <w:tcW w:w="1142"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4.754,15</w:t>
            </w:r>
          </w:p>
        </w:tc>
      </w:tr>
      <w:tr w:rsidR="008D4520" w:rsidRPr="008D4520" w:rsidTr="008D4520">
        <w:trPr>
          <w:trHeight w:val="192"/>
        </w:trPr>
        <w:tc>
          <w:tcPr>
            <w:tcW w:w="600"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06</w:t>
            </w:r>
          </w:p>
        </w:tc>
        <w:tc>
          <w:tcPr>
            <w:tcW w:w="935"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08</w:t>
            </w:r>
          </w:p>
        </w:tc>
        <w:tc>
          <w:tcPr>
            <w:tcW w:w="969"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unid</w:t>
            </w:r>
          </w:p>
        </w:tc>
        <w:tc>
          <w:tcPr>
            <w:tcW w:w="4300" w:type="dxa"/>
            <w:vAlign w:val="bottom"/>
          </w:tcPr>
          <w:p w:rsidR="008D4520" w:rsidRPr="008D4520" w:rsidRDefault="008D4520" w:rsidP="0048724B">
            <w:pPr>
              <w:jc w:val="both"/>
              <w:rPr>
                <w:rFonts w:ascii="Arial" w:hAnsi="Arial" w:cs="Arial"/>
                <w:sz w:val="21"/>
                <w:szCs w:val="21"/>
              </w:rPr>
            </w:pPr>
            <w:r w:rsidRPr="008D4520">
              <w:rPr>
                <w:rFonts w:ascii="Arial" w:hAnsi="Arial" w:cs="Arial"/>
                <w:sz w:val="21"/>
                <w:szCs w:val="21"/>
              </w:rPr>
              <w:t>Lixeira inox 12 litros com balde removível com tampa e pedal</w:t>
            </w:r>
          </w:p>
          <w:p w:rsidR="008D4520" w:rsidRPr="008D4520" w:rsidRDefault="008D4520" w:rsidP="0048724B">
            <w:pPr>
              <w:jc w:val="both"/>
              <w:rPr>
                <w:rFonts w:ascii="Arial" w:hAnsi="Arial" w:cs="Arial"/>
                <w:sz w:val="21"/>
                <w:szCs w:val="21"/>
              </w:rPr>
            </w:pPr>
            <w:r w:rsidRPr="008D4520">
              <w:rPr>
                <w:rFonts w:ascii="Arial" w:hAnsi="Arial" w:cs="Arial"/>
                <w:sz w:val="21"/>
                <w:szCs w:val="21"/>
              </w:rPr>
              <w:t xml:space="preserve">Aço Inox; Capacidade 12 Litros; Acabamento Polido; Tampa em Ressalto; Ventosa que Evita Deslize; Balde Interno Removível; Balde Interno com Alça para Transporte; Dimensões Aproximadas da Lixeira (AxLxC):40cm x 25,5cm x 25,5cm; Garantia:12 meses e </w:t>
            </w:r>
          </w:p>
          <w:p w:rsidR="008D4520" w:rsidRPr="008D4520" w:rsidRDefault="008D4520" w:rsidP="0048724B">
            <w:pPr>
              <w:jc w:val="both"/>
              <w:rPr>
                <w:rFonts w:ascii="Arial" w:hAnsi="Arial" w:cs="Arial"/>
                <w:sz w:val="21"/>
                <w:szCs w:val="21"/>
              </w:rPr>
            </w:pPr>
            <w:r w:rsidRPr="008D4520">
              <w:rPr>
                <w:rFonts w:ascii="Arial" w:hAnsi="Arial" w:cs="Arial"/>
                <w:sz w:val="21"/>
                <w:szCs w:val="21"/>
              </w:rPr>
              <w:t>Produto novo.</w:t>
            </w:r>
          </w:p>
        </w:tc>
        <w:tc>
          <w:tcPr>
            <w:tcW w:w="1140"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201,89</w:t>
            </w:r>
          </w:p>
        </w:tc>
        <w:tc>
          <w:tcPr>
            <w:tcW w:w="1142"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1.615,12</w:t>
            </w:r>
          </w:p>
        </w:tc>
      </w:tr>
      <w:tr w:rsidR="008D4520" w:rsidRPr="008D4520" w:rsidTr="008D4520">
        <w:trPr>
          <w:trHeight w:val="192"/>
        </w:trPr>
        <w:tc>
          <w:tcPr>
            <w:tcW w:w="600"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07</w:t>
            </w:r>
          </w:p>
        </w:tc>
        <w:tc>
          <w:tcPr>
            <w:tcW w:w="935"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unid</w:t>
            </w:r>
          </w:p>
        </w:tc>
        <w:tc>
          <w:tcPr>
            <w:tcW w:w="4300" w:type="dxa"/>
            <w:vAlign w:val="bottom"/>
          </w:tcPr>
          <w:p w:rsidR="008D4520" w:rsidRPr="008D4520" w:rsidRDefault="008D4520" w:rsidP="0048724B">
            <w:pPr>
              <w:jc w:val="both"/>
              <w:rPr>
                <w:rFonts w:ascii="Arial" w:hAnsi="Arial" w:cs="Arial"/>
                <w:sz w:val="21"/>
                <w:szCs w:val="21"/>
              </w:rPr>
            </w:pPr>
            <w:r w:rsidRPr="008D4520">
              <w:rPr>
                <w:rFonts w:ascii="Arial" w:hAnsi="Arial" w:cs="Arial"/>
                <w:sz w:val="21"/>
                <w:szCs w:val="21"/>
              </w:rPr>
              <w:t>Aparelho de ultrassom e jato de bicabornato;</w:t>
            </w:r>
          </w:p>
          <w:p w:rsidR="008D4520" w:rsidRPr="008D4520" w:rsidRDefault="008D4520" w:rsidP="0048724B">
            <w:pPr>
              <w:jc w:val="both"/>
              <w:rPr>
                <w:rFonts w:ascii="Arial" w:hAnsi="Arial" w:cs="Arial"/>
                <w:sz w:val="21"/>
                <w:szCs w:val="21"/>
              </w:rPr>
            </w:pPr>
            <w:r w:rsidRPr="008D4520">
              <w:rPr>
                <w:rFonts w:ascii="Arial" w:hAnsi="Arial" w:cs="Arial"/>
                <w:sz w:val="21"/>
                <w:szCs w:val="21"/>
              </w:rPr>
              <w:t>ultrassom com jato de bicarbonato</w:t>
            </w:r>
          </w:p>
          <w:p w:rsidR="008D4520" w:rsidRPr="008D4520" w:rsidRDefault="008D4520" w:rsidP="0048724B">
            <w:pPr>
              <w:jc w:val="both"/>
              <w:rPr>
                <w:rFonts w:ascii="Arial" w:hAnsi="Arial" w:cs="Arial"/>
                <w:sz w:val="21"/>
                <w:szCs w:val="21"/>
              </w:rPr>
            </w:pPr>
            <w:r w:rsidRPr="008D4520">
              <w:rPr>
                <w:rFonts w:ascii="Arial" w:hAnsi="Arial" w:cs="Arial"/>
                <w:sz w:val="21"/>
                <w:szCs w:val="21"/>
              </w:rPr>
              <w:t>Aparelho conjugado de ultrassom piezoelétrico e jato de bicarbonato de sódio para profilaxia do cálculo e do biofilme não mineralizado;</w:t>
            </w:r>
            <w:r w:rsidRPr="008D4520">
              <w:rPr>
                <w:rFonts w:ascii="Arial" w:hAnsi="Arial" w:cs="Arial"/>
              </w:rPr>
              <w:t xml:space="preserve"> </w:t>
            </w:r>
            <w:r w:rsidRPr="008D4520">
              <w:rPr>
                <w:rFonts w:ascii="Arial" w:hAnsi="Arial" w:cs="Arial"/>
                <w:sz w:val="21"/>
                <w:szCs w:val="21"/>
              </w:rPr>
              <w:t>resistência estrutural e à oxidação; internamente alojam-se a unidade geradora de ultrassom, filtro de ar, válvula dupla pneumática, reservatório de bicarbonato de sódio, bomba peristáltica, sistema de ar comprimido e externamente painel contendo: lâmpada led indica que o aparelho está energizado; chave seletora do ultrassom ou jato de bicarbonato; chave seletora de potência do ultrassom regulável em quatro estágios permite mais ou menos potência e chave de regulagem em três níveis do volume do fluxo irrigante do líquido da bomba peristáltica.</w:t>
            </w:r>
          </w:p>
        </w:tc>
        <w:tc>
          <w:tcPr>
            <w:tcW w:w="1140"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3.137,83</w:t>
            </w:r>
          </w:p>
        </w:tc>
        <w:tc>
          <w:tcPr>
            <w:tcW w:w="1142"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9.413,49</w:t>
            </w:r>
          </w:p>
        </w:tc>
      </w:tr>
      <w:tr w:rsidR="008D4520" w:rsidRPr="008D4520" w:rsidTr="008D4520">
        <w:trPr>
          <w:trHeight w:val="192"/>
        </w:trPr>
        <w:tc>
          <w:tcPr>
            <w:tcW w:w="600"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08</w:t>
            </w:r>
          </w:p>
        </w:tc>
        <w:tc>
          <w:tcPr>
            <w:tcW w:w="935"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unid</w:t>
            </w:r>
          </w:p>
        </w:tc>
        <w:tc>
          <w:tcPr>
            <w:tcW w:w="4300" w:type="dxa"/>
            <w:vAlign w:val="bottom"/>
          </w:tcPr>
          <w:p w:rsidR="008D4520" w:rsidRPr="008D4520" w:rsidRDefault="008D4520" w:rsidP="0048724B">
            <w:pPr>
              <w:jc w:val="both"/>
              <w:rPr>
                <w:rFonts w:ascii="Arial" w:hAnsi="Arial" w:cs="Arial"/>
                <w:sz w:val="21"/>
                <w:szCs w:val="21"/>
              </w:rPr>
            </w:pPr>
            <w:r w:rsidRPr="008D4520">
              <w:rPr>
                <w:rFonts w:ascii="Arial" w:hAnsi="Arial" w:cs="Arial"/>
                <w:sz w:val="21"/>
                <w:szCs w:val="21"/>
              </w:rPr>
              <w:t>Mesa auxiliar odontológica com 5 gavetas com bandeja</w:t>
            </w:r>
          </w:p>
          <w:p w:rsidR="008D4520" w:rsidRPr="008D4520" w:rsidRDefault="008D4520" w:rsidP="0048724B">
            <w:pPr>
              <w:jc w:val="both"/>
              <w:rPr>
                <w:rFonts w:ascii="Arial" w:hAnsi="Arial" w:cs="Arial"/>
                <w:sz w:val="21"/>
                <w:szCs w:val="21"/>
              </w:rPr>
            </w:pPr>
            <w:r w:rsidRPr="008D4520">
              <w:rPr>
                <w:rFonts w:ascii="Arial" w:hAnsi="Arial" w:cs="Arial"/>
                <w:sz w:val="21"/>
                <w:szCs w:val="21"/>
              </w:rPr>
              <w:t xml:space="preserve">Mesa com uma bandeja divisória; Medidas: Largura 48cm x Altura 72cm x Profundidade 35cm; Que esteja em observância as normas da ANVISA; Puxadores em liga metálica; 100% MDF; corrediças telescópicas, garantindo leveza no abrir e fechar das gavetas; apoio fixo em metal </w:t>
            </w:r>
            <w:r w:rsidRPr="008D4520">
              <w:rPr>
                <w:rFonts w:ascii="Arial" w:hAnsi="Arial" w:cs="Arial"/>
                <w:sz w:val="21"/>
                <w:szCs w:val="21"/>
              </w:rPr>
              <w:lastRenderedPageBreak/>
              <w:t>para movimentação da mesa.</w:t>
            </w:r>
          </w:p>
        </w:tc>
        <w:tc>
          <w:tcPr>
            <w:tcW w:w="1140"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lastRenderedPageBreak/>
              <w:t>1.239,75</w:t>
            </w:r>
          </w:p>
        </w:tc>
        <w:tc>
          <w:tcPr>
            <w:tcW w:w="1142"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3.719,25</w:t>
            </w:r>
          </w:p>
        </w:tc>
      </w:tr>
      <w:tr w:rsidR="008D4520" w:rsidRPr="008D4520" w:rsidTr="008D4520">
        <w:trPr>
          <w:trHeight w:val="192"/>
        </w:trPr>
        <w:tc>
          <w:tcPr>
            <w:tcW w:w="600"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lastRenderedPageBreak/>
              <w:t>09</w:t>
            </w:r>
          </w:p>
        </w:tc>
        <w:tc>
          <w:tcPr>
            <w:tcW w:w="935"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unid</w:t>
            </w:r>
          </w:p>
        </w:tc>
        <w:tc>
          <w:tcPr>
            <w:tcW w:w="4300" w:type="dxa"/>
            <w:vAlign w:val="bottom"/>
          </w:tcPr>
          <w:p w:rsidR="008D4520" w:rsidRPr="008D4520" w:rsidRDefault="008D4520" w:rsidP="0048724B">
            <w:pPr>
              <w:jc w:val="both"/>
              <w:rPr>
                <w:rFonts w:ascii="Arial" w:hAnsi="Arial" w:cs="Arial"/>
                <w:sz w:val="21"/>
                <w:szCs w:val="21"/>
              </w:rPr>
            </w:pPr>
            <w:r w:rsidRPr="008D4520">
              <w:rPr>
                <w:rFonts w:ascii="Arial" w:hAnsi="Arial" w:cs="Arial"/>
                <w:sz w:val="21"/>
                <w:szCs w:val="21"/>
              </w:rPr>
              <w:t>Mocho odontológico ergonômico : Fácil regulagem da inclinação e altura do encosto por alavanca independente, que permite ajuste anatômico; Estofamento com espuma espessa, revestida em laminado de PVC (cor a escolher posteriormente), que garante maior resistência e rigidez; Sem costura e de fácil assepsia; Sistema a gás de regulagem de altura do assento com alavanca independente; Base giratória, com cinco rodízios resistentes, que suporta até 250 kg; Proteção do encosto reforçada.</w:t>
            </w:r>
          </w:p>
        </w:tc>
        <w:tc>
          <w:tcPr>
            <w:tcW w:w="1140"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525,91</w:t>
            </w:r>
          </w:p>
        </w:tc>
        <w:tc>
          <w:tcPr>
            <w:tcW w:w="1142"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1.577,73</w:t>
            </w:r>
          </w:p>
        </w:tc>
      </w:tr>
      <w:tr w:rsidR="008D4520" w:rsidRPr="008D4520" w:rsidTr="008D4520">
        <w:trPr>
          <w:trHeight w:val="192"/>
        </w:trPr>
        <w:tc>
          <w:tcPr>
            <w:tcW w:w="600"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10</w:t>
            </w:r>
          </w:p>
        </w:tc>
        <w:tc>
          <w:tcPr>
            <w:tcW w:w="935"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unid</w:t>
            </w:r>
          </w:p>
        </w:tc>
        <w:tc>
          <w:tcPr>
            <w:tcW w:w="4300" w:type="dxa"/>
            <w:vAlign w:val="bottom"/>
          </w:tcPr>
          <w:p w:rsidR="008D4520" w:rsidRPr="008D4520" w:rsidRDefault="008D4520" w:rsidP="0048724B">
            <w:pPr>
              <w:jc w:val="both"/>
              <w:rPr>
                <w:rFonts w:ascii="Arial" w:hAnsi="Arial" w:cs="Arial"/>
                <w:sz w:val="21"/>
                <w:szCs w:val="21"/>
              </w:rPr>
            </w:pPr>
            <w:r w:rsidRPr="008D4520">
              <w:rPr>
                <w:rFonts w:ascii="Arial" w:hAnsi="Arial" w:cs="Arial"/>
                <w:sz w:val="21"/>
                <w:szCs w:val="21"/>
              </w:rPr>
              <w:t>Seladora para consultório odontológico</w:t>
            </w:r>
          </w:p>
          <w:p w:rsidR="008D4520" w:rsidRPr="008D4520" w:rsidRDefault="008D4520" w:rsidP="0048724B">
            <w:pPr>
              <w:jc w:val="both"/>
              <w:rPr>
                <w:rFonts w:ascii="Arial" w:hAnsi="Arial" w:cs="Arial"/>
                <w:sz w:val="21"/>
                <w:szCs w:val="21"/>
              </w:rPr>
            </w:pPr>
            <w:r w:rsidRPr="008D4520">
              <w:rPr>
                <w:rFonts w:ascii="Arial" w:hAnsi="Arial" w:cs="Arial"/>
                <w:sz w:val="21"/>
                <w:szCs w:val="21"/>
              </w:rPr>
              <w:t>Seladora de mesa com Guilhotina. Possui acionamento manual. Confeccionado em aço carbono, aumentando a durabilidade do produto. Sistema para aquecimento com resistência blindada.  Área para selagem: 35cm. Largura para selagem: 13mm. Tensão de alimentação (voltagem): bivolt (127/200 V) automático. Garantia: 1 ano.</w:t>
            </w:r>
          </w:p>
        </w:tc>
        <w:tc>
          <w:tcPr>
            <w:tcW w:w="1140"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950,72</w:t>
            </w:r>
          </w:p>
        </w:tc>
        <w:tc>
          <w:tcPr>
            <w:tcW w:w="1142"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2.852,16</w:t>
            </w:r>
          </w:p>
        </w:tc>
      </w:tr>
      <w:tr w:rsidR="008D4520" w:rsidRPr="008D4520" w:rsidTr="008D4520">
        <w:trPr>
          <w:trHeight w:val="192"/>
        </w:trPr>
        <w:tc>
          <w:tcPr>
            <w:tcW w:w="600"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11</w:t>
            </w:r>
          </w:p>
        </w:tc>
        <w:tc>
          <w:tcPr>
            <w:tcW w:w="935"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05</w:t>
            </w:r>
          </w:p>
        </w:tc>
        <w:tc>
          <w:tcPr>
            <w:tcW w:w="969"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unid</w:t>
            </w:r>
          </w:p>
        </w:tc>
        <w:tc>
          <w:tcPr>
            <w:tcW w:w="4300" w:type="dxa"/>
            <w:vAlign w:val="bottom"/>
          </w:tcPr>
          <w:p w:rsidR="008D4520" w:rsidRPr="008D4520" w:rsidRDefault="008D4520" w:rsidP="0048724B">
            <w:pPr>
              <w:jc w:val="both"/>
              <w:rPr>
                <w:rFonts w:ascii="Arial" w:hAnsi="Arial" w:cs="Arial"/>
                <w:sz w:val="21"/>
                <w:szCs w:val="21"/>
              </w:rPr>
            </w:pPr>
            <w:r w:rsidRPr="008D4520">
              <w:rPr>
                <w:rFonts w:ascii="Arial" w:hAnsi="Arial" w:cs="Arial"/>
                <w:sz w:val="21"/>
                <w:szCs w:val="21"/>
              </w:rPr>
              <w:t>Torneira clinica alavancada com arejador</w:t>
            </w:r>
          </w:p>
          <w:p w:rsidR="008D4520" w:rsidRPr="008D4520" w:rsidRDefault="008D4520" w:rsidP="0048724B">
            <w:pPr>
              <w:jc w:val="both"/>
              <w:rPr>
                <w:rFonts w:ascii="Arial" w:hAnsi="Arial" w:cs="Arial"/>
                <w:sz w:val="21"/>
                <w:szCs w:val="21"/>
              </w:rPr>
            </w:pPr>
            <w:r w:rsidRPr="008D4520">
              <w:rPr>
                <w:rFonts w:ascii="Arial" w:hAnsi="Arial" w:cs="Arial"/>
                <w:sz w:val="21"/>
                <w:szCs w:val="21"/>
              </w:rPr>
              <w:t>Torneira Clinica de Parede .Torneira com abertura e fechamento através do acionamento de cotovelo com mais facilidade. Evita contaminação cruzada devido alavanca. Alavanca maciça mais reforçada. Torneira Fabricada em metal cromado. Arejador articulado ABS.</w:t>
            </w:r>
          </w:p>
          <w:p w:rsidR="008D4520" w:rsidRPr="008D4520" w:rsidRDefault="008D4520" w:rsidP="0048724B">
            <w:pPr>
              <w:jc w:val="both"/>
              <w:rPr>
                <w:rFonts w:ascii="Arial" w:hAnsi="Arial" w:cs="Arial"/>
                <w:sz w:val="21"/>
                <w:szCs w:val="21"/>
              </w:rPr>
            </w:pPr>
            <w:r w:rsidRPr="008D4520">
              <w:rPr>
                <w:rFonts w:ascii="Arial" w:hAnsi="Arial" w:cs="Arial"/>
                <w:sz w:val="21"/>
                <w:szCs w:val="21"/>
              </w:rPr>
              <w:t>Modelo de acordo com a norma NBR 9050.</w:t>
            </w:r>
          </w:p>
          <w:p w:rsidR="008D4520" w:rsidRPr="008D4520" w:rsidRDefault="008D4520" w:rsidP="0048724B">
            <w:pPr>
              <w:jc w:val="both"/>
              <w:rPr>
                <w:rFonts w:ascii="Arial" w:hAnsi="Arial" w:cs="Arial"/>
                <w:sz w:val="21"/>
                <w:szCs w:val="21"/>
              </w:rPr>
            </w:pPr>
            <w:r w:rsidRPr="008D4520">
              <w:rPr>
                <w:rFonts w:ascii="Arial" w:hAnsi="Arial" w:cs="Arial"/>
                <w:sz w:val="21"/>
                <w:szCs w:val="21"/>
              </w:rPr>
              <w:t>Garantia de no mínimo 12 meses.</w:t>
            </w:r>
          </w:p>
        </w:tc>
        <w:tc>
          <w:tcPr>
            <w:tcW w:w="1140"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313,60</w:t>
            </w:r>
          </w:p>
        </w:tc>
        <w:tc>
          <w:tcPr>
            <w:tcW w:w="1142"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1.568,00</w:t>
            </w:r>
          </w:p>
        </w:tc>
      </w:tr>
      <w:tr w:rsidR="008D4520" w:rsidRPr="008D4520" w:rsidTr="008D4520">
        <w:trPr>
          <w:trHeight w:val="192"/>
        </w:trPr>
        <w:tc>
          <w:tcPr>
            <w:tcW w:w="600"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12</w:t>
            </w:r>
          </w:p>
        </w:tc>
        <w:tc>
          <w:tcPr>
            <w:tcW w:w="935" w:type="dxa"/>
            <w:vAlign w:val="center"/>
          </w:tcPr>
          <w:p w:rsidR="008D4520" w:rsidRPr="008D4520" w:rsidRDefault="008D4520"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8D4520" w:rsidRPr="008D4520" w:rsidRDefault="008D4520" w:rsidP="008D4520">
            <w:pPr>
              <w:jc w:val="center"/>
              <w:rPr>
                <w:rFonts w:ascii="Arial" w:hAnsi="Arial" w:cs="Arial"/>
                <w:sz w:val="21"/>
                <w:szCs w:val="21"/>
              </w:rPr>
            </w:pPr>
            <w:r w:rsidRPr="008D4520">
              <w:rPr>
                <w:rFonts w:ascii="Arial" w:hAnsi="Arial" w:cs="Arial"/>
                <w:sz w:val="21"/>
                <w:szCs w:val="21"/>
              </w:rPr>
              <w:t>unid</w:t>
            </w:r>
          </w:p>
        </w:tc>
        <w:tc>
          <w:tcPr>
            <w:tcW w:w="4300" w:type="dxa"/>
            <w:vAlign w:val="bottom"/>
          </w:tcPr>
          <w:p w:rsidR="008D4520" w:rsidRPr="008D4520" w:rsidRDefault="008D4520" w:rsidP="0048724B">
            <w:pPr>
              <w:jc w:val="both"/>
              <w:rPr>
                <w:rFonts w:ascii="Arial" w:hAnsi="Arial" w:cs="Arial"/>
                <w:sz w:val="21"/>
                <w:szCs w:val="21"/>
              </w:rPr>
            </w:pPr>
            <w:r w:rsidRPr="008D4520">
              <w:rPr>
                <w:rFonts w:ascii="Arial" w:hAnsi="Arial" w:cs="Arial"/>
                <w:sz w:val="21"/>
                <w:szCs w:val="21"/>
              </w:rPr>
              <w:t>Consultório odontológico composto por: cadeira odontológica flex, equipo flex, refletor e utilidade auxiliar</w:t>
            </w:r>
          </w:p>
          <w:p w:rsidR="008D4520" w:rsidRPr="008D4520" w:rsidRDefault="008D4520" w:rsidP="0048724B">
            <w:pPr>
              <w:jc w:val="both"/>
              <w:rPr>
                <w:rFonts w:ascii="Arial" w:hAnsi="Arial" w:cs="Arial"/>
                <w:sz w:val="21"/>
                <w:szCs w:val="21"/>
              </w:rPr>
            </w:pPr>
            <w:r w:rsidRPr="008D4520">
              <w:rPr>
                <w:rFonts w:ascii="Arial" w:hAnsi="Arial" w:cs="Arial"/>
                <w:sz w:val="21"/>
                <w:szCs w:val="21"/>
              </w:rPr>
              <w:t>Acionamentos pelo pedal:  Programação de trabalho. Acionamento do refletor com ajuste da intensidade. Volta automática à posição zero, com movimentos sincronizados. Subida e descida do assento. Subida e descida do encosto. Interrupção dos movimentos da cadeira ao acionar qualquer tecla. Três programações de trabalho com memorização do status do refletor; Acionamento e ajuste de intensidade do refletor; Volta automática à posição zero; Subida e descida do assento e do encosto; Os comandos do pedal podem ser facilmente invertidos.</w:t>
            </w:r>
          </w:p>
          <w:p w:rsidR="008D4520" w:rsidRPr="008D4520" w:rsidRDefault="008D4520" w:rsidP="0048724B">
            <w:pPr>
              <w:jc w:val="both"/>
              <w:rPr>
                <w:rFonts w:ascii="Arial" w:hAnsi="Arial" w:cs="Arial"/>
                <w:sz w:val="21"/>
                <w:szCs w:val="21"/>
              </w:rPr>
            </w:pPr>
            <w:r w:rsidRPr="008D4520">
              <w:rPr>
                <w:rFonts w:ascii="Arial" w:hAnsi="Arial" w:cs="Arial"/>
                <w:sz w:val="21"/>
                <w:szCs w:val="21"/>
              </w:rPr>
              <w:t>Articulação central: Em aço maciço, com tratamento anticorrosivo.</w:t>
            </w:r>
          </w:p>
          <w:p w:rsidR="008D4520" w:rsidRPr="008D4520" w:rsidRDefault="008D4520" w:rsidP="0048724B">
            <w:pPr>
              <w:jc w:val="both"/>
              <w:rPr>
                <w:rFonts w:ascii="Arial" w:hAnsi="Arial" w:cs="Arial"/>
                <w:sz w:val="21"/>
                <w:szCs w:val="21"/>
              </w:rPr>
            </w:pPr>
            <w:r w:rsidRPr="008D4520">
              <w:rPr>
                <w:rFonts w:ascii="Arial" w:hAnsi="Arial" w:cs="Arial"/>
                <w:sz w:val="21"/>
                <w:szCs w:val="21"/>
              </w:rPr>
              <w:t>Base: Com desenho ergonômico, construída em aço com tratamento anticorrosivo, totalmente protegida por debrum antiderrapante. Perfeita estabilidade.</w:t>
            </w:r>
          </w:p>
          <w:p w:rsidR="008D4520" w:rsidRPr="008D4520" w:rsidRDefault="008D4520" w:rsidP="0048724B">
            <w:pPr>
              <w:jc w:val="both"/>
              <w:rPr>
                <w:rFonts w:ascii="Arial" w:hAnsi="Arial" w:cs="Arial"/>
                <w:sz w:val="21"/>
                <w:szCs w:val="21"/>
              </w:rPr>
            </w:pPr>
            <w:r w:rsidRPr="008D4520">
              <w:rPr>
                <w:rFonts w:ascii="Arial" w:hAnsi="Arial" w:cs="Arial"/>
                <w:sz w:val="21"/>
                <w:szCs w:val="21"/>
              </w:rPr>
              <w:t>Altura do assento em relação ao solo:</w:t>
            </w:r>
          </w:p>
          <w:p w:rsidR="008D4520" w:rsidRPr="008D4520" w:rsidRDefault="008D4520" w:rsidP="0048724B">
            <w:pPr>
              <w:jc w:val="both"/>
              <w:rPr>
                <w:rFonts w:ascii="Arial" w:hAnsi="Arial" w:cs="Arial"/>
                <w:sz w:val="21"/>
                <w:szCs w:val="21"/>
              </w:rPr>
            </w:pPr>
            <w:r w:rsidRPr="008D4520">
              <w:rPr>
                <w:rFonts w:ascii="Arial" w:hAnsi="Arial" w:cs="Arial"/>
                <w:sz w:val="21"/>
                <w:szCs w:val="21"/>
              </w:rPr>
              <w:t>Mínima de 450 mm</w:t>
            </w:r>
          </w:p>
          <w:p w:rsidR="008D4520" w:rsidRPr="008D4520" w:rsidRDefault="008D4520" w:rsidP="0048724B">
            <w:pPr>
              <w:jc w:val="both"/>
              <w:rPr>
                <w:rFonts w:ascii="Arial" w:hAnsi="Arial" w:cs="Arial"/>
                <w:sz w:val="21"/>
                <w:szCs w:val="21"/>
              </w:rPr>
            </w:pPr>
            <w:r w:rsidRPr="008D4520">
              <w:rPr>
                <w:rFonts w:ascii="Arial" w:hAnsi="Arial" w:cs="Arial"/>
                <w:sz w:val="21"/>
                <w:szCs w:val="21"/>
              </w:rPr>
              <w:lastRenderedPageBreak/>
              <w:t>Máxima de 900 mm</w:t>
            </w:r>
          </w:p>
          <w:p w:rsidR="008D4520" w:rsidRPr="008D4520" w:rsidRDefault="008D4520" w:rsidP="0048724B">
            <w:pPr>
              <w:jc w:val="both"/>
              <w:rPr>
                <w:rFonts w:ascii="Arial" w:hAnsi="Arial" w:cs="Arial"/>
                <w:sz w:val="21"/>
                <w:szCs w:val="21"/>
              </w:rPr>
            </w:pPr>
            <w:r w:rsidRPr="008D4520">
              <w:rPr>
                <w:rFonts w:ascii="Arial" w:hAnsi="Arial" w:cs="Arial"/>
                <w:sz w:val="21"/>
                <w:szCs w:val="21"/>
              </w:rPr>
              <w:t>Estofamento amplo com apoio lombar ressaltado, montado sobre estrutura rígida recoberta com poliuretano injetado de alta resistência, revestido com material laminado, sem costura.</w:t>
            </w:r>
          </w:p>
          <w:p w:rsidR="008D4520" w:rsidRPr="008D4520" w:rsidRDefault="008D4520" w:rsidP="0048724B">
            <w:pPr>
              <w:jc w:val="both"/>
              <w:rPr>
                <w:rFonts w:ascii="Arial" w:hAnsi="Arial" w:cs="Arial"/>
                <w:sz w:val="21"/>
                <w:szCs w:val="21"/>
              </w:rPr>
            </w:pPr>
            <w:r w:rsidRPr="008D4520">
              <w:rPr>
                <w:rFonts w:ascii="Arial" w:hAnsi="Arial" w:cs="Arial"/>
                <w:sz w:val="21"/>
                <w:szCs w:val="21"/>
              </w:rPr>
              <w:t>Sistema de elevação: Eletromecânico acionado por moto-redutor de baixa tensão com 24 volts. Apoio dos braços.</w:t>
            </w:r>
          </w:p>
          <w:p w:rsidR="008D4520" w:rsidRPr="008D4520" w:rsidRDefault="008D4520" w:rsidP="0048724B">
            <w:pPr>
              <w:jc w:val="both"/>
              <w:rPr>
                <w:rFonts w:ascii="Arial" w:hAnsi="Arial" w:cs="Arial"/>
                <w:sz w:val="21"/>
                <w:szCs w:val="21"/>
              </w:rPr>
            </w:pPr>
            <w:r w:rsidRPr="008D4520">
              <w:rPr>
                <w:rFonts w:ascii="Arial" w:hAnsi="Arial" w:cs="Arial"/>
                <w:sz w:val="21"/>
                <w:szCs w:val="21"/>
              </w:rPr>
              <w:t>Sistema eletrônico: Integrado e de baixa voltagem: 24 volts; Tensão de alimentação-127 ou 220V~ 50/60Hz.</w:t>
            </w:r>
          </w:p>
          <w:p w:rsidR="008D4520" w:rsidRPr="008D4520" w:rsidRDefault="008D4520" w:rsidP="0048724B">
            <w:pPr>
              <w:jc w:val="both"/>
              <w:rPr>
                <w:rFonts w:ascii="Arial" w:hAnsi="Arial" w:cs="Arial"/>
                <w:sz w:val="21"/>
                <w:szCs w:val="21"/>
              </w:rPr>
            </w:pPr>
            <w:r w:rsidRPr="008D4520">
              <w:rPr>
                <w:rFonts w:ascii="Arial" w:hAnsi="Arial" w:cs="Arial"/>
                <w:sz w:val="21"/>
                <w:szCs w:val="21"/>
              </w:rPr>
              <w:t>Equipo Composição: Seringa tríplice; 1 terminal com spray para alta rotação; 1 terminal para micromotor pneumático. Pedal Progressivo para o acionamento das pontas; Seringa tríplice; Bico giratório, removível e autoclavável.</w:t>
            </w:r>
          </w:p>
          <w:p w:rsidR="008D4520" w:rsidRPr="008D4520" w:rsidRDefault="008D4520" w:rsidP="0048724B">
            <w:pPr>
              <w:jc w:val="both"/>
              <w:rPr>
                <w:rFonts w:ascii="Arial" w:hAnsi="Arial" w:cs="Arial"/>
                <w:sz w:val="21"/>
                <w:szCs w:val="21"/>
              </w:rPr>
            </w:pPr>
            <w:r w:rsidRPr="008D4520">
              <w:rPr>
                <w:rFonts w:ascii="Arial" w:hAnsi="Arial" w:cs="Arial"/>
                <w:sz w:val="21"/>
                <w:szCs w:val="21"/>
              </w:rPr>
              <w:t>Mangueiras: lisas, arredondadas, leves e flexíveis, sem ranhuras ou estrias.</w:t>
            </w:r>
          </w:p>
          <w:p w:rsidR="008D4520" w:rsidRPr="008D4520" w:rsidRDefault="008D4520" w:rsidP="0048724B">
            <w:pPr>
              <w:jc w:val="both"/>
              <w:rPr>
                <w:rFonts w:ascii="Arial" w:hAnsi="Arial" w:cs="Arial"/>
                <w:sz w:val="21"/>
                <w:szCs w:val="21"/>
              </w:rPr>
            </w:pPr>
            <w:r w:rsidRPr="008D4520">
              <w:rPr>
                <w:rFonts w:ascii="Arial" w:hAnsi="Arial" w:cs="Arial"/>
                <w:sz w:val="21"/>
                <w:szCs w:val="21"/>
              </w:rPr>
              <w:t>Suporte das pontas com acionamento pneumático individual. Tampo de inox</w:t>
            </w:r>
          </w:p>
          <w:p w:rsidR="008D4520" w:rsidRPr="008D4520" w:rsidRDefault="008D4520" w:rsidP="0048724B">
            <w:pPr>
              <w:jc w:val="both"/>
              <w:rPr>
                <w:rFonts w:ascii="Arial" w:hAnsi="Arial" w:cs="Arial"/>
                <w:sz w:val="21"/>
                <w:szCs w:val="21"/>
              </w:rPr>
            </w:pPr>
            <w:r w:rsidRPr="008D4520">
              <w:rPr>
                <w:rFonts w:ascii="Arial" w:hAnsi="Arial" w:cs="Arial"/>
                <w:sz w:val="21"/>
                <w:szCs w:val="21"/>
              </w:rPr>
              <w:t>Removível.</w:t>
            </w:r>
          </w:p>
          <w:p w:rsidR="008D4520" w:rsidRPr="008D4520" w:rsidRDefault="008D4520" w:rsidP="0048724B">
            <w:pPr>
              <w:jc w:val="both"/>
              <w:rPr>
                <w:rFonts w:ascii="Arial" w:hAnsi="Arial" w:cs="Arial"/>
                <w:sz w:val="21"/>
                <w:szCs w:val="21"/>
              </w:rPr>
            </w:pPr>
            <w:r w:rsidRPr="008D4520">
              <w:rPr>
                <w:rFonts w:ascii="Arial" w:hAnsi="Arial" w:cs="Arial"/>
                <w:sz w:val="21"/>
                <w:szCs w:val="21"/>
              </w:rPr>
              <w:t>Corpo do equipo: Construído em aço maciço, com tratamento anticorrosivo, revestido em poliestireno alto impacto</w:t>
            </w:r>
          </w:p>
          <w:p w:rsidR="008D4520" w:rsidRPr="008D4520" w:rsidRDefault="008D4520" w:rsidP="0048724B">
            <w:pPr>
              <w:jc w:val="both"/>
              <w:rPr>
                <w:rFonts w:ascii="Arial" w:hAnsi="Arial" w:cs="Arial"/>
                <w:sz w:val="21"/>
                <w:szCs w:val="21"/>
              </w:rPr>
            </w:pPr>
            <w:r w:rsidRPr="008D4520">
              <w:rPr>
                <w:rFonts w:ascii="Arial" w:hAnsi="Arial" w:cs="Arial"/>
                <w:sz w:val="21"/>
                <w:szCs w:val="21"/>
              </w:rPr>
              <w:t>Reservatório translúcido para: Água das peças de mão e seringa tríplice.</w:t>
            </w:r>
          </w:p>
          <w:p w:rsidR="008D4520" w:rsidRPr="008D4520" w:rsidRDefault="008D4520" w:rsidP="0048724B">
            <w:pPr>
              <w:jc w:val="both"/>
              <w:rPr>
                <w:rFonts w:ascii="Arial" w:hAnsi="Arial" w:cs="Arial"/>
                <w:sz w:val="21"/>
                <w:szCs w:val="21"/>
              </w:rPr>
            </w:pPr>
            <w:r w:rsidRPr="008D4520">
              <w:rPr>
                <w:rFonts w:ascii="Arial" w:hAnsi="Arial" w:cs="Arial"/>
                <w:sz w:val="21"/>
                <w:szCs w:val="21"/>
              </w:rPr>
              <w:t>Ambidestro</w:t>
            </w:r>
          </w:p>
          <w:p w:rsidR="008D4520" w:rsidRPr="008D4520" w:rsidRDefault="008D4520" w:rsidP="0048724B">
            <w:pPr>
              <w:jc w:val="both"/>
              <w:rPr>
                <w:rFonts w:ascii="Arial" w:hAnsi="Arial" w:cs="Arial"/>
                <w:sz w:val="21"/>
                <w:szCs w:val="21"/>
              </w:rPr>
            </w:pPr>
            <w:r w:rsidRPr="008D4520">
              <w:rPr>
                <w:rFonts w:ascii="Arial" w:hAnsi="Arial" w:cs="Arial"/>
                <w:sz w:val="21"/>
                <w:szCs w:val="21"/>
              </w:rPr>
              <w:t>Refletor: Espelho multifacetado com tratamento; Dupla proteção do espelho, em material resistente, transparente; Puxadores bilaterais em forma de alça, possibilitam isolamento, evitando o risco de contaminação cruzada;</w:t>
            </w:r>
          </w:p>
          <w:p w:rsidR="008D4520" w:rsidRPr="008D4520" w:rsidRDefault="008D4520" w:rsidP="0048724B">
            <w:pPr>
              <w:jc w:val="both"/>
              <w:rPr>
                <w:rFonts w:ascii="Arial" w:hAnsi="Arial" w:cs="Arial"/>
                <w:sz w:val="21"/>
                <w:szCs w:val="21"/>
              </w:rPr>
            </w:pPr>
            <w:r w:rsidRPr="008D4520">
              <w:rPr>
                <w:rFonts w:ascii="Arial" w:hAnsi="Arial" w:cs="Arial"/>
                <w:sz w:val="21"/>
                <w:szCs w:val="21"/>
              </w:rPr>
              <w:t xml:space="preserve"> Braço construído em aço, com movimentação vertical e horizontal (cantos arredondados).</w:t>
            </w:r>
          </w:p>
          <w:p w:rsidR="008D4520" w:rsidRPr="008D4520" w:rsidRDefault="008D4520" w:rsidP="0048724B">
            <w:pPr>
              <w:jc w:val="both"/>
              <w:rPr>
                <w:rFonts w:ascii="Arial" w:hAnsi="Arial" w:cs="Arial"/>
                <w:sz w:val="21"/>
                <w:szCs w:val="21"/>
              </w:rPr>
            </w:pPr>
            <w:r w:rsidRPr="008D4520">
              <w:rPr>
                <w:rFonts w:ascii="Arial" w:hAnsi="Arial" w:cs="Arial"/>
                <w:sz w:val="21"/>
                <w:szCs w:val="21"/>
              </w:rPr>
              <w:t xml:space="preserve"> Intensidade: 8.000 a 25.000 LUX (tolerância +/- 20%);  Ambidestro.</w:t>
            </w:r>
          </w:p>
          <w:p w:rsidR="008D4520" w:rsidRPr="008D4520" w:rsidRDefault="008D4520" w:rsidP="0048724B">
            <w:pPr>
              <w:jc w:val="both"/>
              <w:rPr>
                <w:rFonts w:ascii="Arial" w:hAnsi="Arial" w:cs="Arial"/>
                <w:sz w:val="21"/>
                <w:szCs w:val="21"/>
              </w:rPr>
            </w:pPr>
            <w:r w:rsidRPr="008D4520">
              <w:rPr>
                <w:rFonts w:ascii="Arial" w:hAnsi="Arial" w:cs="Arial"/>
                <w:sz w:val="21"/>
                <w:szCs w:val="21"/>
              </w:rPr>
              <w:t>Unidade de Água Composição</w:t>
            </w:r>
          </w:p>
          <w:p w:rsidR="008D4520" w:rsidRPr="008D4520" w:rsidRDefault="008D4520" w:rsidP="0048724B">
            <w:pPr>
              <w:jc w:val="both"/>
              <w:rPr>
                <w:rFonts w:ascii="Arial" w:hAnsi="Arial" w:cs="Arial"/>
                <w:sz w:val="21"/>
                <w:szCs w:val="21"/>
              </w:rPr>
            </w:pPr>
            <w:r w:rsidRPr="008D4520">
              <w:rPr>
                <w:rFonts w:ascii="Arial" w:hAnsi="Arial" w:cs="Arial"/>
                <w:sz w:val="21"/>
                <w:szCs w:val="21"/>
              </w:rPr>
              <w:t>1 suctor de saliva a ar; Sistema pneumático para acionamento automático;</w:t>
            </w:r>
          </w:p>
          <w:p w:rsidR="008D4520" w:rsidRPr="008D4520" w:rsidRDefault="008D4520" w:rsidP="0048724B">
            <w:pPr>
              <w:jc w:val="both"/>
              <w:rPr>
                <w:rFonts w:ascii="Arial" w:hAnsi="Arial" w:cs="Arial"/>
                <w:sz w:val="21"/>
                <w:szCs w:val="21"/>
              </w:rPr>
            </w:pPr>
            <w:r w:rsidRPr="008D4520">
              <w:rPr>
                <w:rFonts w:ascii="Arial" w:hAnsi="Arial" w:cs="Arial"/>
                <w:sz w:val="21"/>
                <w:szCs w:val="21"/>
              </w:rPr>
              <w:t>Com filtro de detritos e engate rápido.</w:t>
            </w:r>
          </w:p>
          <w:p w:rsidR="008D4520" w:rsidRPr="008D4520" w:rsidRDefault="008D4520" w:rsidP="0048724B">
            <w:pPr>
              <w:jc w:val="both"/>
              <w:rPr>
                <w:rFonts w:ascii="Arial" w:hAnsi="Arial" w:cs="Arial"/>
                <w:sz w:val="21"/>
                <w:szCs w:val="21"/>
              </w:rPr>
            </w:pPr>
            <w:r w:rsidRPr="008D4520">
              <w:rPr>
                <w:rFonts w:ascii="Arial" w:hAnsi="Arial" w:cs="Arial"/>
                <w:sz w:val="21"/>
                <w:szCs w:val="21"/>
              </w:rPr>
              <w:t>Cuba: Profunda, removível e com ralo para retenção de sólidos. Sistema de regulagem da vazão da água. Para bacia. Condutor de água bacia.</w:t>
            </w:r>
          </w:p>
          <w:p w:rsidR="008D4520" w:rsidRPr="008D4520" w:rsidRDefault="008D4520" w:rsidP="0048724B">
            <w:pPr>
              <w:jc w:val="both"/>
              <w:rPr>
                <w:rFonts w:ascii="Arial" w:hAnsi="Arial" w:cs="Arial"/>
                <w:sz w:val="21"/>
                <w:szCs w:val="21"/>
              </w:rPr>
            </w:pPr>
            <w:r w:rsidRPr="008D4520">
              <w:rPr>
                <w:rFonts w:ascii="Arial" w:hAnsi="Arial" w:cs="Arial"/>
                <w:sz w:val="21"/>
                <w:szCs w:val="21"/>
              </w:rPr>
              <w:t>Estrutura: Construída em tubo de aço e recoberta com material resistente, com cantos arredondados. Filtro de detritos</w:t>
            </w:r>
          </w:p>
          <w:p w:rsidR="008D4520" w:rsidRPr="008D4520" w:rsidRDefault="008D4520" w:rsidP="0048724B">
            <w:pPr>
              <w:jc w:val="both"/>
              <w:rPr>
                <w:rFonts w:ascii="Arial" w:hAnsi="Arial" w:cs="Arial"/>
                <w:sz w:val="21"/>
                <w:szCs w:val="21"/>
              </w:rPr>
            </w:pPr>
            <w:r w:rsidRPr="008D4520">
              <w:rPr>
                <w:rFonts w:ascii="Arial" w:hAnsi="Arial" w:cs="Arial"/>
                <w:sz w:val="21"/>
                <w:szCs w:val="21"/>
              </w:rPr>
              <w:t>De fácil acesso para limpeza.</w:t>
            </w:r>
          </w:p>
        </w:tc>
        <w:tc>
          <w:tcPr>
            <w:tcW w:w="1140"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lastRenderedPageBreak/>
              <w:t>21.261,48</w:t>
            </w:r>
          </w:p>
        </w:tc>
        <w:tc>
          <w:tcPr>
            <w:tcW w:w="1142" w:type="dxa"/>
            <w:vAlign w:val="center"/>
          </w:tcPr>
          <w:p w:rsidR="008D4520" w:rsidRPr="008D4520" w:rsidRDefault="0048724B" w:rsidP="008D4520">
            <w:pPr>
              <w:jc w:val="center"/>
              <w:rPr>
                <w:rFonts w:ascii="Arial" w:hAnsi="Arial" w:cs="Arial"/>
                <w:sz w:val="21"/>
                <w:szCs w:val="21"/>
              </w:rPr>
            </w:pPr>
            <w:r>
              <w:rPr>
                <w:rFonts w:ascii="Arial" w:hAnsi="Arial" w:cs="Arial"/>
                <w:sz w:val="21"/>
                <w:szCs w:val="21"/>
              </w:rPr>
              <w:t>63.784,44</w:t>
            </w:r>
          </w:p>
        </w:tc>
      </w:tr>
    </w:tbl>
    <w:p w:rsidR="008D4520" w:rsidRDefault="008D4520" w:rsidP="00254792">
      <w:pPr>
        <w:autoSpaceDE w:val="0"/>
        <w:autoSpaceDN w:val="0"/>
        <w:adjustRightInd w:val="0"/>
        <w:jc w:val="both"/>
        <w:rPr>
          <w:rFonts w:ascii="Arial" w:hAnsi="Arial" w:cs="Arial"/>
          <w:b/>
          <w:sz w:val="24"/>
          <w:szCs w:val="24"/>
        </w:rPr>
      </w:pPr>
    </w:p>
    <w:p w:rsidR="008D4520" w:rsidRDefault="008D4520" w:rsidP="00254792">
      <w:pPr>
        <w:autoSpaceDE w:val="0"/>
        <w:autoSpaceDN w:val="0"/>
        <w:adjustRightInd w:val="0"/>
        <w:jc w:val="both"/>
        <w:rPr>
          <w:rFonts w:ascii="Arial" w:hAnsi="Arial" w:cs="Arial"/>
          <w:b/>
          <w:sz w:val="24"/>
          <w:szCs w:val="24"/>
        </w:rPr>
      </w:pPr>
    </w:p>
    <w:p w:rsidR="008D4520" w:rsidRDefault="008D4520" w:rsidP="00254792">
      <w:pPr>
        <w:autoSpaceDE w:val="0"/>
        <w:autoSpaceDN w:val="0"/>
        <w:adjustRightInd w:val="0"/>
        <w:jc w:val="both"/>
        <w:rPr>
          <w:rFonts w:ascii="Arial" w:hAnsi="Arial" w:cs="Arial"/>
          <w:b/>
          <w:sz w:val="24"/>
          <w:szCs w:val="24"/>
        </w:rPr>
      </w:pPr>
    </w:p>
    <w:p w:rsidR="008D4520" w:rsidRPr="00E33E7F" w:rsidRDefault="008D4520" w:rsidP="00254792">
      <w:pPr>
        <w:autoSpaceDE w:val="0"/>
        <w:autoSpaceDN w:val="0"/>
        <w:adjustRightInd w:val="0"/>
        <w:jc w:val="both"/>
        <w:rPr>
          <w:rFonts w:ascii="Arial" w:hAnsi="Arial" w:cs="Arial"/>
          <w:b/>
          <w:sz w:val="24"/>
          <w:szCs w:val="24"/>
        </w:rPr>
      </w:pPr>
    </w:p>
    <w:p w:rsidR="00532FEA" w:rsidRPr="003D6C25" w:rsidRDefault="00532FEA" w:rsidP="00532FEA">
      <w:pPr>
        <w:autoSpaceDE w:val="0"/>
        <w:autoSpaceDN w:val="0"/>
        <w:adjustRightInd w:val="0"/>
        <w:jc w:val="center"/>
        <w:rPr>
          <w:rFonts w:ascii="Arial" w:hAnsi="Arial" w:cs="Arial"/>
          <w:b/>
          <w:bCs/>
          <w:sz w:val="24"/>
          <w:szCs w:val="24"/>
        </w:rPr>
      </w:pPr>
      <w:r w:rsidRPr="000926FF">
        <w:rPr>
          <w:rFonts w:ascii="Arial" w:hAnsi="Arial" w:cs="Arial"/>
          <w:b/>
          <w:bCs/>
          <w:color w:val="FF0000"/>
          <w:sz w:val="24"/>
          <w:szCs w:val="24"/>
        </w:rPr>
        <w:br w:type="page"/>
      </w:r>
      <w:r w:rsidRPr="003D6C25">
        <w:rPr>
          <w:rFonts w:ascii="Arial" w:hAnsi="Arial" w:cs="Arial"/>
          <w:b/>
          <w:bCs/>
          <w:sz w:val="24"/>
          <w:szCs w:val="24"/>
        </w:rPr>
        <w:lastRenderedPageBreak/>
        <w:t>ANEXO III</w:t>
      </w:r>
    </w:p>
    <w:p w:rsidR="00532FEA" w:rsidRPr="003D6C25" w:rsidRDefault="00532FEA" w:rsidP="00532FEA">
      <w:pPr>
        <w:autoSpaceDE w:val="0"/>
        <w:autoSpaceDN w:val="0"/>
        <w:adjustRightInd w:val="0"/>
        <w:jc w:val="center"/>
        <w:rPr>
          <w:rFonts w:ascii="Arial" w:hAnsi="Arial" w:cs="Arial"/>
          <w:b/>
          <w:bCs/>
          <w:sz w:val="24"/>
          <w:szCs w:val="24"/>
        </w:rPr>
      </w:pPr>
      <w:r w:rsidRPr="003D6C25">
        <w:rPr>
          <w:rFonts w:ascii="Arial" w:hAnsi="Arial" w:cs="Arial"/>
          <w:b/>
          <w:bCs/>
          <w:sz w:val="24"/>
          <w:szCs w:val="24"/>
        </w:rPr>
        <w:t>MODELO DE PROPOSTA COMERCIAL</w:t>
      </w:r>
      <w:r w:rsidRPr="003D6C25">
        <w:rPr>
          <w:rStyle w:val="Refdenotaderodap"/>
          <w:rFonts w:ascii="Arial" w:hAnsi="Arial" w:cs="Arial"/>
          <w:b/>
          <w:bCs/>
          <w:sz w:val="24"/>
          <w:szCs w:val="24"/>
        </w:rPr>
        <w:footnoteReference w:id="10"/>
      </w:r>
    </w:p>
    <w:p w:rsidR="00532FEA" w:rsidRPr="003D6C25" w:rsidRDefault="00532FEA" w:rsidP="00532FEA">
      <w:pPr>
        <w:autoSpaceDE w:val="0"/>
        <w:autoSpaceDN w:val="0"/>
        <w:adjustRightInd w:val="0"/>
        <w:jc w:val="center"/>
        <w:rPr>
          <w:rFonts w:ascii="Arial" w:hAnsi="Arial" w:cs="Arial"/>
          <w:b/>
          <w:bCs/>
          <w:sz w:val="24"/>
          <w:szCs w:val="24"/>
        </w:rPr>
      </w:pPr>
    </w:p>
    <w:p w:rsidR="00532FEA" w:rsidRPr="003D6C25" w:rsidRDefault="00532FEA" w:rsidP="00532FEA">
      <w:pPr>
        <w:autoSpaceDE w:val="0"/>
        <w:autoSpaceDN w:val="0"/>
        <w:adjustRightInd w:val="0"/>
        <w:rPr>
          <w:rFonts w:ascii="Arial" w:hAnsi="Arial" w:cs="Arial"/>
          <w:b/>
          <w:bCs/>
          <w:sz w:val="24"/>
          <w:szCs w:val="24"/>
        </w:rPr>
      </w:pPr>
      <w:r w:rsidRPr="003D6C25">
        <w:rPr>
          <w:rFonts w:ascii="Arial" w:hAnsi="Arial" w:cs="Arial"/>
          <w:b/>
          <w:bCs/>
          <w:sz w:val="24"/>
          <w:szCs w:val="24"/>
        </w:rPr>
        <w:t xml:space="preserve">Processo Administrativo de Licitação Pública nº: </w:t>
      </w:r>
      <w:r w:rsidR="0048724B">
        <w:rPr>
          <w:rFonts w:ascii="Arial" w:hAnsi="Arial" w:cs="Arial"/>
          <w:b/>
          <w:bCs/>
          <w:sz w:val="24"/>
          <w:szCs w:val="24"/>
        </w:rPr>
        <w:t>18/2021</w:t>
      </w:r>
    </w:p>
    <w:p w:rsidR="00532FEA" w:rsidRPr="003D6C25" w:rsidRDefault="00532FEA" w:rsidP="00532FEA">
      <w:pPr>
        <w:autoSpaceDE w:val="0"/>
        <w:autoSpaceDN w:val="0"/>
        <w:adjustRightInd w:val="0"/>
        <w:rPr>
          <w:rFonts w:ascii="Arial" w:hAnsi="Arial" w:cs="Arial"/>
          <w:b/>
          <w:bCs/>
          <w:sz w:val="24"/>
          <w:szCs w:val="24"/>
        </w:rPr>
      </w:pPr>
      <w:r w:rsidRPr="003D6C25">
        <w:rPr>
          <w:rFonts w:ascii="Arial" w:hAnsi="Arial" w:cs="Arial"/>
          <w:b/>
          <w:bCs/>
          <w:sz w:val="24"/>
          <w:szCs w:val="24"/>
        </w:rPr>
        <w:t xml:space="preserve">Modalidade Pregão Presencial nº: </w:t>
      </w:r>
      <w:r w:rsidR="0048724B">
        <w:rPr>
          <w:rFonts w:ascii="Arial" w:hAnsi="Arial" w:cs="Arial"/>
          <w:b/>
          <w:bCs/>
          <w:sz w:val="24"/>
          <w:szCs w:val="24"/>
        </w:rPr>
        <w:t>15/2021</w:t>
      </w:r>
    </w:p>
    <w:p w:rsidR="00532FEA" w:rsidRPr="003D6C25" w:rsidRDefault="00532FEA" w:rsidP="00532FEA">
      <w:pPr>
        <w:tabs>
          <w:tab w:val="left" w:pos="426"/>
        </w:tabs>
        <w:ind w:left="66"/>
        <w:jc w:val="both"/>
        <w:rPr>
          <w:rFonts w:ascii="Arial" w:hAnsi="Arial" w:cs="Arial"/>
          <w:b/>
          <w:sz w:val="24"/>
          <w:szCs w:val="24"/>
        </w:rPr>
      </w:pPr>
    </w:p>
    <w:p w:rsidR="00532FEA" w:rsidRPr="003D6C25" w:rsidRDefault="00532FEA" w:rsidP="00532FEA">
      <w:pPr>
        <w:autoSpaceDE w:val="0"/>
        <w:autoSpaceDN w:val="0"/>
        <w:adjustRightInd w:val="0"/>
        <w:jc w:val="both"/>
        <w:rPr>
          <w:rFonts w:ascii="Arial" w:hAnsi="Arial" w:cs="Arial"/>
          <w:b/>
          <w:bCs/>
          <w:sz w:val="24"/>
          <w:szCs w:val="24"/>
        </w:rPr>
      </w:pPr>
      <w:r w:rsidRPr="003D6C25">
        <w:rPr>
          <w:rFonts w:ascii="Arial" w:hAnsi="Arial" w:cs="Arial"/>
          <w:b/>
          <w:bCs/>
          <w:sz w:val="24"/>
          <w:szCs w:val="24"/>
        </w:rPr>
        <w:t>IDENTIFICAÇÃO DO PROPONENTE:</w:t>
      </w:r>
    </w:p>
    <w:p w:rsidR="00532FEA" w:rsidRPr="003D6C25"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Nome Fantasia: ____________________________________________________</w:t>
      </w:r>
    </w:p>
    <w:p w:rsidR="00532FEA" w:rsidRPr="003D6C25"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Razão Social: ______________________________________________________</w:t>
      </w:r>
    </w:p>
    <w:p w:rsidR="00532FEA" w:rsidRPr="003D6C25"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CNPJ:____________________________________________________________</w:t>
      </w:r>
    </w:p>
    <w:p w:rsidR="00532FEA" w:rsidRPr="003D6C25"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Endereço:_________________________________________________________</w:t>
      </w:r>
    </w:p>
    <w:p w:rsidR="00532FEA" w:rsidRPr="003D6C25"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 xml:space="preserve">Bairro:____________________________________________________________ </w:t>
      </w:r>
    </w:p>
    <w:p w:rsidR="00532FEA" w:rsidRPr="003D6C25"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Cidade: ___________________________________________________________</w:t>
      </w:r>
    </w:p>
    <w:p w:rsidR="00532FEA" w:rsidRPr="003D6C25"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CEP: _________________</w:t>
      </w:r>
    </w:p>
    <w:p w:rsidR="00532FEA" w:rsidRPr="003D6C25"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Telefone: (___) _______________ Fax: (___)_____________________________</w:t>
      </w:r>
    </w:p>
    <w:p w:rsidR="00532FEA" w:rsidRPr="003D6C25"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E-mail: ___________________________________________________________</w:t>
      </w:r>
    </w:p>
    <w:p w:rsidR="00532FEA" w:rsidRPr="003D6C25" w:rsidRDefault="00532FEA" w:rsidP="00532FEA">
      <w:pPr>
        <w:autoSpaceDE w:val="0"/>
        <w:autoSpaceDN w:val="0"/>
        <w:adjustRightInd w:val="0"/>
        <w:jc w:val="both"/>
        <w:rPr>
          <w:rFonts w:ascii="Arial" w:hAnsi="Arial" w:cs="Arial"/>
          <w:sz w:val="24"/>
          <w:szCs w:val="24"/>
        </w:rPr>
      </w:pPr>
    </w:p>
    <w:p w:rsidR="00532FEA" w:rsidRPr="003D6C25" w:rsidRDefault="00532FEA" w:rsidP="00532FEA">
      <w:pPr>
        <w:autoSpaceDE w:val="0"/>
        <w:autoSpaceDN w:val="0"/>
        <w:adjustRightInd w:val="0"/>
        <w:jc w:val="both"/>
        <w:rPr>
          <w:rFonts w:ascii="Arial" w:hAnsi="Arial" w:cs="Arial"/>
          <w:b/>
          <w:bCs/>
          <w:sz w:val="24"/>
          <w:szCs w:val="24"/>
        </w:rPr>
      </w:pPr>
      <w:r w:rsidRPr="003D6C25">
        <w:rPr>
          <w:rFonts w:ascii="Arial" w:hAnsi="Arial" w:cs="Arial"/>
          <w:b/>
          <w:bCs/>
          <w:sz w:val="24"/>
          <w:szCs w:val="24"/>
        </w:rPr>
        <w:t>IDENTIFICAÇÃO DO REPRESENTANTE LEGAL:</w:t>
      </w:r>
    </w:p>
    <w:p w:rsidR="00532FEA" w:rsidRPr="003D6C25"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Nome: ___________________________________________________________</w:t>
      </w:r>
    </w:p>
    <w:p w:rsidR="00532FEA" w:rsidRPr="003D6C25"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RG: _____________________________________________________________</w:t>
      </w:r>
    </w:p>
    <w:p w:rsidR="00532FEA" w:rsidRPr="003D6C25"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 xml:space="preserve">CPF: ____________________________________________________________ </w:t>
      </w:r>
    </w:p>
    <w:p w:rsidR="00532FEA" w:rsidRPr="003D6C25"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 xml:space="preserve">Telefone: (___) ____________________________________________________ </w:t>
      </w:r>
    </w:p>
    <w:p w:rsidR="00532FEA" w:rsidRDefault="00532FEA" w:rsidP="00532FEA">
      <w:pPr>
        <w:autoSpaceDE w:val="0"/>
        <w:autoSpaceDN w:val="0"/>
        <w:adjustRightInd w:val="0"/>
        <w:jc w:val="both"/>
        <w:rPr>
          <w:rFonts w:ascii="Arial" w:hAnsi="Arial" w:cs="Arial"/>
          <w:sz w:val="24"/>
          <w:szCs w:val="24"/>
        </w:rPr>
      </w:pPr>
      <w:r w:rsidRPr="003D6C25">
        <w:rPr>
          <w:rFonts w:ascii="Arial" w:hAnsi="Arial" w:cs="Arial"/>
          <w:sz w:val="24"/>
          <w:szCs w:val="24"/>
        </w:rPr>
        <w:t>E-mail: ___________________________________________________________</w:t>
      </w:r>
    </w:p>
    <w:p w:rsidR="00517C29" w:rsidRDefault="00517C29" w:rsidP="00532FEA">
      <w:pPr>
        <w:autoSpaceDE w:val="0"/>
        <w:autoSpaceDN w:val="0"/>
        <w:adjustRightInd w:val="0"/>
        <w:jc w:val="both"/>
        <w:rPr>
          <w:rFonts w:ascii="Arial" w:hAnsi="Arial" w:cs="Arial"/>
          <w:sz w:val="24"/>
          <w:szCs w:val="24"/>
        </w:rPr>
      </w:pPr>
    </w:p>
    <w:p w:rsidR="00532FEA" w:rsidRDefault="00517C29" w:rsidP="00532FEA">
      <w:pPr>
        <w:autoSpaceDE w:val="0"/>
        <w:autoSpaceDN w:val="0"/>
        <w:adjustRightInd w:val="0"/>
        <w:jc w:val="both"/>
        <w:rPr>
          <w:rFonts w:ascii="Arial" w:hAnsi="Arial" w:cs="Arial"/>
          <w:b/>
          <w:color w:val="000000" w:themeColor="text1"/>
          <w:sz w:val="24"/>
          <w:szCs w:val="24"/>
        </w:rPr>
      </w:pPr>
      <w:r w:rsidRPr="00517C29">
        <w:rPr>
          <w:rFonts w:ascii="Arial" w:hAnsi="Arial" w:cs="Arial"/>
          <w:b/>
          <w:sz w:val="24"/>
          <w:szCs w:val="24"/>
        </w:rPr>
        <w:t xml:space="preserve">OBJETO: </w:t>
      </w:r>
      <w:r w:rsidR="003803DA" w:rsidRPr="003803DA">
        <w:rPr>
          <w:rFonts w:ascii="Arial" w:hAnsi="Arial" w:cs="Arial"/>
          <w:b/>
          <w:sz w:val="24"/>
          <w:szCs w:val="24"/>
        </w:rPr>
        <w:t xml:space="preserve">Registro de Preços para </w:t>
      </w:r>
      <w:r w:rsidR="003803DA" w:rsidRPr="003803DA">
        <w:rPr>
          <w:rFonts w:ascii="Arial" w:hAnsi="Arial" w:cs="Arial"/>
          <w:b/>
          <w:color w:val="000000" w:themeColor="text1"/>
          <w:sz w:val="24"/>
          <w:szCs w:val="24"/>
        </w:rPr>
        <w:t xml:space="preserve">Futura </w:t>
      </w:r>
      <w:r w:rsidR="006510E4">
        <w:rPr>
          <w:rFonts w:ascii="Arial" w:hAnsi="Arial" w:cs="Arial"/>
          <w:b/>
          <w:color w:val="000000" w:themeColor="text1"/>
          <w:sz w:val="24"/>
          <w:szCs w:val="24"/>
        </w:rPr>
        <w:t>aquisição de material permanente odontológico para atender a Secretaria Municipal de Saúde</w:t>
      </w:r>
      <w:r w:rsidR="00415C3D">
        <w:rPr>
          <w:rFonts w:ascii="Arial" w:hAnsi="Arial" w:cs="Arial"/>
          <w:b/>
          <w:color w:val="000000" w:themeColor="text1"/>
          <w:sz w:val="24"/>
          <w:szCs w:val="24"/>
        </w:rPr>
        <w:t xml:space="preserve"> de Galiléia, MG</w:t>
      </w:r>
      <w:r w:rsidR="00BF51F0">
        <w:rPr>
          <w:rFonts w:ascii="Arial" w:hAnsi="Arial" w:cs="Arial"/>
          <w:b/>
          <w:color w:val="000000" w:themeColor="text1"/>
          <w:sz w:val="24"/>
          <w:szCs w:val="24"/>
        </w:rPr>
        <w:t>.</w:t>
      </w:r>
    </w:p>
    <w:p w:rsidR="0048724B" w:rsidRDefault="0048724B" w:rsidP="00532FEA">
      <w:pPr>
        <w:autoSpaceDE w:val="0"/>
        <w:autoSpaceDN w:val="0"/>
        <w:adjustRightInd w:val="0"/>
        <w:jc w:val="both"/>
        <w:rPr>
          <w:rFonts w:ascii="Arial" w:hAnsi="Arial" w:cs="Arial"/>
          <w:b/>
          <w:color w:val="000000" w:themeColor="text1"/>
          <w:sz w:val="24"/>
          <w:szCs w:val="24"/>
        </w:rPr>
      </w:pPr>
    </w:p>
    <w:tbl>
      <w:tblPr>
        <w:tblW w:w="94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8"/>
        <w:gridCol w:w="929"/>
        <w:gridCol w:w="969"/>
        <w:gridCol w:w="3632"/>
        <w:gridCol w:w="1092"/>
        <w:gridCol w:w="1130"/>
        <w:gridCol w:w="1119"/>
      </w:tblGrid>
      <w:tr w:rsidR="0048724B" w:rsidRPr="008D4520" w:rsidTr="0048724B">
        <w:trPr>
          <w:trHeight w:val="582"/>
        </w:trPr>
        <w:tc>
          <w:tcPr>
            <w:tcW w:w="598" w:type="dxa"/>
            <w:shd w:val="clear" w:color="auto" w:fill="D9D9D9" w:themeFill="background1" w:themeFillShade="D9"/>
            <w:vAlign w:val="center"/>
          </w:tcPr>
          <w:p w:rsidR="0048724B" w:rsidRPr="008D4520" w:rsidRDefault="0048724B" w:rsidP="0048724B">
            <w:pPr>
              <w:jc w:val="center"/>
              <w:rPr>
                <w:rFonts w:ascii="Arial" w:hAnsi="Arial" w:cs="Arial"/>
                <w:b/>
                <w:sz w:val="21"/>
                <w:szCs w:val="21"/>
              </w:rPr>
            </w:pPr>
            <w:r w:rsidRPr="008D4520">
              <w:rPr>
                <w:rFonts w:ascii="Arial" w:hAnsi="Arial" w:cs="Arial"/>
                <w:b/>
                <w:sz w:val="21"/>
                <w:szCs w:val="21"/>
              </w:rPr>
              <w:t>Item</w:t>
            </w:r>
          </w:p>
        </w:tc>
        <w:tc>
          <w:tcPr>
            <w:tcW w:w="929" w:type="dxa"/>
            <w:shd w:val="clear" w:color="auto" w:fill="D9D9D9" w:themeFill="background1" w:themeFillShade="D9"/>
            <w:vAlign w:val="center"/>
          </w:tcPr>
          <w:p w:rsidR="0048724B" w:rsidRPr="008D4520" w:rsidRDefault="0048724B" w:rsidP="0048724B">
            <w:pPr>
              <w:jc w:val="center"/>
              <w:rPr>
                <w:rFonts w:ascii="Arial" w:hAnsi="Arial" w:cs="Arial"/>
                <w:b/>
                <w:sz w:val="21"/>
                <w:szCs w:val="21"/>
              </w:rPr>
            </w:pPr>
            <w:r w:rsidRPr="008D4520">
              <w:rPr>
                <w:rFonts w:ascii="Arial" w:hAnsi="Arial" w:cs="Arial"/>
                <w:b/>
                <w:sz w:val="21"/>
                <w:szCs w:val="21"/>
              </w:rPr>
              <w:t>Quant.</w:t>
            </w:r>
          </w:p>
        </w:tc>
        <w:tc>
          <w:tcPr>
            <w:tcW w:w="969" w:type="dxa"/>
            <w:shd w:val="clear" w:color="auto" w:fill="D9D9D9" w:themeFill="background1" w:themeFillShade="D9"/>
            <w:vAlign w:val="center"/>
          </w:tcPr>
          <w:p w:rsidR="0048724B" w:rsidRPr="008D4520" w:rsidRDefault="0048724B" w:rsidP="0048724B">
            <w:pPr>
              <w:jc w:val="center"/>
              <w:rPr>
                <w:rFonts w:ascii="Arial" w:hAnsi="Arial" w:cs="Arial"/>
                <w:b/>
                <w:sz w:val="21"/>
                <w:szCs w:val="21"/>
              </w:rPr>
            </w:pPr>
            <w:r w:rsidRPr="008D4520">
              <w:rPr>
                <w:rFonts w:ascii="Arial" w:hAnsi="Arial" w:cs="Arial"/>
                <w:b/>
                <w:sz w:val="21"/>
                <w:szCs w:val="21"/>
              </w:rPr>
              <w:t>Unidade</w:t>
            </w:r>
          </w:p>
        </w:tc>
        <w:tc>
          <w:tcPr>
            <w:tcW w:w="3632" w:type="dxa"/>
            <w:shd w:val="clear" w:color="auto" w:fill="D9D9D9" w:themeFill="background1" w:themeFillShade="D9"/>
            <w:vAlign w:val="center"/>
          </w:tcPr>
          <w:p w:rsidR="0048724B" w:rsidRPr="008D4520" w:rsidRDefault="0048724B" w:rsidP="0048724B">
            <w:pPr>
              <w:jc w:val="center"/>
              <w:rPr>
                <w:rFonts w:ascii="Arial" w:hAnsi="Arial" w:cs="Arial"/>
                <w:b/>
                <w:sz w:val="21"/>
                <w:szCs w:val="21"/>
              </w:rPr>
            </w:pPr>
            <w:r w:rsidRPr="008D4520">
              <w:rPr>
                <w:rFonts w:ascii="Arial" w:hAnsi="Arial" w:cs="Arial"/>
                <w:b/>
                <w:sz w:val="21"/>
                <w:szCs w:val="21"/>
              </w:rPr>
              <w:t>Especificação</w:t>
            </w:r>
          </w:p>
        </w:tc>
        <w:tc>
          <w:tcPr>
            <w:tcW w:w="1092" w:type="dxa"/>
            <w:shd w:val="clear" w:color="auto" w:fill="D9D9D9" w:themeFill="background1" w:themeFillShade="D9"/>
            <w:vAlign w:val="center"/>
          </w:tcPr>
          <w:p w:rsidR="0048724B" w:rsidRPr="008D4520" w:rsidRDefault="0048724B" w:rsidP="0048724B">
            <w:pPr>
              <w:jc w:val="center"/>
              <w:rPr>
                <w:rFonts w:ascii="Arial" w:hAnsi="Arial" w:cs="Arial"/>
                <w:b/>
                <w:sz w:val="21"/>
                <w:szCs w:val="21"/>
              </w:rPr>
            </w:pPr>
            <w:r>
              <w:rPr>
                <w:rFonts w:ascii="Arial" w:hAnsi="Arial" w:cs="Arial"/>
                <w:b/>
                <w:sz w:val="21"/>
                <w:szCs w:val="21"/>
              </w:rPr>
              <w:t>Marca</w:t>
            </w:r>
          </w:p>
        </w:tc>
        <w:tc>
          <w:tcPr>
            <w:tcW w:w="1130" w:type="dxa"/>
            <w:shd w:val="clear" w:color="auto" w:fill="D9D9D9" w:themeFill="background1" w:themeFillShade="D9"/>
          </w:tcPr>
          <w:p w:rsidR="0048724B" w:rsidRPr="008D4520" w:rsidRDefault="0048724B" w:rsidP="0048724B">
            <w:pPr>
              <w:jc w:val="center"/>
              <w:rPr>
                <w:rFonts w:ascii="Arial" w:hAnsi="Arial" w:cs="Arial"/>
                <w:b/>
                <w:sz w:val="21"/>
                <w:szCs w:val="21"/>
              </w:rPr>
            </w:pPr>
            <w:r w:rsidRPr="008D4520">
              <w:rPr>
                <w:rFonts w:ascii="Arial" w:hAnsi="Arial" w:cs="Arial"/>
                <w:b/>
                <w:sz w:val="21"/>
                <w:szCs w:val="21"/>
              </w:rPr>
              <w:t>Valor Unitário</w:t>
            </w:r>
          </w:p>
        </w:tc>
        <w:tc>
          <w:tcPr>
            <w:tcW w:w="1119" w:type="dxa"/>
            <w:shd w:val="clear" w:color="auto" w:fill="D9D9D9" w:themeFill="background1" w:themeFillShade="D9"/>
          </w:tcPr>
          <w:p w:rsidR="0048724B" w:rsidRPr="008D4520" w:rsidRDefault="0048724B" w:rsidP="0048724B">
            <w:pPr>
              <w:jc w:val="center"/>
              <w:rPr>
                <w:rFonts w:ascii="Arial" w:hAnsi="Arial" w:cs="Arial"/>
                <w:b/>
                <w:sz w:val="21"/>
                <w:szCs w:val="21"/>
              </w:rPr>
            </w:pPr>
            <w:r w:rsidRPr="008D4520">
              <w:rPr>
                <w:rFonts w:ascii="Arial" w:hAnsi="Arial" w:cs="Arial"/>
                <w:b/>
                <w:sz w:val="21"/>
                <w:szCs w:val="21"/>
              </w:rPr>
              <w:t>Valor Total</w:t>
            </w:r>
          </w:p>
        </w:tc>
      </w:tr>
      <w:tr w:rsidR="0048724B" w:rsidRPr="008D4520" w:rsidTr="0048724B">
        <w:trPr>
          <w:trHeight w:val="192"/>
        </w:trPr>
        <w:tc>
          <w:tcPr>
            <w:tcW w:w="598"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01</w:t>
            </w:r>
          </w:p>
        </w:tc>
        <w:tc>
          <w:tcPr>
            <w:tcW w:w="92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02</w:t>
            </w:r>
          </w:p>
        </w:tc>
        <w:tc>
          <w:tcPr>
            <w:tcW w:w="96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unid</w:t>
            </w:r>
          </w:p>
        </w:tc>
        <w:tc>
          <w:tcPr>
            <w:tcW w:w="3632" w:type="dxa"/>
            <w:vAlign w:val="bottom"/>
          </w:tcPr>
          <w:p w:rsidR="0048724B" w:rsidRPr="008D4520" w:rsidRDefault="0048724B" w:rsidP="0048724B">
            <w:pPr>
              <w:jc w:val="both"/>
              <w:rPr>
                <w:rFonts w:ascii="Arial" w:hAnsi="Arial" w:cs="Arial"/>
                <w:sz w:val="21"/>
                <w:szCs w:val="21"/>
              </w:rPr>
            </w:pPr>
            <w:r w:rsidRPr="008D4520">
              <w:rPr>
                <w:rFonts w:ascii="Arial" w:hAnsi="Arial" w:cs="Arial"/>
                <w:sz w:val="21"/>
                <w:szCs w:val="21"/>
              </w:rPr>
              <w:t>Raio-x odontológico AVR coluna móvel bivolt Dotado de temporizador digital centesimal, especialmente desenvolvido para utilização com sensores radiográficos digitais. Coluna móvel com base em 04 rodízios. Composto por braço tipo pantográfico (quando modelo pantográfico), que permite maior alcance e utilização nas mais variadas posições. Disparador manual à distância de 5m. devidamente testado por órgão competente, respeitando as normas de proteção radiológica vigentes e elaboradas pela Comissão Nacional de Energia Nuclear - CNEN.</w:t>
            </w:r>
          </w:p>
        </w:tc>
        <w:tc>
          <w:tcPr>
            <w:tcW w:w="1092" w:type="dxa"/>
          </w:tcPr>
          <w:p w:rsidR="0048724B" w:rsidRPr="008D4520" w:rsidRDefault="0048724B" w:rsidP="0048724B">
            <w:pPr>
              <w:jc w:val="center"/>
              <w:rPr>
                <w:rFonts w:ascii="Arial" w:hAnsi="Arial" w:cs="Arial"/>
                <w:sz w:val="21"/>
                <w:szCs w:val="21"/>
              </w:rPr>
            </w:pPr>
          </w:p>
        </w:tc>
        <w:tc>
          <w:tcPr>
            <w:tcW w:w="1130" w:type="dxa"/>
            <w:vAlign w:val="center"/>
          </w:tcPr>
          <w:p w:rsidR="0048724B" w:rsidRPr="008D4520" w:rsidRDefault="0048724B" w:rsidP="0048724B">
            <w:pPr>
              <w:jc w:val="center"/>
              <w:rPr>
                <w:rFonts w:ascii="Arial" w:hAnsi="Arial" w:cs="Arial"/>
                <w:sz w:val="21"/>
                <w:szCs w:val="21"/>
              </w:rPr>
            </w:pPr>
          </w:p>
        </w:tc>
        <w:tc>
          <w:tcPr>
            <w:tcW w:w="1119" w:type="dxa"/>
            <w:vAlign w:val="center"/>
          </w:tcPr>
          <w:p w:rsidR="0048724B" w:rsidRPr="008D4520" w:rsidRDefault="0048724B" w:rsidP="0048724B">
            <w:pPr>
              <w:jc w:val="center"/>
              <w:rPr>
                <w:rFonts w:ascii="Arial" w:hAnsi="Arial" w:cs="Arial"/>
                <w:sz w:val="21"/>
                <w:szCs w:val="21"/>
              </w:rPr>
            </w:pPr>
          </w:p>
        </w:tc>
      </w:tr>
      <w:tr w:rsidR="0048724B" w:rsidRPr="008D4520" w:rsidTr="0048724B">
        <w:trPr>
          <w:trHeight w:val="192"/>
        </w:trPr>
        <w:tc>
          <w:tcPr>
            <w:tcW w:w="598"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02</w:t>
            </w:r>
          </w:p>
        </w:tc>
        <w:tc>
          <w:tcPr>
            <w:tcW w:w="92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unid</w:t>
            </w:r>
          </w:p>
        </w:tc>
        <w:tc>
          <w:tcPr>
            <w:tcW w:w="3632" w:type="dxa"/>
            <w:vAlign w:val="bottom"/>
          </w:tcPr>
          <w:p w:rsidR="0048724B" w:rsidRPr="008D4520" w:rsidRDefault="0048724B" w:rsidP="0048724B">
            <w:pPr>
              <w:jc w:val="both"/>
              <w:rPr>
                <w:rFonts w:ascii="Arial" w:hAnsi="Arial" w:cs="Arial"/>
                <w:sz w:val="21"/>
                <w:szCs w:val="21"/>
              </w:rPr>
            </w:pPr>
            <w:r w:rsidRPr="008D4520">
              <w:rPr>
                <w:rFonts w:ascii="Arial" w:hAnsi="Arial" w:cs="Arial"/>
                <w:sz w:val="21"/>
                <w:szCs w:val="21"/>
              </w:rPr>
              <w:t xml:space="preserve">Câmara escura para revelação com iluminação e Angulagem para entrada das mãos, tornando fácil o acesso às cubas, evitando o mau posicionamento do operador, caixa </w:t>
            </w:r>
            <w:r w:rsidRPr="008D4520">
              <w:rPr>
                <w:rFonts w:ascii="Arial" w:hAnsi="Arial" w:cs="Arial"/>
                <w:sz w:val="21"/>
                <w:szCs w:val="21"/>
              </w:rPr>
              <w:lastRenderedPageBreak/>
              <w:t>moldada em polipropileno (PP), boa rigidez, resistente a produtos químicos, ácidos, substâncias alcalinas e detergentes. Base removível, facilitando coleta de resíduos, limpeza e desinfecção, alojamento para os recipientes que contém líquido evitando que os mesmos fiquem soltos. Permitir a visualização no interior. Não trazer risco algum ao usuário, prática, moderna e de fácil manuseio.</w:t>
            </w:r>
          </w:p>
          <w:p w:rsidR="0048724B" w:rsidRPr="008D4520" w:rsidRDefault="0048724B" w:rsidP="0048724B">
            <w:pPr>
              <w:jc w:val="both"/>
              <w:rPr>
                <w:rFonts w:ascii="Arial" w:hAnsi="Arial" w:cs="Arial"/>
                <w:sz w:val="21"/>
                <w:szCs w:val="21"/>
              </w:rPr>
            </w:pPr>
            <w:r w:rsidRPr="008D4520">
              <w:rPr>
                <w:rFonts w:ascii="Arial" w:hAnsi="Arial" w:cs="Arial"/>
                <w:sz w:val="21"/>
                <w:szCs w:val="21"/>
              </w:rPr>
              <w:t xml:space="preserve"> Dimensões: 230mm (altura), 340mm (comprimento) e 230mm (largura).</w:t>
            </w:r>
          </w:p>
          <w:p w:rsidR="0048724B" w:rsidRPr="008D4520" w:rsidRDefault="0048724B" w:rsidP="0048724B">
            <w:pPr>
              <w:jc w:val="both"/>
              <w:rPr>
                <w:rFonts w:ascii="Arial" w:hAnsi="Arial" w:cs="Arial"/>
                <w:sz w:val="21"/>
                <w:szCs w:val="21"/>
              </w:rPr>
            </w:pPr>
            <w:r w:rsidRPr="008D4520">
              <w:rPr>
                <w:rFonts w:ascii="Arial" w:hAnsi="Arial" w:cs="Arial"/>
                <w:sz w:val="21"/>
                <w:szCs w:val="21"/>
              </w:rPr>
              <w:t xml:space="preserve"> Iluminação a base de bateria.</w:t>
            </w:r>
          </w:p>
          <w:p w:rsidR="0048724B" w:rsidRPr="008D4520" w:rsidRDefault="0048724B" w:rsidP="0048724B">
            <w:pPr>
              <w:jc w:val="both"/>
              <w:rPr>
                <w:rFonts w:ascii="Arial" w:hAnsi="Arial" w:cs="Arial"/>
                <w:sz w:val="21"/>
                <w:szCs w:val="21"/>
              </w:rPr>
            </w:pPr>
            <w:r w:rsidRPr="008D4520">
              <w:rPr>
                <w:rFonts w:ascii="Arial" w:hAnsi="Arial" w:cs="Arial"/>
                <w:sz w:val="21"/>
                <w:szCs w:val="21"/>
              </w:rPr>
              <w:t xml:space="preserve"> Garantia: 12 meses.</w:t>
            </w:r>
          </w:p>
        </w:tc>
        <w:tc>
          <w:tcPr>
            <w:tcW w:w="1092" w:type="dxa"/>
          </w:tcPr>
          <w:p w:rsidR="0048724B" w:rsidRPr="008D4520" w:rsidRDefault="0048724B" w:rsidP="0048724B">
            <w:pPr>
              <w:jc w:val="center"/>
              <w:rPr>
                <w:rFonts w:ascii="Arial" w:hAnsi="Arial" w:cs="Arial"/>
                <w:sz w:val="21"/>
                <w:szCs w:val="21"/>
              </w:rPr>
            </w:pPr>
          </w:p>
        </w:tc>
        <w:tc>
          <w:tcPr>
            <w:tcW w:w="1130" w:type="dxa"/>
            <w:vAlign w:val="center"/>
          </w:tcPr>
          <w:p w:rsidR="0048724B" w:rsidRPr="008D4520" w:rsidRDefault="0048724B" w:rsidP="0048724B">
            <w:pPr>
              <w:jc w:val="center"/>
              <w:rPr>
                <w:rFonts w:ascii="Arial" w:hAnsi="Arial" w:cs="Arial"/>
                <w:sz w:val="21"/>
                <w:szCs w:val="21"/>
              </w:rPr>
            </w:pPr>
          </w:p>
        </w:tc>
        <w:tc>
          <w:tcPr>
            <w:tcW w:w="1119" w:type="dxa"/>
            <w:vAlign w:val="center"/>
          </w:tcPr>
          <w:p w:rsidR="0048724B" w:rsidRPr="008D4520" w:rsidRDefault="0048724B" w:rsidP="0048724B">
            <w:pPr>
              <w:jc w:val="center"/>
              <w:rPr>
                <w:rFonts w:ascii="Arial" w:hAnsi="Arial" w:cs="Arial"/>
                <w:sz w:val="21"/>
                <w:szCs w:val="21"/>
              </w:rPr>
            </w:pPr>
          </w:p>
        </w:tc>
      </w:tr>
      <w:tr w:rsidR="0048724B" w:rsidRPr="008D4520" w:rsidTr="0048724B">
        <w:trPr>
          <w:trHeight w:val="192"/>
        </w:trPr>
        <w:tc>
          <w:tcPr>
            <w:tcW w:w="598"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lastRenderedPageBreak/>
              <w:t>03</w:t>
            </w:r>
          </w:p>
        </w:tc>
        <w:tc>
          <w:tcPr>
            <w:tcW w:w="92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unid</w:t>
            </w:r>
          </w:p>
        </w:tc>
        <w:tc>
          <w:tcPr>
            <w:tcW w:w="3632" w:type="dxa"/>
            <w:vAlign w:val="bottom"/>
          </w:tcPr>
          <w:p w:rsidR="0048724B" w:rsidRPr="008D4520" w:rsidRDefault="0048724B" w:rsidP="0048724B">
            <w:pPr>
              <w:jc w:val="both"/>
              <w:rPr>
                <w:rFonts w:ascii="Arial" w:hAnsi="Arial" w:cs="Arial"/>
                <w:sz w:val="21"/>
                <w:szCs w:val="21"/>
              </w:rPr>
            </w:pPr>
            <w:r w:rsidRPr="008D4520">
              <w:rPr>
                <w:rFonts w:ascii="Arial" w:hAnsi="Arial" w:cs="Arial"/>
                <w:sz w:val="21"/>
                <w:szCs w:val="21"/>
              </w:rPr>
              <w:t>Bomba de vácuo odontológica bomba de vácuo para sucção de fluidos e resíduos provenientes de tratamentos ou cirurgias odontológicas. Semisseca;</w:t>
            </w:r>
          </w:p>
          <w:p w:rsidR="0048724B" w:rsidRPr="008D4520" w:rsidRDefault="0048724B" w:rsidP="0048724B">
            <w:pPr>
              <w:jc w:val="both"/>
              <w:rPr>
                <w:rFonts w:ascii="Arial" w:hAnsi="Arial" w:cs="Arial"/>
                <w:sz w:val="21"/>
                <w:szCs w:val="21"/>
              </w:rPr>
            </w:pPr>
            <w:r w:rsidRPr="008D4520">
              <w:rPr>
                <w:rFonts w:ascii="Arial" w:hAnsi="Arial" w:cs="Arial"/>
                <w:sz w:val="21"/>
                <w:szCs w:val="21"/>
              </w:rPr>
              <w:t>Bivolt, com chave seletora; Filtro de resíduos na entrada de sucção; Comando com acionamento eletrônico;</w:t>
            </w:r>
          </w:p>
          <w:p w:rsidR="0048724B" w:rsidRPr="008D4520" w:rsidRDefault="0048724B" w:rsidP="0048724B">
            <w:pPr>
              <w:jc w:val="both"/>
              <w:rPr>
                <w:rFonts w:ascii="Arial" w:hAnsi="Arial" w:cs="Arial"/>
                <w:sz w:val="21"/>
                <w:szCs w:val="21"/>
              </w:rPr>
            </w:pPr>
            <w:r w:rsidRPr="008D4520">
              <w:rPr>
                <w:rFonts w:ascii="Arial" w:hAnsi="Arial" w:cs="Arial"/>
                <w:sz w:val="21"/>
                <w:szCs w:val="21"/>
              </w:rPr>
              <w:t>Proteção no eixo central do motor;</w:t>
            </w:r>
          </w:p>
          <w:p w:rsidR="0048724B" w:rsidRPr="008D4520" w:rsidRDefault="0048724B" w:rsidP="0048724B">
            <w:pPr>
              <w:jc w:val="both"/>
              <w:rPr>
                <w:rFonts w:ascii="Arial" w:hAnsi="Arial" w:cs="Arial"/>
                <w:sz w:val="21"/>
                <w:szCs w:val="21"/>
              </w:rPr>
            </w:pPr>
            <w:r w:rsidRPr="008D4520">
              <w:rPr>
                <w:rFonts w:ascii="Arial" w:hAnsi="Arial" w:cs="Arial"/>
                <w:sz w:val="21"/>
                <w:szCs w:val="21"/>
              </w:rPr>
              <w:t>Carenagem em poliestireno (PS);</w:t>
            </w:r>
          </w:p>
          <w:p w:rsidR="0048724B" w:rsidRPr="008D4520" w:rsidRDefault="0048724B" w:rsidP="0048724B">
            <w:pPr>
              <w:jc w:val="both"/>
              <w:rPr>
                <w:rFonts w:ascii="Arial" w:hAnsi="Arial" w:cs="Arial"/>
                <w:sz w:val="21"/>
                <w:szCs w:val="21"/>
              </w:rPr>
            </w:pPr>
            <w:r w:rsidRPr="008D4520">
              <w:rPr>
                <w:rFonts w:ascii="Arial" w:hAnsi="Arial" w:cs="Arial"/>
                <w:sz w:val="21"/>
                <w:szCs w:val="21"/>
              </w:rPr>
              <w:t>12 meses de garantia;</w:t>
            </w:r>
          </w:p>
        </w:tc>
        <w:tc>
          <w:tcPr>
            <w:tcW w:w="1092" w:type="dxa"/>
          </w:tcPr>
          <w:p w:rsidR="0048724B" w:rsidRPr="008D4520" w:rsidRDefault="0048724B" w:rsidP="0048724B">
            <w:pPr>
              <w:jc w:val="center"/>
              <w:rPr>
                <w:rFonts w:ascii="Arial" w:hAnsi="Arial" w:cs="Arial"/>
                <w:sz w:val="21"/>
                <w:szCs w:val="21"/>
              </w:rPr>
            </w:pPr>
          </w:p>
        </w:tc>
        <w:tc>
          <w:tcPr>
            <w:tcW w:w="1130" w:type="dxa"/>
            <w:vAlign w:val="center"/>
          </w:tcPr>
          <w:p w:rsidR="0048724B" w:rsidRPr="008D4520" w:rsidRDefault="0048724B" w:rsidP="0048724B">
            <w:pPr>
              <w:jc w:val="center"/>
              <w:rPr>
                <w:rFonts w:ascii="Arial" w:hAnsi="Arial" w:cs="Arial"/>
                <w:sz w:val="21"/>
                <w:szCs w:val="21"/>
              </w:rPr>
            </w:pPr>
          </w:p>
        </w:tc>
        <w:tc>
          <w:tcPr>
            <w:tcW w:w="1119" w:type="dxa"/>
            <w:vAlign w:val="center"/>
          </w:tcPr>
          <w:p w:rsidR="0048724B" w:rsidRPr="008D4520" w:rsidRDefault="0048724B" w:rsidP="0048724B">
            <w:pPr>
              <w:jc w:val="center"/>
              <w:rPr>
                <w:rFonts w:ascii="Arial" w:hAnsi="Arial" w:cs="Arial"/>
                <w:sz w:val="21"/>
                <w:szCs w:val="21"/>
              </w:rPr>
            </w:pPr>
          </w:p>
        </w:tc>
      </w:tr>
      <w:tr w:rsidR="0048724B" w:rsidRPr="008D4520" w:rsidTr="0048724B">
        <w:trPr>
          <w:trHeight w:val="192"/>
        </w:trPr>
        <w:tc>
          <w:tcPr>
            <w:tcW w:w="598"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04</w:t>
            </w:r>
          </w:p>
        </w:tc>
        <w:tc>
          <w:tcPr>
            <w:tcW w:w="92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05</w:t>
            </w:r>
          </w:p>
        </w:tc>
        <w:tc>
          <w:tcPr>
            <w:tcW w:w="96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unid</w:t>
            </w:r>
          </w:p>
        </w:tc>
        <w:tc>
          <w:tcPr>
            <w:tcW w:w="3632" w:type="dxa"/>
            <w:vAlign w:val="bottom"/>
          </w:tcPr>
          <w:p w:rsidR="0048724B" w:rsidRPr="008D4520" w:rsidRDefault="0048724B" w:rsidP="0048724B">
            <w:pPr>
              <w:jc w:val="both"/>
              <w:rPr>
                <w:rFonts w:ascii="Arial" w:hAnsi="Arial" w:cs="Arial"/>
                <w:sz w:val="21"/>
                <w:szCs w:val="21"/>
              </w:rPr>
            </w:pPr>
            <w:r w:rsidRPr="008D4520">
              <w:rPr>
                <w:rFonts w:ascii="Arial" w:hAnsi="Arial" w:cs="Arial"/>
                <w:sz w:val="21"/>
                <w:szCs w:val="21"/>
              </w:rPr>
              <w:t xml:space="preserve">Micro motor de alta rotação </w:t>
            </w:r>
          </w:p>
          <w:p w:rsidR="0048724B" w:rsidRPr="008D4520" w:rsidRDefault="0048724B" w:rsidP="0048724B">
            <w:pPr>
              <w:jc w:val="both"/>
              <w:rPr>
                <w:rFonts w:ascii="Arial" w:hAnsi="Arial" w:cs="Arial"/>
                <w:sz w:val="21"/>
                <w:szCs w:val="21"/>
              </w:rPr>
            </w:pPr>
            <w:r w:rsidRPr="008D4520">
              <w:rPr>
                <w:rFonts w:ascii="Arial" w:hAnsi="Arial" w:cs="Arial"/>
                <w:sz w:val="21"/>
                <w:szCs w:val="21"/>
              </w:rPr>
              <w:t>Velocidade de rotação: 035.000 rpm</w:t>
            </w:r>
          </w:p>
          <w:p w:rsidR="0048724B" w:rsidRPr="008D4520" w:rsidRDefault="0048724B" w:rsidP="0048724B">
            <w:pPr>
              <w:jc w:val="both"/>
              <w:rPr>
                <w:rFonts w:ascii="Arial" w:hAnsi="Arial" w:cs="Arial"/>
                <w:sz w:val="21"/>
                <w:szCs w:val="21"/>
              </w:rPr>
            </w:pPr>
            <w:r w:rsidRPr="008D4520">
              <w:rPr>
                <w:rFonts w:ascii="Arial" w:hAnsi="Arial" w:cs="Arial"/>
                <w:sz w:val="21"/>
                <w:szCs w:val="21"/>
              </w:rPr>
              <w:t>Voltagem: 127/230 V</w:t>
            </w:r>
          </w:p>
          <w:p w:rsidR="0048724B" w:rsidRPr="008D4520" w:rsidRDefault="0048724B" w:rsidP="0048724B">
            <w:pPr>
              <w:jc w:val="both"/>
              <w:rPr>
                <w:rFonts w:ascii="Arial" w:hAnsi="Arial" w:cs="Arial"/>
                <w:sz w:val="21"/>
                <w:szCs w:val="21"/>
              </w:rPr>
            </w:pPr>
            <w:r w:rsidRPr="008D4520">
              <w:rPr>
                <w:rFonts w:ascii="Arial" w:hAnsi="Arial" w:cs="Arial"/>
                <w:sz w:val="21"/>
                <w:szCs w:val="21"/>
              </w:rPr>
              <w:t>Torque 280 gf.cm/2.8N.</w:t>
            </w:r>
          </w:p>
          <w:p w:rsidR="0048724B" w:rsidRPr="008D4520" w:rsidRDefault="0048724B" w:rsidP="0048724B">
            <w:pPr>
              <w:jc w:val="both"/>
              <w:rPr>
                <w:rFonts w:ascii="Arial" w:hAnsi="Arial" w:cs="Arial"/>
                <w:sz w:val="21"/>
                <w:szCs w:val="21"/>
              </w:rPr>
            </w:pPr>
            <w:r w:rsidRPr="008D4520">
              <w:rPr>
                <w:rFonts w:ascii="Arial" w:hAnsi="Arial" w:cs="Arial"/>
                <w:sz w:val="21"/>
                <w:szCs w:val="21"/>
              </w:rPr>
              <w:t>Garantia: 6 Meses</w:t>
            </w:r>
          </w:p>
        </w:tc>
        <w:tc>
          <w:tcPr>
            <w:tcW w:w="1092" w:type="dxa"/>
          </w:tcPr>
          <w:p w:rsidR="0048724B" w:rsidRPr="008D4520" w:rsidRDefault="0048724B" w:rsidP="0048724B">
            <w:pPr>
              <w:jc w:val="center"/>
              <w:rPr>
                <w:rFonts w:ascii="Arial" w:hAnsi="Arial" w:cs="Arial"/>
                <w:sz w:val="21"/>
                <w:szCs w:val="21"/>
              </w:rPr>
            </w:pPr>
          </w:p>
        </w:tc>
        <w:tc>
          <w:tcPr>
            <w:tcW w:w="1130" w:type="dxa"/>
            <w:vAlign w:val="center"/>
          </w:tcPr>
          <w:p w:rsidR="0048724B" w:rsidRPr="008D4520" w:rsidRDefault="0048724B" w:rsidP="0048724B">
            <w:pPr>
              <w:jc w:val="center"/>
              <w:rPr>
                <w:rFonts w:ascii="Arial" w:hAnsi="Arial" w:cs="Arial"/>
                <w:sz w:val="21"/>
                <w:szCs w:val="21"/>
              </w:rPr>
            </w:pPr>
          </w:p>
        </w:tc>
        <w:tc>
          <w:tcPr>
            <w:tcW w:w="1119" w:type="dxa"/>
            <w:vAlign w:val="center"/>
          </w:tcPr>
          <w:p w:rsidR="0048724B" w:rsidRPr="008D4520" w:rsidRDefault="0048724B" w:rsidP="0048724B">
            <w:pPr>
              <w:jc w:val="center"/>
              <w:rPr>
                <w:rFonts w:ascii="Arial" w:hAnsi="Arial" w:cs="Arial"/>
                <w:sz w:val="21"/>
                <w:szCs w:val="21"/>
              </w:rPr>
            </w:pPr>
          </w:p>
        </w:tc>
      </w:tr>
      <w:tr w:rsidR="0048724B" w:rsidRPr="008D4520" w:rsidTr="0048724B">
        <w:trPr>
          <w:trHeight w:val="192"/>
        </w:trPr>
        <w:tc>
          <w:tcPr>
            <w:tcW w:w="598"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05</w:t>
            </w:r>
          </w:p>
        </w:tc>
        <w:tc>
          <w:tcPr>
            <w:tcW w:w="92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05</w:t>
            </w:r>
          </w:p>
        </w:tc>
        <w:tc>
          <w:tcPr>
            <w:tcW w:w="96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unid</w:t>
            </w:r>
          </w:p>
        </w:tc>
        <w:tc>
          <w:tcPr>
            <w:tcW w:w="3632" w:type="dxa"/>
            <w:vAlign w:val="bottom"/>
          </w:tcPr>
          <w:p w:rsidR="0048724B" w:rsidRPr="008D4520" w:rsidRDefault="0048724B" w:rsidP="0048724B">
            <w:pPr>
              <w:jc w:val="both"/>
              <w:rPr>
                <w:rFonts w:ascii="Arial" w:hAnsi="Arial" w:cs="Arial"/>
                <w:sz w:val="21"/>
                <w:szCs w:val="21"/>
              </w:rPr>
            </w:pPr>
            <w:r w:rsidRPr="008D4520">
              <w:rPr>
                <w:rFonts w:ascii="Arial" w:hAnsi="Arial" w:cs="Arial"/>
                <w:sz w:val="21"/>
                <w:szCs w:val="21"/>
              </w:rPr>
              <w:t xml:space="preserve">Canetas alta rotação </w:t>
            </w:r>
          </w:p>
          <w:p w:rsidR="0048724B" w:rsidRPr="008D4520" w:rsidRDefault="0048724B" w:rsidP="0048724B">
            <w:pPr>
              <w:jc w:val="both"/>
              <w:rPr>
                <w:rFonts w:ascii="Arial" w:hAnsi="Arial" w:cs="Arial"/>
                <w:sz w:val="21"/>
                <w:szCs w:val="21"/>
              </w:rPr>
            </w:pPr>
            <w:r w:rsidRPr="008D4520">
              <w:rPr>
                <w:rFonts w:ascii="Arial" w:hAnsi="Arial" w:cs="Arial"/>
                <w:sz w:val="21"/>
                <w:szCs w:val="21"/>
                <w:shd w:val="clear" w:color="auto" w:fill="FFFFFF"/>
              </w:rPr>
              <w:t> Aparelho destinado a remoção de cáries, restaurações, entre outros procedimentos odontológicos. Com rolamentos de cerâmica que garantem a durabilidade por muito mais tempo. Rotores balanceados com  baixo nível de ruído e vibração. esterilizável. Spray triplo. * Rolamento de cerâmica. * Acoplamento: borden. * Tratamento superficial em níquel químico. * Fabricado em latão. * Sistema de troca-broca: friction-grip (FG). * Baixo nível de ruído e vibração. * Torque: 0,13Ncm. * Rotação máxima: 380.000 rpm.</w:t>
            </w:r>
          </w:p>
          <w:p w:rsidR="0048724B" w:rsidRPr="008D4520" w:rsidRDefault="0048724B" w:rsidP="0048724B">
            <w:pPr>
              <w:jc w:val="both"/>
              <w:rPr>
                <w:rFonts w:ascii="Arial" w:hAnsi="Arial" w:cs="Arial"/>
                <w:sz w:val="21"/>
                <w:szCs w:val="21"/>
              </w:rPr>
            </w:pPr>
            <w:r w:rsidRPr="008D4520">
              <w:rPr>
                <w:rFonts w:ascii="Arial" w:hAnsi="Arial" w:cs="Arial"/>
                <w:sz w:val="21"/>
                <w:szCs w:val="21"/>
              </w:rPr>
              <w:t xml:space="preserve">Push Button: Fixação da broca de forma fácil, prática e segura. Corpo e cabeça confeccionados em liga metálica, </w:t>
            </w:r>
          </w:p>
        </w:tc>
        <w:tc>
          <w:tcPr>
            <w:tcW w:w="1092" w:type="dxa"/>
          </w:tcPr>
          <w:p w:rsidR="0048724B" w:rsidRPr="008D4520" w:rsidRDefault="0048724B" w:rsidP="0048724B">
            <w:pPr>
              <w:jc w:val="center"/>
              <w:rPr>
                <w:rFonts w:ascii="Arial" w:hAnsi="Arial" w:cs="Arial"/>
                <w:sz w:val="21"/>
                <w:szCs w:val="21"/>
              </w:rPr>
            </w:pPr>
          </w:p>
        </w:tc>
        <w:tc>
          <w:tcPr>
            <w:tcW w:w="1130" w:type="dxa"/>
            <w:vAlign w:val="center"/>
          </w:tcPr>
          <w:p w:rsidR="0048724B" w:rsidRPr="008D4520" w:rsidRDefault="0048724B" w:rsidP="0048724B">
            <w:pPr>
              <w:jc w:val="center"/>
              <w:rPr>
                <w:rFonts w:ascii="Arial" w:hAnsi="Arial" w:cs="Arial"/>
                <w:sz w:val="21"/>
                <w:szCs w:val="21"/>
              </w:rPr>
            </w:pPr>
          </w:p>
        </w:tc>
        <w:tc>
          <w:tcPr>
            <w:tcW w:w="1119" w:type="dxa"/>
            <w:vAlign w:val="center"/>
          </w:tcPr>
          <w:p w:rsidR="0048724B" w:rsidRPr="008D4520" w:rsidRDefault="0048724B" w:rsidP="0048724B">
            <w:pPr>
              <w:jc w:val="center"/>
              <w:rPr>
                <w:rFonts w:ascii="Arial" w:hAnsi="Arial" w:cs="Arial"/>
                <w:sz w:val="21"/>
                <w:szCs w:val="21"/>
              </w:rPr>
            </w:pPr>
          </w:p>
        </w:tc>
      </w:tr>
      <w:tr w:rsidR="0048724B" w:rsidRPr="008D4520" w:rsidTr="0048724B">
        <w:trPr>
          <w:trHeight w:val="192"/>
        </w:trPr>
        <w:tc>
          <w:tcPr>
            <w:tcW w:w="598"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06</w:t>
            </w:r>
          </w:p>
        </w:tc>
        <w:tc>
          <w:tcPr>
            <w:tcW w:w="92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08</w:t>
            </w:r>
          </w:p>
        </w:tc>
        <w:tc>
          <w:tcPr>
            <w:tcW w:w="96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unid</w:t>
            </w:r>
          </w:p>
        </w:tc>
        <w:tc>
          <w:tcPr>
            <w:tcW w:w="3632" w:type="dxa"/>
            <w:vAlign w:val="bottom"/>
          </w:tcPr>
          <w:p w:rsidR="0048724B" w:rsidRPr="008D4520" w:rsidRDefault="0048724B" w:rsidP="0048724B">
            <w:pPr>
              <w:jc w:val="both"/>
              <w:rPr>
                <w:rFonts w:ascii="Arial" w:hAnsi="Arial" w:cs="Arial"/>
                <w:sz w:val="21"/>
                <w:szCs w:val="21"/>
              </w:rPr>
            </w:pPr>
            <w:r w:rsidRPr="008D4520">
              <w:rPr>
                <w:rFonts w:ascii="Arial" w:hAnsi="Arial" w:cs="Arial"/>
                <w:sz w:val="21"/>
                <w:szCs w:val="21"/>
              </w:rPr>
              <w:t>Lixeira inox 12 litros com balde removível com tampa e pedal</w:t>
            </w:r>
          </w:p>
          <w:p w:rsidR="0048724B" w:rsidRPr="008D4520" w:rsidRDefault="0048724B" w:rsidP="0048724B">
            <w:pPr>
              <w:jc w:val="both"/>
              <w:rPr>
                <w:rFonts w:ascii="Arial" w:hAnsi="Arial" w:cs="Arial"/>
                <w:sz w:val="21"/>
                <w:szCs w:val="21"/>
              </w:rPr>
            </w:pPr>
            <w:r w:rsidRPr="008D4520">
              <w:rPr>
                <w:rFonts w:ascii="Arial" w:hAnsi="Arial" w:cs="Arial"/>
                <w:sz w:val="21"/>
                <w:szCs w:val="21"/>
              </w:rPr>
              <w:t xml:space="preserve">Aço Inox; Capacidade 12 Litros; </w:t>
            </w:r>
            <w:r w:rsidRPr="008D4520">
              <w:rPr>
                <w:rFonts w:ascii="Arial" w:hAnsi="Arial" w:cs="Arial"/>
                <w:sz w:val="21"/>
                <w:szCs w:val="21"/>
              </w:rPr>
              <w:lastRenderedPageBreak/>
              <w:t xml:space="preserve">Acabamento Polido; Tampa em Ressalto; Ventosa que Evita Deslize; Balde Interno Removível; Balde Interno com Alça para Transporte; Dimensões Aproximadas da Lixeira (AxLxC):40cm x 25,5cm x 25,5cm; Garantia:12 meses e </w:t>
            </w:r>
          </w:p>
          <w:p w:rsidR="0048724B" w:rsidRPr="008D4520" w:rsidRDefault="0048724B" w:rsidP="0048724B">
            <w:pPr>
              <w:jc w:val="both"/>
              <w:rPr>
                <w:rFonts w:ascii="Arial" w:hAnsi="Arial" w:cs="Arial"/>
                <w:sz w:val="21"/>
                <w:szCs w:val="21"/>
              </w:rPr>
            </w:pPr>
            <w:r w:rsidRPr="008D4520">
              <w:rPr>
                <w:rFonts w:ascii="Arial" w:hAnsi="Arial" w:cs="Arial"/>
                <w:sz w:val="21"/>
                <w:szCs w:val="21"/>
              </w:rPr>
              <w:t>Produto novo.</w:t>
            </w:r>
          </w:p>
        </w:tc>
        <w:tc>
          <w:tcPr>
            <w:tcW w:w="1092" w:type="dxa"/>
          </w:tcPr>
          <w:p w:rsidR="0048724B" w:rsidRPr="008D4520" w:rsidRDefault="0048724B" w:rsidP="0048724B">
            <w:pPr>
              <w:jc w:val="center"/>
              <w:rPr>
                <w:rFonts w:ascii="Arial" w:hAnsi="Arial" w:cs="Arial"/>
                <w:sz w:val="21"/>
                <w:szCs w:val="21"/>
              </w:rPr>
            </w:pPr>
          </w:p>
        </w:tc>
        <w:tc>
          <w:tcPr>
            <w:tcW w:w="1130" w:type="dxa"/>
            <w:vAlign w:val="center"/>
          </w:tcPr>
          <w:p w:rsidR="0048724B" w:rsidRPr="008D4520" w:rsidRDefault="0048724B" w:rsidP="0048724B">
            <w:pPr>
              <w:jc w:val="center"/>
              <w:rPr>
                <w:rFonts w:ascii="Arial" w:hAnsi="Arial" w:cs="Arial"/>
                <w:sz w:val="21"/>
                <w:szCs w:val="21"/>
              </w:rPr>
            </w:pPr>
          </w:p>
        </w:tc>
        <w:tc>
          <w:tcPr>
            <w:tcW w:w="1119" w:type="dxa"/>
            <w:vAlign w:val="center"/>
          </w:tcPr>
          <w:p w:rsidR="0048724B" w:rsidRPr="008D4520" w:rsidRDefault="0048724B" w:rsidP="0048724B">
            <w:pPr>
              <w:jc w:val="center"/>
              <w:rPr>
                <w:rFonts w:ascii="Arial" w:hAnsi="Arial" w:cs="Arial"/>
                <w:sz w:val="21"/>
                <w:szCs w:val="21"/>
              </w:rPr>
            </w:pPr>
          </w:p>
        </w:tc>
      </w:tr>
      <w:tr w:rsidR="0048724B" w:rsidRPr="008D4520" w:rsidTr="0048724B">
        <w:trPr>
          <w:trHeight w:val="192"/>
        </w:trPr>
        <w:tc>
          <w:tcPr>
            <w:tcW w:w="598"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lastRenderedPageBreak/>
              <w:t>07</w:t>
            </w:r>
          </w:p>
        </w:tc>
        <w:tc>
          <w:tcPr>
            <w:tcW w:w="92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unid</w:t>
            </w:r>
          </w:p>
        </w:tc>
        <w:tc>
          <w:tcPr>
            <w:tcW w:w="3632" w:type="dxa"/>
            <w:vAlign w:val="bottom"/>
          </w:tcPr>
          <w:p w:rsidR="0048724B" w:rsidRPr="008D4520" w:rsidRDefault="0048724B" w:rsidP="0048724B">
            <w:pPr>
              <w:jc w:val="both"/>
              <w:rPr>
                <w:rFonts w:ascii="Arial" w:hAnsi="Arial" w:cs="Arial"/>
                <w:sz w:val="21"/>
                <w:szCs w:val="21"/>
              </w:rPr>
            </w:pPr>
            <w:r w:rsidRPr="008D4520">
              <w:rPr>
                <w:rFonts w:ascii="Arial" w:hAnsi="Arial" w:cs="Arial"/>
                <w:sz w:val="21"/>
                <w:szCs w:val="21"/>
              </w:rPr>
              <w:t>Aparelho de ultrassom e jato de bicabornato;</w:t>
            </w:r>
          </w:p>
          <w:p w:rsidR="0048724B" w:rsidRPr="008D4520" w:rsidRDefault="0048724B" w:rsidP="0048724B">
            <w:pPr>
              <w:jc w:val="both"/>
              <w:rPr>
                <w:rFonts w:ascii="Arial" w:hAnsi="Arial" w:cs="Arial"/>
                <w:sz w:val="21"/>
                <w:szCs w:val="21"/>
              </w:rPr>
            </w:pPr>
            <w:r w:rsidRPr="008D4520">
              <w:rPr>
                <w:rFonts w:ascii="Arial" w:hAnsi="Arial" w:cs="Arial"/>
                <w:sz w:val="21"/>
                <w:szCs w:val="21"/>
              </w:rPr>
              <w:t>ultrassom com jato de bicarbonato</w:t>
            </w:r>
          </w:p>
          <w:p w:rsidR="0048724B" w:rsidRPr="008D4520" w:rsidRDefault="0048724B" w:rsidP="0048724B">
            <w:pPr>
              <w:jc w:val="both"/>
              <w:rPr>
                <w:rFonts w:ascii="Arial" w:hAnsi="Arial" w:cs="Arial"/>
                <w:sz w:val="21"/>
                <w:szCs w:val="21"/>
              </w:rPr>
            </w:pPr>
            <w:r w:rsidRPr="008D4520">
              <w:rPr>
                <w:rFonts w:ascii="Arial" w:hAnsi="Arial" w:cs="Arial"/>
                <w:sz w:val="21"/>
                <w:szCs w:val="21"/>
              </w:rPr>
              <w:t>Aparelho conjugado de ultrassom piezoelétrico e jato de bicarbonato de sódio para profilaxia do cálculo e do biofilme não mineralizado;</w:t>
            </w:r>
            <w:r w:rsidRPr="008D4520">
              <w:rPr>
                <w:rFonts w:ascii="Arial" w:hAnsi="Arial" w:cs="Arial"/>
              </w:rPr>
              <w:t xml:space="preserve"> </w:t>
            </w:r>
            <w:r w:rsidRPr="008D4520">
              <w:rPr>
                <w:rFonts w:ascii="Arial" w:hAnsi="Arial" w:cs="Arial"/>
                <w:sz w:val="21"/>
                <w:szCs w:val="21"/>
              </w:rPr>
              <w:t>resistência estrutural e à oxidação; internamente alojam-se a unidade geradora de ultrassom, filtro de ar, válvula dupla pneumática, reservatório de bicarbonato de sódio, bomba peristáltica, sistema de ar comprimido e externamente painel contendo: lâmpada led indica que o aparelho está energizado; chave seletora do ultrassom ou jato de bicarbonato; chave seletora de potência do ultrassom regulável em quatro estágios permite mais ou menos potência e chave de regulagem em três níveis do volume do fluxo irrigante do líquido da bomba peristáltica.</w:t>
            </w:r>
          </w:p>
        </w:tc>
        <w:tc>
          <w:tcPr>
            <w:tcW w:w="1092" w:type="dxa"/>
          </w:tcPr>
          <w:p w:rsidR="0048724B" w:rsidRPr="008D4520" w:rsidRDefault="0048724B" w:rsidP="0048724B">
            <w:pPr>
              <w:jc w:val="center"/>
              <w:rPr>
                <w:rFonts w:ascii="Arial" w:hAnsi="Arial" w:cs="Arial"/>
                <w:sz w:val="21"/>
                <w:szCs w:val="21"/>
              </w:rPr>
            </w:pPr>
          </w:p>
        </w:tc>
        <w:tc>
          <w:tcPr>
            <w:tcW w:w="1130" w:type="dxa"/>
            <w:vAlign w:val="center"/>
          </w:tcPr>
          <w:p w:rsidR="0048724B" w:rsidRPr="008D4520" w:rsidRDefault="0048724B" w:rsidP="0048724B">
            <w:pPr>
              <w:jc w:val="center"/>
              <w:rPr>
                <w:rFonts w:ascii="Arial" w:hAnsi="Arial" w:cs="Arial"/>
                <w:sz w:val="21"/>
                <w:szCs w:val="21"/>
              </w:rPr>
            </w:pPr>
          </w:p>
        </w:tc>
        <w:tc>
          <w:tcPr>
            <w:tcW w:w="1119" w:type="dxa"/>
            <w:vAlign w:val="center"/>
          </w:tcPr>
          <w:p w:rsidR="0048724B" w:rsidRPr="008D4520" w:rsidRDefault="0048724B" w:rsidP="0048724B">
            <w:pPr>
              <w:jc w:val="center"/>
              <w:rPr>
                <w:rFonts w:ascii="Arial" w:hAnsi="Arial" w:cs="Arial"/>
                <w:sz w:val="21"/>
                <w:szCs w:val="21"/>
              </w:rPr>
            </w:pPr>
          </w:p>
        </w:tc>
      </w:tr>
      <w:tr w:rsidR="0048724B" w:rsidRPr="008D4520" w:rsidTr="0048724B">
        <w:trPr>
          <w:trHeight w:val="192"/>
        </w:trPr>
        <w:tc>
          <w:tcPr>
            <w:tcW w:w="598"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08</w:t>
            </w:r>
          </w:p>
        </w:tc>
        <w:tc>
          <w:tcPr>
            <w:tcW w:w="92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unid</w:t>
            </w:r>
          </w:p>
        </w:tc>
        <w:tc>
          <w:tcPr>
            <w:tcW w:w="3632" w:type="dxa"/>
            <w:vAlign w:val="bottom"/>
          </w:tcPr>
          <w:p w:rsidR="0048724B" w:rsidRPr="008D4520" w:rsidRDefault="0048724B" w:rsidP="0048724B">
            <w:pPr>
              <w:jc w:val="both"/>
              <w:rPr>
                <w:rFonts w:ascii="Arial" w:hAnsi="Arial" w:cs="Arial"/>
                <w:sz w:val="21"/>
                <w:szCs w:val="21"/>
              </w:rPr>
            </w:pPr>
            <w:r w:rsidRPr="008D4520">
              <w:rPr>
                <w:rFonts w:ascii="Arial" w:hAnsi="Arial" w:cs="Arial"/>
                <w:sz w:val="21"/>
                <w:szCs w:val="21"/>
              </w:rPr>
              <w:t>Mesa auxiliar odontológica com 5 gavetas com bandeja</w:t>
            </w:r>
          </w:p>
          <w:p w:rsidR="0048724B" w:rsidRPr="008D4520" w:rsidRDefault="0048724B" w:rsidP="0048724B">
            <w:pPr>
              <w:jc w:val="both"/>
              <w:rPr>
                <w:rFonts w:ascii="Arial" w:hAnsi="Arial" w:cs="Arial"/>
                <w:sz w:val="21"/>
                <w:szCs w:val="21"/>
              </w:rPr>
            </w:pPr>
            <w:r w:rsidRPr="008D4520">
              <w:rPr>
                <w:rFonts w:ascii="Arial" w:hAnsi="Arial" w:cs="Arial"/>
                <w:sz w:val="21"/>
                <w:szCs w:val="21"/>
              </w:rPr>
              <w:t>Mesa com uma bandeja divisória; Medidas: Largura 48cm x Altura 72cm x Profundidade 35cm; Que esteja em observância as normas da ANVISA; Puxadores em liga metálica; 100% MDF; corrediças telescópicas, garantindo leveza no abrir e fechar das gavetas; apoio fixo em metal para movimentação da mesa.</w:t>
            </w:r>
          </w:p>
        </w:tc>
        <w:tc>
          <w:tcPr>
            <w:tcW w:w="1092" w:type="dxa"/>
          </w:tcPr>
          <w:p w:rsidR="0048724B" w:rsidRPr="008D4520" w:rsidRDefault="0048724B" w:rsidP="0048724B">
            <w:pPr>
              <w:jc w:val="center"/>
              <w:rPr>
                <w:rFonts w:ascii="Arial" w:hAnsi="Arial" w:cs="Arial"/>
                <w:sz w:val="21"/>
                <w:szCs w:val="21"/>
              </w:rPr>
            </w:pPr>
          </w:p>
        </w:tc>
        <w:tc>
          <w:tcPr>
            <w:tcW w:w="1130" w:type="dxa"/>
            <w:vAlign w:val="center"/>
          </w:tcPr>
          <w:p w:rsidR="0048724B" w:rsidRPr="008D4520" w:rsidRDefault="0048724B" w:rsidP="0048724B">
            <w:pPr>
              <w:jc w:val="center"/>
              <w:rPr>
                <w:rFonts w:ascii="Arial" w:hAnsi="Arial" w:cs="Arial"/>
                <w:sz w:val="21"/>
                <w:szCs w:val="21"/>
              </w:rPr>
            </w:pPr>
          </w:p>
        </w:tc>
        <w:tc>
          <w:tcPr>
            <w:tcW w:w="1119" w:type="dxa"/>
            <w:vAlign w:val="center"/>
          </w:tcPr>
          <w:p w:rsidR="0048724B" w:rsidRPr="008D4520" w:rsidRDefault="0048724B" w:rsidP="0048724B">
            <w:pPr>
              <w:jc w:val="center"/>
              <w:rPr>
                <w:rFonts w:ascii="Arial" w:hAnsi="Arial" w:cs="Arial"/>
                <w:sz w:val="21"/>
                <w:szCs w:val="21"/>
              </w:rPr>
            </w:pPr>
          </w:p>
        </w:tc>
      </w:tr>
      <w:tr w:rsidR="0048724B" w:rsidRPr="008D4520" w:rsidTr="0048724B">
        <w:trPr>
          <w:trHeight w:val="192"/>
        </w:trPr>
        <w:tc>
          <w:tcPr>
            <w:tcW w:w="598"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09</w:t>
            </w:r>
          </w:p>
        </w:tc>
        <w:tc>
          <w:tcPr>
            <w:tcW w:w="92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unid</w:t>
            </w:r>
          </w:p>
        </w:tc>
        <w:tc>
          <w:tcPr>
            <w:tcW w:w="3632" w:type="dxa"/>
            <w:vAlign w:val="bottom"/>
          </w:tcPr>
          <w:p w:rsidR="0048724B" w:rsidRPr="008D4520" w:rsidRDefault="0048724B" w:rsidP="0048724B">
            <w:pPr>
              <w:jc w:val="both"/>
              <w:rPr>
                <w:rFonts w:ascii="Arial" w:hAnsi="Arial" w:cs="Arial"/>
                <w:sz w:val="21"/>
                <w:szCs w:val="21"/>
              </w:rPr>
            </w:pPr>
            <w:r w:rsidRPr="008D4520">
              <w:rPr>
                <w:rFonts w:ascii="Arial" w:hAnsi="Arial" w:cs="Arial"/>
                <w:sz w:val="21"/>
                <w:szCs w:val="21"/>
              </w:rPr>
              <w:t xml:space="preserve">Mocho odontológico ergonômico : Fácil regulagem da inclinação e altura do encosto por alavanca independente, que permite ajuste anatômico; Estofamento com espuma espessa, revestida em laminado de PVC (cor a escolher posteriormente), que garante maior resistência e rigidez; Sem costura e de fácil assepsia; Sistema a gás de regulagem de altura do assento com alavanca independente; Base giratória, com cinco rodízios </w:t>
            </w:r>
            <w:r w:rsidRPr="008D4520">
              <w:rPr>
                <w:rFonts w:ascii="Arial" w:hAnsi="Arial" w:cs="Arial"/>
                <w:sz w:val="21"/>
                <w:szCs w:val="21"/>
              </w:rPr>
              <w:lastRenderedPageBreak/>
              <w:t>resistentes, que suporta até 250 kg; Proteção do encosto reforçada.</w:t>
            </w:r>
          </w:p>
        </w:tc>
        <w:tc>
          <w:tcPr>
            <w:tcW w:w="1092" w:type="dxa"/>
          </w:tcPr>
          <w:p w:rsidR="0048724B" w:rsidRPr="008D4520" w:rsidRDefault="0048724B" w:rsidP="0048724B">
            <w:pPr>
              <w:jc w:val="center"/>
              <w:rPr>
                <w:rFonts w:ascii="Arial" w:hAnsi="Arial" w:cs="Arial"/>
                <w:sz w:val="21"/>
                <w:szCs w:val="21"/>
              </w:rPr>
            </w:pPr>
          </w:p>
        </w:tc>
        <w:tc>
          <w:tcPr>
            <w:tcW w:w="1130" w:type="dxa"/>
            <w:vAlign w:val="center"/>
          </w:tcPr>
          <w:p w:rsidR="0048724B" w:rsidRPr="008D4520" w:rsidRDefault="0048724B" w:rsidP="0048724B">
            <w:pPr>
              <w:jc w:val="center"/>
              <w:rPr>
                <w:rFonts w:ascii="Arial" w:hAnsi="Arial" w:cs="Arial"/>
                <w:sz w:val="21"/>
                <w:szCs w:val="21"/>
              </w:rPr>
            </w:pPr>
          </w:p>
        </w:tc>
        <w:tc>
          <w:tcPr>
            <w:tcW w:w="1119" w:type="dxa"/>
            <w:vAlign w:val="center"/>
          </w:tcPr>
          <w:p w:rsidR="0048724B" w:rsidRPr="008D4520" w:rsidRDefault="0048724B" w:rsidP="0048724B">
            <w:pPr>
              <w:jc w:val="center"/>
              <w:rPr>
                <w:rFonts w:ascii="Arial" w:hAnsi="Arial" w:cs="Arial"/>
                <w:sz w:val="21"/>
                <w:szCs w:val="21"/>
              </w:rPr>
            </w:pPr>
          </w:p>
        </w:tc>
      </w:tr>
      <w:tr w:rsidR="0048724B" w:rsidRPr="008D4520" w:rsidTr="0048724B">
        <w:trPr>
          <w:trHeight w:val="192"/>
        </w:trPr>
        <w:tc>
          <w:tcPr>
            <w:tcW w:w="598"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lastRenderedPageBreak/>
              <w:t>10</w:t>
            </w:r>
          </w:p>
        </w:tc>
        <w:tc>
          <w:tcPr>
            <w:tcW w:w="92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unid</w:t>
            </w:r>
          </w:p>
        </w:tc>
        <w:tc>
          <w:tcPr>
            <w:tcW w:w="3632" w:type="dxa"/>
            <w:vAlign w:val="bottom"/>
          </w:tcPr>
          <w:p w:rsidR="0048724B" w:rsidRPr="008D4520" w:rsidRDefault="0048724B" w:rsidP="0048724B">
            <w:pPr>
              <w:jc w:val="both"/>
              <w:rPr>
                <w:rFonts w:ascii="Arial" w:hAnsi="Arial" w:cs="Arial"/>
                <w:sz w:val="21"/>
                <w:szCs w:val="21"/>
              </w:rPr>
            </w:pPr>
            <w:r w:rsidRPr="008D4520">
              <w:rPr>
                <w:rFonts w:ascii="Arial" w:hAnsi="Arial" w:cs="Arial"/>
                <w:sz w:val="21"/>
                <w:szCs w:val="21"/>
              </w:rPr>
              <w:t>Seladora para consultório odontológico</w:t>
            </w:r>
          </w:p>
          <w:p w:rsidR="0048724B" w:rsidRPr="008D4520" w:rsidRDefault="0048724B" w:rsidP="0048724B">
            <w:pPr>
              <w:jc w:val="both"/>
              <w:rPr>
                <w:rFonts w:ascii="Arial" w:hAnsi="Arial" w:cs="Arial"/>
                <w:sz w:val="21"/>
                <w:szCs w:val="21"/>
              </w:rPr>
            </w:pPr>
            <w:r w:rsidRPr="008D4520">
              <w:rPr>
                <w:rFonts w:ascii="Arial" w:hAnsi="Arial" w:cs="Arial"/>
                <w:sz w:val="21"/>
                <w:szCs w:val="21"/>
              </w:rPr>
              <w:t>Seladora de mesa com Guilhotina. Possui acionamento manual. Confeccionado em aço carbono, aumentando a durabilidade do produto. Sistema para aquecimento com resistência blindada.  Área para selagem: 35cm. Largura para selagem: 13mm. Tensão de alimentação (voltagem): bivolt (127/200 V) automático. Garantia: 1 ano.</w:t>
            </w:r>
          </w:p>
        </w:tc>
        <w:tc>
          <w:tcPr>
            <w:tcW w:w="1092" w:type="dxa"/>
          </w:tcPr>
          <w:p w:rsidR="0048724B" w:rsidRPr="008D4520" w:rsidRDefault="0048724B" w:rsidP="0048724B">
            <w:pPr>
              <w:jc w:val="center"/>
              <w:rPr>
                <w:rFonts w:ascii="Arial" w:hAnsi="Arial" w:cs="Arial"/>
                <w:sz w:val="21"/>
                <w:szCs w:val="21"/>
              </w:rPr>
            </w:pPr>
          </w:p>
        </w:tc>
        <w:tc>
          <w:tcPr>
            <w:tcW w:w="1130" w:type="dxa"/>
            <w:vAlign w:val="center"/>
          </w:tcPr>
          <w:p w:rsidR="0048724B" w:rsidRPr="008D4520" w:rsidRDefault="0048724B" w:rsidP="0048724B">
            <w:pPr>
              <w:jc w:val="center"/>
              <w:rPr>
                <w:rFonts w:ascii="Arial" w:hAnsi="Arial" w:cs="Arial"/>
                <w:sz w:val="21"/>
                <w:szCs w:val="21"/>
              </w:rPr>
            </w:pPr>
          </w:p>
        </w:tc>
        <w:tc>
          <w:tcPr>
            <w:tcW w:w="1119" w:type="dxa"/>
            <w:vAlign w:val="center"/>
          </w:tcPr>
          <w:p w:rsidR="0048724B" w:rsidRPr="008D4520" w:rsidRDefault="0048724B" w:rsidP="0048724B">
            <w:pPr>
              <w:jc w:val="center"/>
              <w:rPr>
                <w:rFonts w:ascii="Arial" w:hAnsi="Arial" w:cs="Arial"/>
                <w:sz w:val="21"/>
                <w:szCs w:val="21"/>
              </w:rPr>
            </w:pPr>
          </w:p>
        </w:tc>
      </w:tr>
      <w:tr w:rsidR="0048724B" w:rsidRPr="008D4520" w:rsidTr="0048724B">
        <w:trPr>
          <w:trHeight w:val="192"/>
        </w:trPr>
        <w:tc>
          <w:tcPr>
            <w:tcW w:w="598"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11</w:t>
            </w:r>
          </w:p>
        </w:tc>
        <w:tc>
          <w:tcPr>
            <w:tcW w:w="92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05</w:t>
            </w:r>
          </w:p>
        </w:tc>
        <w:tc>
          <w:tcPr>
            <w:tcW w:w="96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unid</w:t>
            </w:r>
          </w:p>
        </w:tc>
        <w:tc>
          <w:tcPr>
            <w:tcW w:w="3632" w:type="dxa"/>
            <w:vAlign w:val="bottom"/>
          </w:tcPr>
          <w:p w:rsidR="0048724B" w:rsidRPr="008D4520" w:rsidRDefault="0048724B" w:rsidP="0048724B">
            <w:pPr>
              <w:jc w:val="both"/>
              <w:rPr>
                <w:rFonts w:ascii="Arial" w:hAnsi="Arial" w:cs="Arial"/>
                <w:sz w:val="21"/>
                <w:szCs w:val="21"/>
              </w:rPr>
            </w:pPr>
            <w:r w:rsidRPr="008D4520">
              <w:rPr>
                <w:rFonts w:ascii="Arial" w:hAnsi="Arial" w:cs="Arial"/>
                <w:sz w:val="21"/>
                <w:szCs w:val="21"/>
              </w:rPr>
              <w:t>Torneira clinica alavancada com arejador</w:t>
            </w:r>
          </w:p>
          <w:p w:rsidR="0048724B" w:rsidRPr="008D4520" w:rsidRDefault="0048724B" w:rsidP="0048724B">
            <w:pPr>
              <w:jc w:val="both"/>
              <w:rPr>
                <w:rFonts w:ascii="Arial" w:hAnsi="Arial" w:cs="Arial"/>
                <w:sz w:val="21"/>
                <w:szCs w:val="21"/>
              </w:rPr>
            </w:pPr>
            <w:r w:rsidRPr="008D4520">
              <w:rPr>
                <w:rFonts w:ascii="Arial" w:hAnsi="Arial" w:cs="Arial"/>
                <w:sz w:val="21"/>
                <w:szCs w:val="21"/>
              </w:rPr>
              <w:t>Torneira Clinica de Parede .Torneira com abertura e fechamento através do acionamento de cotovelo com mais facilidade. Evita contaminação cruzada devido alavanca. Alavanca maciça mais reforçada. Torneira Fabricada em metal cromado. Arejador articulado ABS.</w:t>
            </w:r>
          </w:p>
          <w:p w:rsidR="0048724B" w:rsidRPr="008D4520" w:rsidRDefault="0048724B" w:rsidP="0048724B">
            <w:pPr>
              <w:jc w:val="both"/>
              <w:rPr>
                <w:rFonts w:ascii="Arial" w:hAnsi="Arial" w:cs="Arial"/>
                <w:sz w:val="21"/>
                <w:szCs w:val="21"/>
              </w:rPr>
            </w:pPr>
            <w:r w:rsidRPr="008D4520">
              <w:rPr>
                <w:rFonts w:ascii="Arial" w:hAnsi="Arial" w:cs="Arial"/>
                <w:sz w:val="21"/>
                <w:szCs w:val="21"/>
              </w:rPr>
              <w:t>Modelo de acordo com a norma NBR 9050.</w:t>
            </w:r>
          </w:p>
          <w:p w:rsidR="0048724B" w:rsidRPr="008D4520" w:rsidRDefault="0048724B" w:rsidP="0048724B">
            <w:pPr>
              <w:jc w:val="both"/>
              <w:rPr>
                <w:rFonts w:ascii="Arial" w:hAnsi="Arial" w:cs="Arial"/>
                <w:sz w:val="21"/>
                <w:szCs w:val="21"/>
              </w:rPr>
            </w:pPr>
            <w:r w:rsidRPr="008D4520">
              <w:rPr>
                <w:rFonts w:ascii="Arial" w:hAnsi="Arial" w:cs="Arial"/>
                <w:sz w:val="21"/>
                <w:szCs w:val="21"/>
              </w:rPr>
              <w:t>Garantia de no mínimo 12 meses.</w:t>
            </w:r>
          </w:p>
        </w:tc>
        <w:tc>
          <w:tcPr>
            <w:tcW w:w="1092" w:type="dxa"/>
          </w:tcPr>
          <w:p w:rsidR="0048724B" w:rsidRPr="008D4520" w:rsidRDefault="0048724B" w:rsidP="0048724B">
            <w:pPr>
              <w:jc w:val="center"/>
              <w:rPr>
                <w:rFonts w:ascii="Arial" w:hAnsi="Arial" w:cs="Arial"/>
                <w:sz w:val="21"/>
                <w:szCs w:val="21"/>
              </w:rPr>
            </w:pPr>
          </w:p>
        </w:tc>
        <w:tc>
          <w:tcPr>
            <w:tcW w:w="1130" w:type="dxa"/>
            <w:vAlign w:val="center"/>
          </w:tcPr>
          <w:p w:rsidR="0048724B" w:rsidRPr="008D4520" w:rsidRDefault="0048724B" w:rsidP="0048724B">
            <w:pPr>
              <w:jc w:val="center"/>
              <w:rPr>
                <w:rFonts w:ascii="Arial" w:hAnsi="Arial" w:cs="Arial"/>
                <w:sz w:val="21"/>
                <w:szCs w:val="21"/>
              </w:rPr>
            </w:pPr>
          </w:p>
        </w:tc>
        <w:tc>
          <w:tcPr>
            <w:tcW w:w="1119" w:type="dxa"/>
            <w:vAlign w:val="center"/>
          </w:tcPr>
          <w:p w:rsidR="0048724B" w:rsidRPr="008D4520" w:rsidRDefault="0048724B" w:rsidP="0048724B">
            <w:pPr>
              <w:jc w:val="center"/>
              <w:rPr>
                <w:rFonts w:ascii="Arial" w:hAnsi="Arial" w:cs="Arial"/>
                <w:sz w:val="21"/>
                <w:szCs w:val="21"/>
              </w:rPr>
            </w:pPr>
          </w:p>
        </w:tc>
      </w:tr>
      <w:tr w:rsidR="0048724B" w:rsidRPr="008D4520" w:rsidTr="0048724B">
        <w:trPr>
          <w:trHeight w:val="192"/>
        </w:trPr>
        <w:tc>
          <w:tcPr>
            <w:tcW w:w="598"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12</w:t>
            </w:r>
          </w:p>
        </w:tc>
        <w:tc>
          <w:tcPr>
            <w:tcW w:w="92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03</w:t>
            </w:r>
          </w:p>
        </w:tc>
        <w:tc>
          <w:tcPr>
            <w:tcW w:w="969" w:type="dxa"/>
            <w:vAlign w:val="center"/>
          </w:tcPr>
          <w:p w:rsidR="0048724B" w:rsidRPr="008D4520" w:rsidRDefault="0048724B" w:rsidP="0048724B">
            <w:pPr>
              <w:jc w:val="center"/>
              <w:rPr>
                <w:rFonts w:ascii="Arial" w:hAnsi="Arial" w:cs="Arial"/>
                <w:sz w:val="21"/>
                <w:szCs w:val="21"/>
              </w:rPr>
            </w:pPr>
            <w:r w:rsidRPr="008D4520">
              <w:rPr>
                <w:rFonts w:ascii="Arial" w:hAnsi="Arial" w:cs="Arial"/>
                <w:sz w:val="21"/>
                <w:szCs w:val="21"/>
              </w:rPr>
              <w:t>unid</w:t>
            </w:r>
          </w:p>
        </w:tc>
        <w:tc>
          <w:tcPr>
            <w:tcW w:w="3632" w:type="dxa"/>
            <w:vAlign w:val="bottom"/>
          </w:tcPr>
          <w:p w:rsidR="0048724B" w:rsidRPr="008D4520" w:rsidRDefault="0048724B" w:rsidP="0048724B">
            <w:pPr>
              <w:jc w:val="both"/>
              <w:rPr>
                <w:rFonts w:ascii="Arial" w:hAnsi="Arial" w:cs="Arial"/>
                <w:sz w:val="21"/>
                <w:szCs w:val="21"/>
              </w:rPr>
            </w:pPr>
            <w:r w:rsidRPr="008D4520">
              <w:rPr>
                <w:rFonts w:ascii="Arial" w:hAnsi="Arial" w:cs="Arial"/>
                <w:sz w:val="21"/>
                <w:szCs w:val="21"/>
              </w:rPr>
              <w:t>Consultório odontológico composto por: cadeira odontológica flex, equipo flex, refletor e utilidade auxiliar</w:t>
            </w:r>
          </w:p>
          <w:p w:rsidR="0048724B" w:rsidRPr="008D4520" w:rsidRDefault="0048724B" w:rsidP="0048724B">
            <w:pPr>
              <w:jc w:val="both"/>
              <w:rPr>
                <w:rFonts w:ascii="Arial" w:hAnsi="Arial" w:cs="Arial"/>
                <w:sz w:val="21"/>
                <w:szCs w:val="21"/>
              </w:rPr>
            </w:pPr>
            <w:r w:rsidRPr="008D4520">
              <w:rPr>
                <w:rFonts w:ascii="Arial" w:hAnsi="Arial" w:cs="Arial"/>
                <w:sz w:val="21"/>
                <w:szCs w:val="21"/>
              </w:rPr>
              <w:t>Acionamentos pelo pedal:  Programação de trabalho. Acionamento do refletor com ajuste da intensidade. Volta automática à posição zero, com movimentos sincronizados. Subida e descida do assento. Subida e descida do encosto. Interrupção dos movimentos da cadeira ao acionar qualquer tecla. Três programações de trabalho com memorização do status do refletor; Acionamento e ajuste de intensidade do refletor; Volta automática à posição zero; Subida e descida do assento e do encosto; Os comandos do pedal podem ser facilmente invertidos.</w:t>
            </w:r>
          </w:p>
          <w:p w:rsidR="0048724B" w:rsidRPr="008D4520" w:rsidRDefault="0048724B" w:rsidP="0048724B">
            <w:pPr>
              <w:jc w:val="both"/>
              <w:rPr>
                <w:rFonts w:ascii="Arial" w:hAnsi="Arial" w:cs="Arial"/>
                <w:sz w:val="21"/>
                <w:szCs w:val="21"/>
              </w:rPr>
            </w:pPr>
            <w:r w:rsidRPr="008D4520">
              <w:rPr>
                <w:rFonts w:ascii="Arial" w:hAnsi="Arial" w:cs="Arial"/>
                <w:sz w:val="21"/>
                <w:szCs w:val="21"/>
              </w:rPr>
              <w:t>Articulação central: Em aço maciço, com tratamento anticorrosivo.</w:t>
            </w:r>
          </w:p>
          <w:p w:rsidR="0048724B" w:rsidRPr="008D4520" w:rsidRDefault="0048724B" w:rsidP="0048724B">
            <w:pPr>
              <w:jc w:val="both"/>
              <w:rPr>
                <w:rFonts w:ascii="Arial" w:hAnsi="Arial" w:cs="Arial"/>
                <w:sz w:val="21"/>
                <w:szCs w:val="21"/>
              </w:rPr>
            </w:pPr>
            <w:r w:rsidRPr="008D4520">
              <w:rPr>
                <w:rFonts w:ascii="Arial" w:hAnsi="Arial" w:cs="Arial"/>
                <w:sz w:val="21"/>
                <w:szCs w:val="21"/>
              </w:rPr>
              <w:t>Base: Com desenho ergonômico, construída em aço com tratamento anticorrosivo, totalmente protegida por debrum antiderrapante. Perfeita estabilidade.</w:t>
            </w:r>
          </w:p>
          <w:p w:rsidR="0048724B" w:rsidRPr="008D4520" w:rsidRDefault="0048724B" w:rsidP="0048724B">
            <w:pPr>
              <w:jc w:val="both"/>
              <w:rPr>
                <w:rFonts w:ascii="Arial" w:hAnsi="Arial" w:cs="Arial"/>
                <w:sz w:val="21"/>
                <w:szCs w:val="21"/>
              </w:rPr>
            </w:pPr>
            <w:r w:rsidRPr="008D4520">
              <w:rPr>
                <w:rFonts w:ascii="Arial" w:hAnsi="Arial" w:cs="Arial"/>
                <w:sz w:val="21"/>
                <w:szCs w:val="21"/>
              </w:rPr>
              <w:t>Altura do assento em relação ao solo:</w:t>
            </w:r>
          </w:p>
          <w:p w:rsidR="0048724B" w:rsidRPr="008D4520" w:rsidRDefault="0048724B" w:rsidP="0048724B">
            <w:pPr>
              <w:jc w:val="both"/>
              <w:rPr>
                <w:rFonts w:ascii="Arial" w:hAnsi="Arial" w:cs="Arial"/>
                <w:sz w:val="21"/>
                <w:szCs w:val="21"/>
              </w:rPr>
            </w:pPr>
            <w:r w:rsidRPr="008D4520">
              <w:rPr>
                <w:rFonts w:ascii="Arial" w:hAnsi="Arial" w:cs="Arial"/>
                <w:sz w:val="21"/>
                <w:szCs w:val="21"/>
              </w:rPr>
              <w:lastRenderedPageBreak/>
              <w:t>Mínima de 450 mm</w:t>
            </w:r>
          </w:p>
          <w:p w:rsidR="0048724B" w:rsidRPr="008D4520" w:rsidRDefault="0048724B" w:rsidP="0048724B">
            <w:pPr>
              <w:jc w:val="both"/>
              <w:rPr>
                <w:rFonts w:ascii="Arial" w:hAnsi="Arial" w:cs="Arial"/>
                <w:sz w:val="21"/>
                <w:szCs w:val="21"/>
              </w:rPr>
            </w:pPr>
            <w:r w:rsidRPr="008D4520">
              <w:rPr>
                <w:rFonts w:ascii="Arial" w:hAnsi="Arial" w:cs="Arial"/>
                <w:sz w:val="21"/>
                <w:szCs w:val="21"/>
              </w:rPr>
              <w:t>Máxima de 900 mm</w:t>
            </w:r>
          </w:p>
          <w:p w:rsidR="0048724B" w:rsidRPr="008D4520" w:rsidRDefault="0048724B" w:rsidP="0048724B">
            <w:pPr>
              <w:jc w:val="both"/>
              <w:rPr>
                <w:rFonts w:ascii="Arial" w:hAnsi="Arial" w:cs="Arial"/>
                <w:sz w:val="21"/>
                <w:szCs w:val="21"/>
              </w:rPr>
            </w:pPr>
            <w:r w:rsidRPr="008D4520">
              <w:rPr>
                <w:rFonts w:ascii="Arial" w:hAnsi="Arial" w:cs="Arial"/>
                <w:sz w:val="21"/>
                <w:szCs w:val="21"/>
              </w:rPr>
              <w:t>Estofamento amplo com apoio lombar ressaltado, montado sobre estrutura rígida recoberta com poliuretano injetado de alta resistência, revestido com material laminado, sem costura.</w:t>
            </w:r>
          </w:p>
          <w:p w:rsidR="0048724B" w:rsidRPr="008D4520" w:rsidRDefault="0048724B" w:rsidP="0048724B">
            <w:pPr>
              <w:jc w:val="both"/>
              <w:rPr>
                <w:rFonts w:ascii="Arial" w:hAnsi="Arial" w:cs="Arial"/>
                <w:sz w:val="21"/>
                <w:szCs w:val="21"/>
              </w:rPr>
            </w:pPr>
            <w:r w:rsidRPr="008D4520">
              <w:rPr>
                <w:rFonts w:ascii="Arial" w:hAnsi="Arial" w:cs="Arial"/>
                <w:sz w:val="21"/>
                <w:szCs w:val="21"/>
              </w:rPr>
              <w:t>Sistema de elevação: Eletromecânico acionado por moto-redutor de baixa tensão com 24 volts. Apoio dos braços.</w:t>
            </w:r>
          </w:p>
          <w:p w:rsidR="0048724B" w:rsidRPr="008D4520" w:rsidRDefault="0048724B" w:rsidP="0048724B">
            <w:pPr>
              <w:jc w:val="both"/>
              <w:rPr>
                <w:rFonts w:ascii="Arial" w:hAnsi="Arial" w:cs="Arial"/>
                <w:sz w:val="21"/>
                <w:szCs w:val="21"/>
              </w:rPr>
            </w:pPr>
            <w:r w:rsidRPr="008D4520">
              <w:rPr>
                <w:rFonts w:ascii="Arial" w:hAnsi="Arial" w:cs="Arial"/>
                <w:sz w:val="21"/>
                <w:szCs w:val="21"/>
              </w:rPr>
              <w:t>Sistema eletrônico: Integrado e de baixa voltagem: 24 volts; Tensão de alimentação-127 ou 220V~ 50/60Hz.</w:t>
            </w:r>
          </w:p>
          <w:p w:rsidR="0048724B" w:rsidRPr="008D4520" w:rsidRDefault="0048724B" w:rsidP="0048724B">
            <w:pPr>
              <w:jc w:val="both"/>
              <w:rPr>
                <w:rFonts w:ascii="Arial" w:hAnsi="Arial" w:cs="Arial"/>
                <w:sz w:val="21"/>
                <w:szCs w:val="21"/>
              </w:rPr>
            </w:pPr>
            <w:r w:rsidRPr="008D4520">
              <w:rPr>
                <w:rFonts w:ascii="Arial" w:hAnsi="Arial" w:cs="Arial"/>
                <w:sz w:val="21"/>
                <w:szCs w:val="21"/>
              </w:rPr>
              <w:t>Equipo Composição: Seringa tríplice; 1 terminal com spray para alta rotação; 1 terminal para micromotor pneumático. Pedal Progressivo para o acionamento das pontas; Seringa tríplice; Bico giratório, removível e autoclavável.</w:t>
            </w:r>
          </w:p>
          <w:p w:rsidR="0048724B" w:rsidRPr="008D4520" w:rsidRDefault="0048724B" w:rsidP="0048724B">
            <w:pPr>
              <w:jc w:val="both"/>
              <w:rPr>
                <w:rFonts w:ascii="Arial" w:hAnsi="Arial" w:cs="Arial"/>
                <w:sz w:val="21"/>
                <w:szCs w:val="21"/>
              </w:rPr>
            </w:pPr>
            <w:r w:rsidRPr="008D4520">
              <w:rPr>
                <w:rFonts w:ascii="Arial" w:hAnsi="Arial" w:cs="Arial"/>
                <w:sz w:val="21"/>
                <w:szCs w:val="21"/>
              </w:rPr>
              <w:t>Mangueiras: lisas, arredondadas, leves e flexíveis, sem ranhuras ou estrias.</w:t>
            </w:r>
          </w:p>
          <w:p w:rsidR="0048724B" w:rsidRPr="008D4520" w:rsidRDefault="0048724B" w:rsidP="0048724B">
            <w:pPr>
              <w:jc w:val="both"/>
              <w:rPr>
                <w:rFonts w:ascii="Arial" w:hAnsi="Arial" w:cs="Arial"/>
                <w:sz w:val="21"/>
                <w:szCs w:val="21"/>
              </w:rPr>
            </w:pPr>
            <w:r w:rsidRPr="008D4520">
              <w:rPr>
                <w:rFonts w:ascii="Arial" w:hAnsi="Arial" w:cs="Arial"/>
                <w:sz w:val="21"/>
                <w:szCs w:val="21"/>
              </w:rPr>
              <w:t>Suporte das pontas com acionamento pneumático individual. Tampo de inox</w:t>
            </w:r>
          </w:p>
          <w:p w:rsidR="0048724B" w:rsidRPr="008D4520" w:rsidRDefault="0048724B" w:rsidP="0048724B">
            <w:pPr>
              <w:jc w:val="both"/>
              <w:rPr>
                <w:rFonts w:ascii="Arial" w:hAnsi="Arial" w:cs="Arial"/>
                <w:sz w:val="21"/>
                <w:szCs w:val="21"/>
              </w:rPr>
            </w:pPr>
            <w:r w:rsidRPr="008D4520">
              <w:rPr>
                <w:rFonts w:ascii="Arial" w:hAnsi="Arial" w:cs="Arial"/>
                <w:sz w:val="21"/>
                <w:szCs w:val="21"/>
              </w:rPr>
              <w:t>Removível.</w:t>
            </w:r>
          </w:p>
          <w:p w:rsidR="0048724B" w:rsidRPr="008D4520" w:rsidRDefault="0048724B" w:rsidP="0048724B">
            <w:pPr>
              <w:jc w:val="both"/>
              <w:rPr>
                <w:rFonts w:ascii="Arial" w:hAnsi="Arial" w:cs="Arial"/>
                <w:sz w:val="21"/>
                <w:szCs w:val="21"/>
              </w:rPr>
            </w:pPr>
            <w:r w:rsidRPr="008D4520">
              <w:rPr>
                <w:rFonts w:ascii="Arial" w:hAnsi="Arial" w:cs="Arial"/>
                <w:sz w:val="21"/>
                <w:szCs w:val="21"/>
              </w:rPr>
              <w:t>Corpo do equipo: Construído em aço maciço, com tratamento anticorrosivo, revestido em poliestireno alto impacto</w:t>
            </w:r>
          </w:p>
          <w:p w:rsidR="0048724B" w:rsidRPr="008D4520" w:rsidRDefault="0048724B" w:rsidP="0048724B">
            <w:pPr>
              <w:jc w:val="both"/>
              <w:rPr>
                <w:rFonts w:ascii="Arial" w:hAnsi="Arial" w:cs="Arial"/>
                <w:sz w:val="21"/>
                <w:szCs w:val="21"/>
              </w:rPr>
            </w:pPr>
            <w:r w:rsidRPr="008D4520">
              <w:rPr>
                <w:rFonts w:ascii="Arial" w:hAnsi="Arial" w:cs="Arial"/>
                <w:sz w:val="21"/>
                <w:szCs w:val="21"/>
              </w:rPr>
              <w:t>Reservatório translúcido para: Água das peças de mão e seringa tríplice.</w:t>
            </w:r>
          </w:p>
          <w:p w:rsidR="0048724B" w:rsidRPr="008D4520" w:rsidRDefault="0048724B" w:rsidP="0048724B">
            <w:pPr>
              <w:jc w:val="both"/>
              <w:rPr>
                <w:rFonts w:ascii="Arial" w:hAnsi="Arial" w:cs="Arial"/>
                <w:sz w:val="21"/>
                <w:szCs w:val="21"/>
              </w:rPr>
            </w:pPr>
            <w:r w:rsidRPr="008D4520">
              <w:rPr>
                <w:rFonts w:ascii="Arial" w:hAnsi="Arial" w:cs="Arial"/>
                <w:sz w:val="21"/>
                <w:szCs w:val="21"/>
              </w:rPr>
              <w:t>Ambidestro</w:t>
            </w:r>
          </w:p>
          <w:p w:rsidR="0048724B" w:rsidRPr="008D4520" w:rsidRDefault="0048724B" w:rsidP="0048724B">
            <w:pPr>
              <w:jc w:val="both"/>
              <w:rPr>
                <w:rFonts w:ascii="Arial" w:hAnsi="Arial" w:cs="Arial"/>
                <w:sz w:val="21"/>
                <w:szCs w:val="21"/>
              </w:rPr>
            </w:pPr>
            <w:r w:rsidRPr="008D4520">
              <w:rPr>
                <w:rFonts w:ascii="Arial" w:hAnsi="Arial" w:cs="Arial"/>
                <w:sz w:val="21"/>
                <w:szCs w:val="21"/>
              </w:rPr>
              <w:t>Refletor: Espelho multifacetado com tratamento; Dupla proteção do espelho, em material resistente, transparente; Puxadores bilaterais em forma de alça, possibilitam isolamento, evitando o risco de contaminação cruzada;</w:t>
            </w:r>
          </w:p>
          <w:p w:rsidR="0048724B" w:rsidRPr="008D4520" w:rsidRDefault="0048724B" w:rsidP="0048724B">
            <w:pPr>
              <w:jc w:val="both"/>
              <w:rPr>
                <w:rFonts w:ascii="Arial" w:hAnsi="Arial" w:cs="Arial"/>
                <w:sz w:val="21"/>
                <w:szCs w:val="21"/>
              </w:rPr>
            </w:pPr>
            <w:r w:rsidRPr="008D4520">
              <w:rPr>
                <w:rFonts w:ascii="Arial" w:hAnsi="Arial" w:cs="Arial"/>
                <w:sz w:val="21"/>
                <w:szCs w:val="21"/>
              </w:rPr>
              <w:t xml:space="preserve"> Braço construído em aço, com movimentação vertical e horizontal (cantos arredondados).</w:t>
            </w:r>
          </w:p>
          <w:p w:rsidR="0048724B" w:rsidRPr="008D4520" w:rsidRDefault="0048724B" w:rsidP="0048724B">
            <w:pPr>
              <w:jc w:val="both"/>
              <w:rPr>
                <w:rFonts w:ascii="Arial" w:hAnsi="Arial" w:cs="Arial"/>
                <w:sz w:val="21"/>
                <w:szCs w:val="21"/>
              </w:rPr>
            </w:pPr>
            <w:r w:rsidRPr="008D4520">
              <w:rPr>
                <w:rFonts w:ascii="Arial" w:hAnsi="Arial" w:cs="Arial"/>
                <w:sz w:val="21"/>
                <w:szCs w:val="21"/>
              </w:rPr>
              <w:t xml:space="preserve"> Intensidade: 8.000 a 25.000 LUX (tolerância +/- 20%);  Ambidestro.</w:t>
            </w:r>
          </w:p>
          <w:p w:rsidR="0048724B" w:rsidRPr="008D4520" w:rsidRDefault="0048724B" w:rsidP="0048724B">
            <w:pPr>
              <w:jc w:val="both"/>
              <w:rPr>
                <w:rFonts w:ascii="Arial" w:hAnsi="Arial" w:cs="Arial"/>
                <w:sz w:val="21"/>
                <w:szCs w:val="21"/>
              </w:rPr>
            </w:pPr>
            <w:r w:rsidRPr="008D4520">
              <w:rPr>
                <w:rFonts w:ascii="Arial" w:hAnsi="Arial" w:cs="Arial"/>
                <w:sz w:val="21"/>
                <w:szCs w:val="21"/>
              </w:rPr>
              <w:t>Unidade de Água Composição</w:t>
            </w:r>
          </w:p>
          <w:p w:rsidR="0048724B" w:rsidRPr="008D4520" w:rsidRDefault="0048724B" w:rsidP="0048724B">
            <w:pPr>
              <w:jc w:val="both"/>
              <w:rPr>
                <w:rFonts w:ascii="Arial" w:hAnsi="Arial" w:cs="Arial"/>
                <w:sz w:val="21"/>
                <w:szCs w:val="21"/>
              </w:rPr>
            </w:pPr>
            <w:r w:rsidRPr="008D4520">
              <w:rPr>
                <w:rFonts w:ascii="Arial" w:hAnsi="Arial" w:cs="Arial"/>
                <w:sz w:val="21"/>
                <w:szCs w:val="21"/>
              </w:rPr>
              <w:t>1 suctor de saliva a ar; Sistema pneumático para acionamento automático;</w:t>
            </w:r>
          </w:p>
          <w:p w:rsidR="0048724B" w:rsidRPr="008D4520" w:rsidRDefault="0048724B" w:rsidP="0048724B">
            <w:pPr>
              <w:jc w:val="both"/>
              <w:rPr>
                <w:rFonts w:ascii="Arial" w:hAnsi="Arial" w:cs="Arial"/>
                <w:sz w:val="21"/>
                <w:szCs w:val="21"/>
              </w:rPr>
            </w:pPr>
            <w:r w:rsidRPr="008D4520">
              <w:rPr>
                <w:rFonts w:ascii="Arial" w:hAnsi="Arial" w:cs="Arial"/>
                <w:sz w:val="21"/>
                <w:szCs w:val="21"/>
              </w:rPr>
              <w:t>Com filtro de detritos e engate rápido.</w:t>
            </w:r>
          </w:p>
          <w:p w:rsidR="0048724B" w:rsidRPr="008D4520" w:rsidRDefault="0048724B" w:rsidP="0048724B">
            <w:pPr>
              <w:jc w:val="both"/>
              <w:rPr>
                <w:rFonts w:ascii="Arial" w:hAnsi="Arial" w:cs="Arial"/>
                <w:sz w:val="21"/>
                <w:szCs w:val="21"/>
              </w:rPr>
            </w:pPr>
            <w:r w:rsidRPr="008D4520">
              <w:rPr>
                <w:rFonts w:ascii="Arial" w:hAnsi="Arial" w:cs="Arial"/>
                <w:sz w:val="21"/>
                <w:szCs w:val="21"/>
              </w:rPr>
              <w:t xml:space="preserve">Cuba: Profunda, removível e com ralo para retenção de sólidos. Sistema de regulagem da vazão da </w:t>
            </w:r>
            <w:r w:rsidRPr="008D4520">
              <w:rPr>
                <w:rFonts w:ascii="Arial" w:hAnsi="Arial" w:cs="Arial"/>
                <w:sz w:val="21"/>
                <w:szCs w:val="21"/>
              </w:rPr>
              <w:lastRenderedPageBreak/>
              <w:t>água. Para bacia. Condutor de água bacia.</w:t>
            </w:r>
          </w:p>
          <w:p w:rsidR="0048724B" w:rsidRPr="008D4520" w:rsidRDefault="0048724B" w:rsidP="0048724B">
            <w:pPr>
              <w:jc w:val="both"/>
              <w:rPr>
                <w:rFonts w:ascii="Arial" w:hAnsi="Arial" w:cs="Arial"/>
                <w:sz w:val="21"/>
                <w:szCs w:val="21"/>
              </w:rPr>
            </w:pPr>
            <w:r w:rsidRPr="008D4520">
              <w:rPr>
                <w:rFonts w:ascii="Arial" w:hAnsi="Arial" w:cs="Arial"/>
                <w:sz w:val="21"/>
                <w:szCs w:val="21"/>
              </w:rPr>
              <w:t>Estrutura: Construída em tubo de aço e recoberta com material resistente, com cantos arredondados. Filtro de detritos</w:t>
            </w:r>
          </w:p>
          <w:p w:rsidR="0048724B" w:rsidRPr="008D4520" w:rsidRDefault="0048724B" w:rsidP="0048724B">
            <w:pPr>
              <w:jc w:val="both"/>
              <w:rPr>
                <w:rFonts w:ascii="Arial" w:hAnsi="Arial" w:cs="Arial"/>
                <w:sz w:val="21"/>
                <w:szCs w:val="21"/>
              </w:rPr>
            </w:pPr>
            <w:r w:rsidRPr="008D4520">
              <w:rPr>
                <w:rFonts w:ascii="Arial" w:hAnsi="Arial" w:cs="Arial"/>
                <w:sz w:val="21"/>
                <w:szCs w:val="21"/>
              </w:rPr>
              <w:t>De fácil acesso para limpeza.</w:t>
            </w:r>
          </w:p>
        </w:tc>
        <w:tc>
          <w:tcPr>
            <w:tcW w:w="1092" w:type="dxa"/>
          </w:tcPr>
          <w:p w:rsidR="0048724B" w:rsidRPr="008D4520" w:rsidRDefault="0048724B" w:rsidP="0048724B">
            <w:pPr>
              <w:jc w:val="center"/>
              <w:rPr>
                <w:rFonts w:ascii="Arial" w:hAnsi="Arial" w:cs="Arial"/>
                <w:sz w:val="21"/>
                <w:szCs w:val="21"/>
              </w:rPr>
            </w:pPr>
          </w:p>
        </w:tc>
        <w:tc>
          <w:tcPr>
            <w:tcW w:w="1130" w:type="dxa"/>
            <w:vAlign w:val="center"/>
          </w:tcPr>
          <w:p w:rsidR="0048724B" w:rsidRPr="008D4520" w:rsidRDefault="0048724B" w:rsidP="0048724B">
            <w:pPr>
              <w:jc w:val="center"/>
              <w:rPr>
                <w:rFonts w:ascii="Arial" w:hAnsi="Arial" w:cs="Arial"/>
                <w:sz w:val="21"/>
                <w:szCs w:val="21"/>
              </w:rPr>
            </w:pPr>
          </w:p>
        </w:tc>
        <w:tc>
          <w:tcPr>
            <w:tcW w:w="1119" w:type="dxa"/>
            <w:vAlign w:val="center"/>
          </w:tcPr>
          <w:p w:rsidR="0048724B" w:rsidRPr="008D4520" w:rsidRDefault="0048724B" w:rsidP="0048724B">
            <w:pPr>
              <w:jc w:val="center"/>
              <w:rPr>
                <w:rFonts w:ascii="Arial" w:hAnsi="Arial" w:cs="Arial"/>
                <w:sz w:val="21"/>
                <w:szCs w:val="21"/>
              </w:rPr>
            </w:pPr>
          </w:p>
        </w:tc>
      </w:tr>
      <w:tr w:rsidR="0048724B" w:rsidRPr="008D4520" w:rsidTr="0048724B">
        <w:trPr>
          <w:trHeight w:val="192"/>
        </w:trPr>
        <w:tc>
          <w:tcPr>
            <w:tcW w:w="8350" w:type="dxa"/>
            <w:gridSpan w:val="6"/>
            <w:shd w:val="clear" w:color="auto" w:fill="EEECE1" w:themeFill="background2"/>
            <w:vAlign w:val="center"/>
          </w:tcPr>
          <w:p w:rsidR="0048724B" w:rsidRPr="0048724B" w:rsidRDefault="0048724B" w:rsidP="0048724B">
            <w:pPr>
              <w:jc w:val="right"/>
              <w:rPr>
                <w:rFonts w:ascii="Arial" w:hAnsi="Arial" w:cs="Arial"/>
                <w:b/>
                <w:sz w:val="21"/>
                <w:szCs w:val="21"/>
              </w:rPr>
            </w:pPr>
            <w:r w:rsidRPr="0048724B">
              <w:rPr>
                <w:rFonts w:ascii="Arial" w:hAnsi="Arial" w:cs="Arial"/>
                <w:b/>
                <w:sz w:val="21"/>
                <w:szCs w:val="21"/>
              </w:rPr>
              <w:lastRenderedPageBreak/>
              <w:t>Valor Global</w:t>
            </w:r>
          </w:p>
        </w:tc>
        <w:tc>
          <w:tcPr>
            <w:tcW w:w="1119" w:type="dxa"/>
            <w:vAlign w:val="center"/>
          </w:tcPr>
          <w:p w:rsidR="0048724B" w:rsidRPr="008D4520" w:rsidRDefault="0048724B" w:rsidP="0048724B">
            <w:pPr>
              <w:jc w:val="center"/>
              <w:rPr>
                <w:rFonts w:ascii="Arial" w:hAnsi="Arial" w:cs="Arial"/>
                <w:sz w:val="21"/>
                <w:szCs w:val="21"/>
              </w:rPr>
            </w:pPr>
          </w:p>
        </w:tc>
      </w:tr>
    </w:tbl>
    <w:p w:rsidR="0048724B" w:rsidRDefault="0048724B" w:rsidP="00532FEA">
      <w:pPr>
        <w:autoSpaceDE w:val="0"/>
        <w:autoSpaceDN w:val="0"/>
        <w:adjustRightInd w:val="0"/>
        <w:jc w:val="both"/>
        <w:rPr>
          <w:rFonts w:ascii="Arial" w:hAnsi="Arial" w:cs="Arial"/>
          <w:b/>
          <w:sz w:val="24"/>
          <w:szCs w:val="24"/>
        </w:rPr>
      </w:pPr>
    </w:p>
    <w:p w:rsidR="00FE048B" w:rsidRDefault="00FE048B" w:rsidP="00532FEA">
      <w:pPr>
        <w:autoSpaceDE w:val="0"/>
        <w:autoSpaceDN w:val="0"/>
        <w:adjustRightInd w:val="0"/>
        <w:jc w:val="both"/>
        <w:rPr>
          <w:rFonts w:ascii="Arial" w:hAnsi="Arial" w:cs="Arial"/>
          <w:b/>
          <w:sz w:val="24"/>
          <w:szCs w:val="24"/>
        </w:rPr>
      </w:pPr>
    </w:p>
    <w:p w:rsidR="00FE048B" w:rsidRDefault="00FE048B" w:rsidP="00532FEA">
      <w:pPr>
        <w:autoSpaceDE w:val="0"/>
        <w:autoSpaceDN w:val="0"/>
        <w:adjustRightInd w:val="0"/>
        <w:jc w:val="both"/>
        <w:rPr>
          <w:rFonts w:ascii="Arial" w:hAnsi="Arial" w:cs="Arial"/>
          <w:b/>
          <w:sz w:val="24"/>
          <w:szCs w:val="24"/>
        </w:rPr>
      </w:pPr>
      <w:r>
        <w:rPr>
          <w:rFonts w:ascii="Arial" w:hAnsi="Arial" w:cs="Arial"/>
          <w:b/>
          <w:sz w:val="24"/>
          <w:szCs w:val="24"/>
        </w:rPr>
        <w:t>Valor Global R$................. (...........................................................................................)</w:t>
      </w:r>
    </w:p>
    <w:p w:rsidR="00A05B23" w:rsidRDefault="00A05B23" w:rsidP="00532FEA">
      <w:pPr>
        <w:autoSpaceDE w:val="0"/>
        <w:autoSpaceDN w:val="0"/>
        <w:adjustRightInd w:val="0"/>
        <w:jc w:val="both"/>
        <w:rPr>
          <w:rFonts w:ascii="Arial" w:hAnsi="Arial" w:cs="Arial"/>
          <w:b/>
          <w:sz w:val="24"/>
          <w:szCs w:val="24"/>
        </w:rPr>
      </w:pPr>
    </w:p>
    <w:p w:rsidR="00532FEA" w:rsidRPr="00245471" w:rsidRDefault="00532FEA" w:rsidP="00532FEA">
      <w:pPr>
        <w:autoSpaceDE w:val="0"/>
        <w:autoSpaceDN w:val="0"/>
        <w:adjustRightInd w:val="0"/>
        <w:jc w:val="both"/>
        <w:rPr>
          <w:rFonts w:ascii="Arial" w:hAnsi="Arial" w:cs="Arial"/>
          <w:sz w:val="24"/>
          <w:szCs w:val="24"/>
        </w:rPr>
      </w:pPr>
      <w:r w:rsidRPr="00245471">
        <w:rPr>
          <w:rFonts w:ascii="Arial" w:hAnsi="Arial" w:cs="Arial"/>
          <w:bCs/>
          <w:sz w:val="24"/>
          <w:szCs w:val="24"/>
        </w:rPr>
        <w:t>Declaramos que a</w:t>
      </w:r>
      <w:r w:rsidRPr="00245471">
        <w:rPr>
          <w:rFonts w:ascii="Arial" w:hAnsi="Arial" w:cs="Arial"/>
          <w:sz w:val="24"/>
          <w:szCs w:val="24"/>
        </w:rPr>
        <w:t xml:space="preserve"> empresa acima nomeada declara, sob as penas da Lei, que:</w:t>
      </w:r>
    </w:p>
    <w:p w:rsidR="00532FEA" w:rsidRPr="00245471" w:rsidRDefault="00532FEA" w:rsidP="00A93B78">
      <w:pPr>
        <w:numPr>
          <w:ilvl w:val="0"/>
          <w:numId w:val="1"/>
        </w:numPr>
        <w:tabs>
          <w:tab w:val="left" w:pos="426"/>
        </w:tabs>
        <w:autoSpaceDE w:val="0"/>
        <w:autoSpaceDN w:val="0"/>
        <w:adjustRightInd w:val="0"/>
        <w:ind w:left="426"/>
        <w:jc w:val="both"/>
        <w:rPr>
          <w:rFonts w:ascii="Arial" w:hAnsi="Arial" w:cs="Arial"/>
          <w:sz w:val="24"/>
          <w:szCs w:val="24"/>
        </w:rPr>
      </w:pPr>
      <w:r w:rsidRPr="00245471">
        <w:rPr>
          <w:rFonts w:ascii="Arial" w:hAnsi="Arial" w:cs="Arial"/>
          <w:sz w:val="24"/>
          <w:szCs w:val="24"/>
        </w:rPr>
        <w:t xml:space="preserve">submete-se a todas as condições do edital de </w:t>
      </w:r>
      <w:r w:rsidR="00026C98">
        <w:rPr>
          <w:rFonts w:ascii="Arial" w:hAnsi="Arial" w:cs="Arial"/>
          <w:sz w:val="24"/>
          <w:szCs w:val="24"/>
        </w:rPr>
        <w:t xml:space="preserve">PREGÃO PRESENCIAL Nº </w:t>
      </w:r>
      <w:r w:rsidR="0048724B">
        <w:rPr>
          <w:rFonts w:ascii="Arial" w:hAnsi="Arial" w:cs="Arial"/>
          <w:sz w:val="24"/>
          <w:szCs w:val="24"/>
        </w:rPr>
        <w:t>15/2021</w:t>
      </w:r>
      <w:r w:rsidRPr="00245471">
        <w:rPr>
          <w:rFonts w:ascii="Arial" w:hAnsi="Arial" w:cs="Arial"/>
          <w:sz w:val="24"/>
          <w:szCs w:val="24"/>
        </w:rPr>
        <w:t xml:space="preserve"> e seus respectivos anexos;</w:t>
      </w:r>
    </w:p>
    <w:p w:rsidR="00532FEA" w:rsidRPr="00245471" w:rsidRDefault="00532FEA" w:rsidP="00A93B78">
      <w:pPr>
        <w:numPr>
          <w:ilvl w:val="0"/>
          <w:numId w:val="1"/>
        </w:numPr>
        <w:tabs>
          <w:tab w:val="left" w:pos="426"/>
        </w:tabs>
        <w:autoSpaceDE w:val="0"/>
        <w:autoSpaceDN w:val="0"/>
        <w:adjustRightInd w:val="0"/>
        <w:ind w:left="426"/>
        <w:jc w:val="both"/>
        <w:rPr>
          <w:rFonts w:ascii="Arial" w:hAnsi="Arial" w:cs="Arial"/>
          <w:sz w:val="24"/>
          <w:szCs w:val="24"/>
        </w:rPr>
      </w:pPr>
      <w:r w:rsidRPr="00245471">
        <w:rPr>
          <w:rFonts w:ascii="Arial" w:hAnsi="Arial" w:cs="Arial"/>
          <w:sz w:val="24"/>
          <w:szCs w:val="24"/>
        </w:rPr>
        <w:t>está ciente das obrigações que irá assumir caso seja vencedora da licitação;</w:t>
      </w:r>
    </w:p>
    <w:p w:rsidR="00532FEA" w:rsidRPr="00245471" w:rsidRDefault="00532FEA" w:rsidP="00A93B78">
      <w:pPr>
        <w:numPr>
          <w:ilvl w:val="0"/>
          <w:numId w:val="1"/>
        </w:numPr>
        <w:tabs>
          <w:tab w:val="left" w:pos="426"/>
        </w:tabs>
        <w:autoSpaceDE w:val="0"/>
        <w:autoSpaceDN w:val="0"/>
        <w:adjustRightInd w:val="0"/>
        <w:ind w:left="426"/>
        <w:jc w:val="both"/>
        <w:rPr>
          <w:rFonts w:ascii="Arial" w:hAnsi="Arial" w:cs="Arial"/>
          <w:sz w:val="24"/>
          <w:szCs w:val="24"/>
        </w:rPr>
      </w:pPr>
      <w:r w:rsidRPr="00245471">
        <w:rPr>
          <w:rFonts w:ascii="Arial" w:hAnsi="Arial" w:cs="Arial"/>
          <w:sz w:val="24"/>
          <w:szCs w:val="24"/>
        </w:rPr>
        <w:t>a validade da proposta é de 60 dias.</w:t>
      </w:r>
    </w:p>
    <w:p w:rsidR="00532FEA" w:rsidRPr="00245471" w:rsidRDefault="00532FEA" w:rsidP="00532FEA">
      <w:pPr>
        <w:autoSpaceDE w:val="0"/>
        <w:autoSpaceDN w:val="0"/>
        <w:adjustRightInd w:val="0"/>
        <w:jc w:val="both"/>
        <w:rPr>
          <w:rFonts w:ascii="Arial" w:hAnsi="Arial" w:cs="Arial"/>
          <w:sz w:val="24"/>
          <w:szCs w:val="24"/>
        </w:rPr>
      </w:pPr>
      <w:r w:rsidRPr="00245471">
        <w:rPr>
          <w:rFonts w:ascii="Arial" w:hAnsi="Arial" w:cs="Arial"/>
          <w:sz w:val="24"/>
          <w:szCs w:val="24"/>
        </w:rPr>
        <w:t>______________, _____ de _____________ de ___.</w:t>
      </w:r>
    </w:p>
    <w:p w:rsidR="00532FEA" w:rsidRPr="00245471" w:rsidRDefault="00532FEA" w:rsidP="00532FEA">
      <w:pPr>
        <w:autoSpaceDE w:val="0"/>
        <w:autoSpaceDN w:val="0"/>
        <w:adjustRightInd w:val="0"/>
        <w:jc w:val="center"/>
        <w:rPr>
          <w:rFonts w:ascii="Arial" w:hAnsi="Arial" w:cs="Arial"/>
          <w:sz w:val="24"/>
          <w:szCs w:val="24"/>
        </w:rPr>
      </w:pPr>
    </w:p>
    <w:p w:rsidR="00532FEA" w:rsidRPr="00245471" w:rsidRDefault="00532FEA" w:rsidP="00532FEA">
      <w:pPr>
        <w:autoSpaceDE w:val="0"/>
        <w:autoSpaceDN w:val="0"/>
        <w:adjustRightInd w:val="0"/>
        <w:jc w:val="center"/>
        <w:rPr>
          <w:rFonts w:ascii="Arial" w:hAnsi="Arial" w:cs="Arial"/>
          <w:sz w:val="24"/>
          <w:szCs w:val="24"/>
        </w:rPr>
      </w:pPr>
    </w:p>
    <w:p w:rsidR="00532FEA" w:rsidRPr="00245471" w:rsidRDefault="00532FEA" w:rsidP="00532FEA">
      <w:pPr>
        <w:autoSpaceDE w:val="0"/>
        <w:autoSpaceDN w:val="0"/>
        <w:adjustRightInd w:val="0"/>
        <w:jc w:val="center"/>
        <w:rPr>
          <w:rFonts w:ascii="Arial" w:hAnsi="Arial" w:cs="Arial"/>
          <w:b/>
          <w:sz w:val="24"/>
          <w:szCs w:val="24"/>
        </w:rPr>
      </w:pPr>
      <w:r w:rsidRPr="00245471">
        <w:rPr>
          <w:rFonts w:ascii="Arial" w:hAnsi="Arial" w:cs="Arial"/>
          <w:b/>
          <w:i/>
          <w:iCs/>
          <w:sz w:val="24"/>
          <w:szCs w:val="24"/>
        </w:rPr>
        <w:t>Nome e Assinatura do Representante Legal</w:t>
      </w:r>
    </w:p>
    <w:p w:rsidR="00532FEA" w:rsidRPr="00245471" w:rsidRDefault="00532FEA" w:rsidP="00532FEA">
      <w:pPr>
        <w:autoSpaceDE w:val="0"/>
        <w:autoSpaceDN w:val="0"/>
        <w:adjustRightInd w:val="0"/>
        <w:jc w:val="center"/>
        <w:rPr>
          <w:rFonts w:ascii="Arial" w:hAnsi="Arial" w:cs="Arial"/>
          <w:b/>
          <w:bCs/>
          <w:sz w:val="24"/>
          <w:szCs w:val="24"/>
        </w:rPr>
      </w:pPr>
      <w:r w:rsidRPr="00245471">
        <w:rPr>
          <w:rFonts w:ascii="Arial" w:hAnsi="Arial" w:cs="Arial"/>
          <w:b/>
          <w:sz w:val="24"/>
          <w:szCs w:val="24"/>
        </w:rPr>
        <w:t>CNPJ/MF</w:t>
      </w:r>
    </w:p>
    <w:p w:rsidR="00532FEA" w:rsidRPr="00C9661E" w:rsidRDefault="00532FEA" w:rsidP="00532FEA">
      <w:pPr>
        <w:pStyle w:val="Ttulo6"/>
        <w:ind w:right="-618"/>
        <w:jc w:val="center"/>
        <w:rPr>
          <w:rFonts w:cs="Arial"/>
          <w:b/>
          <w:i w:val="0"/>
          <w:szCs w:val="24"/>
        </w:rPr>
      </w:pPr>
      <w:r w:rsidRPr="000926FF">
        <w:rPr>
          <w:rFonts w:cs="Arial"/>
          <w:b/>
          <w:i w:val="0"/>
          <w:color w:val="FF0000"/>
          <w:szCs w:val="24"/>
        </w:rPr>
        <w:br w:type="page"/>
      </w:r>
      <w:r w:rsidRPr="00C9661E">
        <w:rPr>
          <w:rFonts w:cs="Arial"/>
          <w:b/>
          <w:i w:val="0"/>
          <w:szCs w:val="24"/>
        </w:rPr>
        <w:lastRenderedPageBreak/>
        <w:t>ANEXO IV</w:t>
      </w:r>
    </w:p>
    <w:p w:rsidR="00532FEA" w:rsidRPr="00C9661E" w:rsidRDefault="00532FEA" w:rsidP="00532FEA">
      <w:pPr>
        <w:jc w:val="center"/>
        <w:rPr>
          <w:rFonts w:ascii="Arial" w:hAnsi="Arial" w:cs="Arial"/>
          <w:sz w:val="24"/>
          <w:szCs w:val="24"/>
        </w:rPr>
      </w:pPr>
    </w:p>
    <w:p w:rsidR="00532FEA" w:rsidRPr="00C9661E" w:rsidRDefault="00532FEA" w:rsidP="00532FEA">
      <w:pPr>
        <w:widowControl w:val="0"/>
        <w:tabs>
          <w:tab w:val="left" w:pos="3585"/>
        </w:tabs>
        <w:autoSpaceDE w:val="0"/>
        <w:autoSpaceDN w:val="0"/>
        <w:adjustRightInd w:val="0"/>
        <w:rPr>
          <w:rFonts w:ascii="Arial" w:hAnsi="Arial" w:cs="Arial"/>
          <w:b/>
          <w:sz w:val="24"/>
          <w:szCs w:val="24"/>
        </w:rPr>
      </w:pPr>
    </w:p>
    <w:p w:rsidR="00532FEA" w:rsidRPr="00C9661E" w:rsidRDefault="00532FEA" w:rsidP="00532FEA">
      <w:pPr>
        <w:tabs>
          <w:tab w:val="left" w:pos="4144"/>
        </w:tabs>
        <w:jc w:val="center"/>
        <w:rPr>
          <w:rFonts w:ascii="Arial" w:hAnsi="Arial" w:cs="Arial"/>
          <w:b/>
          <w:bCs/>
          <w:sz w:val="24"/>
          <w:szCs w:val="24"/>
        </w:rPr>
      </w:pPr>
      <w:r w:rsidRPr="00C9661E">
        <w:rPr>
          <w:rFonts w:ascii="Arial" w:hAnsi="Arial" w:cs="Arial"/>
          <w:b/>
          <w:bCs/>
          <w:sz w:val="24"/>
          <w:szCs w:val="24"/>
        </w:rPr>
        <w:t>DECLARAÇÃO DE INEXISTÊNCIA DE FATO SUPERVENIENTE E DE CUMPRIMENTO DOS REQUISITOS DE HABILITAÇÃO</w:t>
      </w:r>
    </w:p>
    <w:p w:rsidR="00532FEA" w:rsidRPr="00C9661E" w:rsidRDefault="00532FEA" w:rsidP="00532FEA">
      <w:pPr>
        <w:tabs>
          <w:tab w:val="left" w:pos="4144"/>
        </w:tabs>
        <w:jc w:val="both"/>
        <w:rPr>
          <w:rFonts w:ascii="Arial" w:hAnsi="Arial" w:cs="Arial"/>
          <w:sz w:val="24"/>
          <w:szCs w:val="24"/>
        </w:rPr>
      </w:pPr>
    </w:p>
    <w:p w:rsidR="00532FEA" w:rsidRPr="00C9661E" w:rsidRDefault="00532FEA" w:rsidP="00532FEA">
      <w:pPr>
        <w:tabs>
          <w:tab w:val="left" w:pos="4144"/>
        </w:tabs>
        <w:spacing w:line="360" w:lineRule="auto"/>
        <w:jc w:val="both"/>
        <w:rPr>
          <w:rFonts w:ascii="Arial" w:hAnsi="Arial" w:cs="Arial"/>
          <w:sz w:val="24"/>
          <w:szCs w:val="24"/>
        </w:rPr>
      </w:pPr>
    </w:p>
    <w:p w:rsidR="00532FEA" w:rsidRPr="00C9661E" w:rsidRDefault="00532FEA" w:rsidP="00532FEA">
      <w:pPr>
        <w:tabs>
          <w:tab w:val="left" w:pos="4144"/>
        </w:tabs>
        <w:spacing w:line="360" w:lineRule="auto"/>
        <w:jc w:val="both"/>
        <w:rPr>
          <w:rFonts w:ascii="Arial" w:hAnsi="Arial" w:cs="Arial"/>
          <w:sz w:val="24"/>
          <w:szCs w:val="24"/>
        </w:rPr>
      </w:pPr>
      <w:r w:rsidRPr="00C9661E">
        <w:rPr>
          <w:rFonts w:ascii="Arial" w:hAnsi="Arial" w:cs="Arial"/>
          <w:sz w:val="24"/>
          <w:szCs w:val="24"/>
        </w:rPr>
        <w:t xml:space="preserve">A empresa __________________________,  inscrita no CNPJ nº. ____________________________, representada pelo </w:t>
      </w:r>
      <w:r w:rsidR="00365D91" w:rsidRPr="00C9661E">
        <w:rPr>
          <w:rFonts w:ascii="Arial" w:hAnsi="Arial" w:cs="Arial"/>
          <w:sz w:val="24"/>
          <w:szCs w:val="24"/>
        </w:rPr>
        <w:t>S</w:t>
      </w:r>
      <w:r w:rsidRPr="00C9661E">
        <w:rPr>
          <w:rFonts w:ascii="Arial" w:hAnsi="Arial" w:cs="Arial"/>
          <w:sz w:val="24"/>
          <w:szCs w:val="24"/>
        </w:rPr>
        <w:t>r. __________________________  CPF: _____________________ com sede  na Rua _________________________, nº. ___  Bairro ______________, declara, sob as penas da lei, que até a presente data inexistem fatos impeditivos para sua habilitação e que cumpre todos os requisitos de habilitação exigidos no Edital do Processo Administrativo de Licitação nº.</w:t>
      </w:r>
      <w:r w:rsidR="0048724B">
        <w:rPr>
          <w:rFonts w:ascii="Arial" w:hAnsi="Arial" w:cs="Arial"/>
          <w:sz w:val="24"/>
          <w:szCs w:val="24"/>
        </w:rPr>
        <w:t>18/2021</w:t>
      </w:r>
      <w:r w:rsidRPr="00C9661E">
        <w:rPr>
          <w:rFonts w:ascii="Arial" w:hAnsi="Arial" w:cs="Arial"/>
          <w:sz w:val="24"/>
          <w:szCs w:val="24"/>
        </w:rPr>
        <w:t xml:space="preserve"> operado na modalidade Pregão n° </w:t>
      </w:r>
      <w:r w:rsidR="0048724B">
        <w:rPr>
          <w:rFonts w:ascii="Arial" w:hAnsi="Arial" w:cs="Arial"/>
          <w:sz w:val="24"/>
          <w:szCs w:val="24"/>
        </w:rPr>
        <w:t>15/2021</w:t>
      </w:r>
      <w:r w:rsidR="009D14B2" w:rsidRPr="00C9661E">
        <w:rPr>
          <w:rFonts w:ascii="Arial" w:hAnsi="Arial" w:cs="Arial"/>
          <w:sz w:val="24"/>
          <w:szCs w:val="24"/>
        </w:rPr>
        <w:t xml:space="preserve"> </w:t>
      </w:r>
      <w:r w:rsidRPr="00C9661E">
        <w:rPr>
          <w:rFonts w:ascii="Arial" w:hAnsi="Arial" w:cs="Arial"/>
          <w:sz w:val="24"/>
          <w:szCs w:val="24"/>
        </w:rPr>
        <w:t xml:space="preserve">promovido pelo Município de </w:t>
      </w:r>
      <w:r w:rsidR="009D14B2" w:rsidRPr="00C9661E">
        <w:rPr>
          <w:rFonts w:ascii="Arial" w:hAnsi="Arial" w:cs="Arial"/>
          <w:sz w:val="24"/>
          <w:szCs w:val="24"/>
        </w:rPr>
        <w:t xml:space="preserve">Galiléia </w:t>
      </w:r>
      <w:r w:rsidRPr="00C9661E">
        <w:rPr>
          <w:rFonts w:ascii="Arial" w:hAnsi="Arial" w:cs="Arial"/>
          <w:sz w:val="24"/>
          <w:szCs w:val="24"/>
        </w:rPr>
        <w:t xml:space="preserve">- </w:t>
      </w:r>
      <w:r w:rsidR="009D14B2" w:rsidRPr="00C9661E">
        <w:rPr>
          <w:rFonts w:ascii="Arial" w:hAnsi="Arial" w:cs="Arial"/>
          <w:sz w:val="24"/>
          <w:szCs w:val="24"/>
        </w:rPr>
        <w:t>MG</w:t>
      </w:r>
      <w:r w:rsidRPr="00C9661E">
        <w:rPr>
          <w:rFonts w:ascii="Arial" w:hAnsi="Arial" w:cs="Arial"/>
          <w:sz w:val="24"/>
          <w:szCs w:val="24"/>
        </w:rPr>
        <w:t>, ciente da obrigatoriedade de declarar ocorrências supervenientes.</w:t>
      </w:r>
    </w:p>
    <w:p w:rsidR="00532FEA" w:rsidRPr="00C9661E" w:rsidRDefault="00532FEA" w:rsidP="00532FEA">
      <w:pPr>
        <w:tabs>
          <w:tab w:val="left" w:pos="4144"/>
        </w:tabs>
        <w:spacing w:line="360" w:lineRule="auto"/>
        <w:jc w:val="both"/>
        <w:rPr>
          <w:rFonts w:ascii="Arial" w:hAnsi="Arial" w:cs="Arial"/>
          <w:sz w:val="24"/>
          <w:szCs w:val="24"/>
        </w:rPr>
      </w:pPr>
    </w:p>
    <w:p w:rsidR="00532FEA" w:rsidRPr="00C9661E" w:rsidRDefault="00532FEA" w:rsidP="00532FEA">
      <w:pPr>
        <w:tabs>
          <w:tab w:val="left" w:pos="4144"/>
        </w:tabs>
        <w:jc w:val="both"/>
        <w:rPr>
          <w:rFonts w:ascii="Arial" w:hAnsi="Arial" w:cs="Arial"/>
          <w:sz w:val="24"/>
          <w:szCs w:val="24"/>
        </w:rPr>
      </w:pPr>
    </w:p>
    <w:p w:rsidR="00532FEA" w:rsidRPr="00C9661E" w:rsidRDefault="00532FEA" w:rsidP="00532FEA">
      <w:pPr>
        <w:tabs>
          <w:tab w:val="left" w:pos="4144"/>
        </w:tabs>
        <w:jc w:val="both"/>
        <w:rPr>
          <w:rFonts w:ascii="Arial" w:hAnsi="Arial" w:cs="Arial"/>
          <w:sz w:val="24"/>
          <w:szCs w:val="24"/>
        </w:rPr>
      </w:pPr>
    </w:p>
    <w:p w:rsidR="00532FEA" w:rsidRPr="00C9661E" w:rsidRDefault="00532FEA" w:rsidP="00532FEA">
      <w:pPr>
        <w:tabs>
          <w:tab w:val="left" w:pos="4144"/>
        </w:tabs>
        <w:jc w:val="both"/>
        <w:rPr>
          <w:rFonts w:ascii="Arial" w:hAnsi="Arial" w:cs="Arial"/>
          <w:sz w:val="24"/>
          <w:szCs w:val="24"/>
        </w:rPr>
      </w:pPr>
      <w:r w:rsidRPr="00C9661E">
        <w:rPr>
          <w:rFonts w:ascii="Arial" w:hAnsi="Arial" w:cs="Arial"/>
          <w:sz w:val="24"/>
          <w:szCs w:val="24"/>
        </w:rPr>
        <w:t xml:space="preserve"> ______ de _____________ de _______.</w:t>
      </w:r>
    </w:p>
    <w:p w:rsidR="00532FEA" w:rsidRPr="00C9661E" w:rsidRDefault="00532FEA" w:rsidP="00532FEA">
      <w:pPr>
        <w:tabs>
          <w:tab w:val="left" w:pos="4144"/>
        </w:tabs>
        <w:jc w:val="both"/>
        <w:rPr>
          <w:rFonts w:ascii="Arial" w:hAnsi="Arial" w:cs="Arial"/>
          <w:sz w:val="24"/>
          <w:szCs w:val="24"/>
        </w:rPr>
      </w:pPr>
    </w:p>
    <w:p w:rsidR="00532FEA" w:rsidRPr="00C9661E" w:rsidRDefault="00532FEA" w:rsidP="00532FEA">
      <w:pPr>
        <w:tabs>
          <w:tab w:val="left" w:pos="4144"/>
        </w:tabs>
        <w:jc w:val="both"/>
        <w:rPr>
          <w:rFonts w:ascii="Arial" w:hAnsi="Arial" w:cs="Arial"/>
          <w:sz w:val="24"/>
          <w:szCs w:val="24"/>
        </w:rPr>
      </w:pPr>
    </w:p>
    <w:p w:rsidR="00532FEA" w:rsidRPr="00C9661E" w:rsidRDefault="00532FEA" w:rsidP="00532FEA">
      <w:pPr>
        <w:tabs>
          <w:tab w:val="left" w:pos="4144"/>
        </w:tabs>
        <w:jc w:val="both"/>
        <w:rPr>
          <w:rFonts w:ascii="Arial" w:hAnsi="Arial" w:cs="Arial"/>
          <w:sz w:val="24"/>
          <w:szCs w:val="24"/>
        </w:rPr>
      </w:pPr>
    </w:p>
    <w:p w:rsidR="00532FEA" w:rsidRPr="00C9661E" w:rsidRDefault="00532FEA" w:rsidP="00532FEA">
      <w:pPr>
        <w:tabs>
          <w:tab w:val="left" w:pos="4144"/>
        </w:tabs>
        <w:jc w:val="center"/>
        <w:rPr>
          <w:rFonts w:ascii="Arial" w:hAnsi="Arial" w:cs="Arial"/>
          <w:sz w:val="24"/>
          <w:szCs w:val="24"/>
        </w:rPr>
      </w:pPr>
    </w:p>
    <w:p w:rsidR="00532FEA" w:rsidRPr="00C9661E" w:rsidRDefault="00532FEA" w:rsidP="00532FEA">
      <w:pPr>
        <w:tabs>
          <w:tab w:val="left" w:pos="4144"/>
        </w:tabs>
        <w:jc w:val="center"/>
        <w:rPr>
          <w:rFonts w:ascii="Arial" w:hAnsi="Arial" w:cs="Arial"/>
          <w:i/>
          <w:sz w:val="24"/>
          <w:szCs w:val="24"/>
        </w:rPr>
      </w:pPr>
      <w:r w:rsidRPr="00C9661E">
        <w:rPr>
          <w:rFonts w:ascii="Arial" w:hAnsi="Arial" w:cs="Arial"/>
          <w:sz w:val="24"/>
          <w:szCs w:val="24"/>
        </w:rPr>
        <w:t>(</w:t>
      </w:r>
      <w:r w:rsidRPr="00C9661E">
        <w:rPr>
          <w:rFonts w:ascii="Arial" w:hAnsi="Arial" w:cs="Arial"/>
          <w:i/>
          <w:sz w:val="24"/>
          <w:szCs w:val="24"/>
        </w:rPr>
        <w:t>nome completo do representante da empresa ou proprietário, n° da CI.)</w:t>
      </w:r>
    </w:p>
    <w:p w:rsidR="00532FEA" w:rsidRPr="00C9661E" w:rsidRDefault="00532FEA" w:rsidP="00532FEA">
      <w:pPr>
        <w:tabs>
          <w:tab w:val="left" w:pos="4144"/>
        </w:tabs>
        <w:jc w:val="center"/>
        <w:rPr>
          <w:rFonts w:ascii="Arial" w:hAnsi="Arial" w:cs="Arial"/>
          <w:i/>
          <w:sz w:val="24"/>
          <w:szCs w:val="24"/>
        </w:rPr>
      </w:pPr>
      <w:r w:rsidRPr="00C9661E">
        <w:rPr>
          <w:rFonts w:ascii="Arial" w:hAnsi="Arial" w:cs="Arial"/>
          <w:i/>
          <w:sz w:val="24"/>
          <w:szCs w:val="24"/>
        </w:rPr>
        <w:t xml:space="preserve"> (assinatura)</w:t>
      </w:r>
    </w:p>
    <w:p w:rsidR="00532FEA" w:rsidRPr="00C9661E" w:rsidRDefault="00532FEA" w:rsidP="00532FEA">
      <w:pPr>
        <w:tabs>
          <w:tab w:val="left" w:pos="4144"/>
        </w:tabs>
        <w:jc w:val="center"/>
        <w:rPr>
          <w:rFonts w:ascii="Arial" w:hAnsi="Arial" w:cs="Arial"/>
          <w:b/>
          <w:bCs/>
          <w:sz w:val="24"/>
          <w:szCs w:val="24"/>
          <w:u w:val="single"/>
        </w:rPr>
      </w:pPr>
    </w:p>
    <w:p w:rsidR="00532FEA" w:rsidRPr="00C9661E" w:rsidRDefault="00532FEA" w:rsidP="00532FEA">
      <w:pPr>
        <w:autoSpaceDE w:val="0"/>
        <w:autoSpaceDN w:val="0"/>
        <w:adjustRightInd w:val="0"/>
        <w:jc w:val="center"/>
        <w:rPr>
          <w:rFonts w:ascii="Arial" w:hAnsi="Arial" w:cs="Arial"/>
          <w:b/>
          <w:bCs/>
          <w:sz w:val="24"/>
          <w:szCs w:val="24"/>
          <w:u w:val="single"/>
        </w:rPr>
      </w:pPr>
    </w:p>
    <w:p w:rsidR="00532FEA" w:rsidRPr="008A66B0" w:rsidRDefault="00532FEA" w:rsidP="00532FEA">
      <w:pPr>
        <w:jc w:val="center"/>
        <w:rPr>
          <w:rFonts w:ascii="Arial" w:hAnsi="Arial" w:cs="Arial"/>
          <w:b/>
          <w:sz w:val="28"/>
          <w:szCs w:val="28"/>
        </w:rPr>
      </w:pPr>
      <w:r w:rsidRPr="008A66B0">
        <w:rPr>
          <w:rFonts w:ascii="Arial" w:hAnsi="Arial" w:cs="Arial"/>
          <w:b/>
          <w:sz w:val="28"/>
          <w:szCs w:val="28"/>
        </w:rPr>
        <w:br w:type="page"/>
      </w:r>
      <w:r w:rsidRPr="008A66B0">
        <w:rPr>
          <w:rFonts w:ascii="Arial" w:hAnsi="Arial" w:cs="Arial"/>
          <w:b/>
          <w:sz w:val="28"/>
          <w:szCs w:val="28"/>
        </w:rPr>
        <w:lastRenderedPageBreak/>
        <w:t>ANEXO V</w:t>
      </w:r>
    </w:p>
    <w:p w:rsidR="00532FEA" w:rsidRPr="008A66B0" w:rsidRDefault="00532FEA" w:rsidP="00532FEA">
      <w:pPr>
        <w:jc w:val="center"/>
        <w:rPr>
          <w:rFonts w:ascii="Arial" w:hAnsi="Arial" w:cs="Arial"/>
          <w:b/>
          <w:sz w:val="28"/>
          <w:szCs w:val="28"/>
        </w:rPr>
      </w:pPr>
    </w:p>
    <w:p w:rsidR="00532FEA" w:rsidRPr="008A66B0" w:rsidRDefault="00532FEA" w:rsidP="00532FEA">
      <w:pPr>
        <w:jc w:val="center"/>
        <w:rPr>
          <w:rFonts w:ascii="Arial" w:hAnsi="Arial" w:cs="Arial"/>
          <w:b/>
          <w:sz w:val="24"/>
          <w:szCs w:val="24"/>
          <w:lang w:eastAsia="pt-BR"/>
        </w:rPr>
      </w:pPr>
    </w:p>
    <w:p w:rsidR="00532FEA" w:rsidRPr="008A66B0" w:rsidRDefault="00532FEA" w:rsidP="00532FEA">
      <w:pPr>
        <w:rPr>
          <w:rFonts w:ascii="Arial" w:hAnsi="Arial" w:cs="Arial"/>
          <w:b/>
          <w:sz w:val="24"/>
          <w:szCs w:val="24"/>
          <w:lang w:eastAsia="pt-BR"/>
        </w:rPr>
      </w:pPr>
      <w:r w:rsidRPr="008A66B0">
        <w:rPr>
          <w:rFonts w:ascii="Arial" w:hAnsi="Arial" w:cs="Arial"/>
          <w:b/>
          <w:sz w:val="24"/>
          <w:szCs w:val="24"/>
          <w:lang w:eastAsia="pt-BR"/>
        </w:rPr>
        <w:t xml:space="preserve">Processo Administrativo de Licitação nº. </w:t>
      </w:r>
      <w:r w:rsidR="0048724B">
        <w:rPr>
          <w:rFonts w:ascii="Arial" w:hAnsi="Arial" w:cs="Arial"/>
          <w:b/>
          <w:sz w:val="24"/>
          <w:szCs w:val="24"/>
          <w:lang w:eastAsia="pt-BR"/>
        </w:rPr>
        <w:t>18/2021</w:t>
      </w:r>
    </w:p>
    <w:p w:rsidR="00532FEA" w:rsidRPr="008A66B0" w:rsidRDefault="00026C98" w:rsidP="00532FEA">
      <w:pPr>
        <w:jc w:val="both"/>
        <w:rPr>
          <w:rFonts w:ascii="Arial" w:hAnsi="Arial" w:cs="Arial"/>
          <w:b/>
          <w:sz w:val="24"/>
          <w:szCs w:val="24"/>
          <w:lang w:eastAsia="pt-BR"/>
        </w:rPr>
      </w:pPr>
      <w:r>
        <w:rPr>
          <w:rFonts w:ascii="Arial" w:hAnsi="Arial" w:cs="Arial"/>
          <w:b/>
          <w:sz w:val="24"/>
          <w:szCs w:val="24"/>
          <w:lang w:eastAsia="pt-BR"/>
        </w:rPr>
        <w:t xml:space="preserve">Pregão Presencial n°. </w:t>
      </w:r>
      <w:r w:rsidR="0048724B">
        <w:rPr>
          <w:rFonts w:ascii="Arial" w:hAnsi="Arial" w:cs="Arial"/>
          <w:b/>
          <w:sz w:val="24"/>
          <w:szCs w:val="24"/>
          <w:lang w:eastAsia="pt-BR"/>
        </w:rPr>
        <w:t>15/2021</w:t>
      </w:r>
    </w:p>
    <w:p w:rsidR="00532FEA" w:rsidRPr="008A66B0" w:rsidRDefault="00532FEA" w:rsidP="00532FEA">
      <w:pPr>
        <w:widowControl w:val="0"/>
        <w:autoSpaceDE w:val="0"/>
        <w:autoSpaceDN w:val="0"/>
        <w:adjustRightInd w:val="0"/>
        <w:jc w:val="center"/>
        <w:rPr>
          <w:rFonts w:ascii="Arial" w:hAnsi="Arial" w:cs="Arial"/>
          <w:b/>
          <w:sz w:val="24"/>
          <w:szCs w:val="24"/>
        </w:rPr>
      </w:pPr>
    </w:p>
    <w:p w:rsidR="00532FEA" w:rsidRPr="008A66B0" w:rsidRDefault="00532FEA" w:rsidP="00532FEA">
      <w:pPr>
        <w:widowControl w:val="0"/>
        <w:autoSpaceDE w:val="0"/>
        <w:autoSpaceDN w:val="0"/>
        <w:adjustRightInd w:val="0"/>
        <w:jc w:val="center"/>
        <w:rPr>
          <w:rFonts w:ascii="Arial" w:hAnsi="Arial" w:cs="Arial"/>
          <w:b/>
          <w:sz w:val="24"/>
          <w:szCs w:val="24"/>
        </w:rPr>
      </w:pPr>
    </w:p>
    <w:p w:rsidR="00532FEA" w:rsidRPr="008A66B0" w:rsidRDefault="00532FEA" w:rsidP="00532FEA">
      <w:pPr>
        <w:widowControl w:val="0"/>
        <w:autoSpaceDE w:val="0"/>
        <w:autoSpaceDN w:val="0"/>
        <w:adjustRightInd w:val="0"/>
        <w:jc w:val="center"/>
        <w:rPr>
          <w:rFonts w:ascii="Arial" w:hAnsi="Arial" w:cs="Arial"/>
          <w:b/>
          <w:sz w:val="24"/>
          <w:szCs w:val="24"/>
        </w:rPr>
      </w:pPr>
      <w:r w:rsidRPr="008A66B0">
        <w:rPr>
          <w:rFonts w:ascii="Arial" w:hAnsi="Arial" w:cs="Arial"/>
          <w:b/>
          <w:sz w:val="24"/>
          <w:szCs w:val="24"/>
        </w:rPr>
        <w:t>DECLARAÇÃO</w:t>
      </w:r>
    </w:p>
    <w:p w:rsidR="00532FEA" w:rsidRPr="008A66B0" w:rsidRDefault="00532FEA" w:rsidP="00532FEA">
      <w:pPr>
        <w:widowControl w:val="0"/>
        <w:autoSpaceDE w:val="0"/>
        <w:autoSpaceDN w:val="0"/>
        <w:adjustRightInd w:val="0"/>
        <w:jc w:val="center"/>
        <w:rPr>
          <w:rFonts w:ascii="Arial" w:hAnsi="Arial" w:cs="Arial"/>
          <w:i/>
          <w:szCs w:val="24"/>
        </w:rPr>
      </w:pPr>
      <w:r w:rsidRPr="008A66B0">
        <w:rPr>
          <w:rFonts w:ascii="Arial" w:hAnsi="Arial" w:cs="Arial"/>
          <w:i/>
          <w:szCs w:val="24"/>
        </w:rPr>
        <w:t>(Declaração de Atendimento ao inciso V do art. 27 da Lei Federal n° 8.666/93 e alterações)</w:t>
      </w:r>
    </w:p>
    <w:p w:rsidR="00532FEA" w:rsidRPr="008A66B0" w:rsidRDefault="00532FEA" w:rsidP="00532FEA">
      <w:pPr>
        <w:widowControl w:val="0"/>
        <w:tabs>
          <w:tab w:val="left" w:pos="5340"/>
        </w:tabs>
        <w:autoSpaceDE w:val="0"/>
        <w:autoSpaceDN w:val="0"/>
        <w:adjustRightInd w:val="0"/>
        <w:rPr>
          <w:rFonts w:ascii="Arial" w:hAnsi="Arial" w:cs="Arial"/>
          <w:b/>
          <w:sz w:val="24"/>
          <w:szCs w:val="24"/>
        </w:rPr>
      </w:pPr>
      <w:r w:rsidRPr="008A66B0">
        <w:rPr>
          <w:rFonts w:ascii="Arial" w:hAnsi="Arial" w:cs="Arial"/>
          <w:b/>
          <w:sz w:val="24"/>
          <w:szCs w:val="24"/>
        </w:rPr>
        <w:tab/>
      </w:r>
    </w:p>
    <w:p w:rsidR="00532FEA" w:rsidRPr="008A66B0" w:rsidRDefault="00532FEA" w:rsidP="00532FEA">
      <w:pPr>
        <w:widowControl w:val="0"/>
        <w:autoSpaceDE w:val="0"/>
        <w:autoSpaceDN w:val="0"/>
        <w:adjustRightInd w:val="0"/>
        <w:spacing w:line="360" w:lineRule="auto"/>
        <w:jc w:val="both"/>
        <w:rPr>
          <w:rFonts w:ascii="Arial" w:hAnsi="Arial" w:cs="Arial"/>
          <w:sz w:val="24"/>
          <w:szCs w:val="24"/>
        </w:rPr>
      </w:pPr>
    </w:p>
    <w:p w:rsidR="00532FEA" w:rsidRPr="008A66B0" w:rsidRDefault="00532FEA" w:rsidP="00532FEA">
      <w:pPr>
        <w:widowControl w:val="0"/>
        <w:autoSpaceDE w:val="0"/>
        <w:autoSpaceDN w:val="0"/>
        <w:adjustRightInd w:val="0"/>
        <w:spacing w:line="360" w:lineRule="auto"/>
        <w:jc w:val="both"/>
        <w:rPr>
          <w:rFonts w:ascii="Arial" w:hAnsi="Arial" w:cs="Arial"/>
          <w:sz w:val="24"/>
          <w:szCs w:val="24"/>
        </w:rPr>
      </w:pPr>
      <w:r w:rsidRPr="008A66B0">
        <w:rPr>
          <w:rFonts w:ascii="Arial" w:hAnsi="Arial" w:cs="Arial"/>
          <w:sz w:val="24"/>
          <w:szCs w:val="24"/>
        </w:rPr>
        <w:t xml:space="preserve">A empresa _______________________, inscrita no CNPJ n° </w:t>
      </w:r>
      <w:r w:rsidRPr="008A66B0">
        <w:rPr>
          <w:rFonts w:ascii="Arial" w:hAnsi="Arial" w:cs="Arial"/>
          <w:sz w:val="24"/>
          <w:szCs w:val="24"/>
        </w:rPr>
        <w:softHyphen/>
      </w:r>
      <w:r w:rsidRPr="008A66B0">
        <w:rPr>
          <w:rFonts w:ascii="Arial" w:hAnsi="Arial" w:cs="Arial"/>
          <w:sz w:val="24"/>
          <w:szCs w:val="24"/>
        </w:rPr>
        <w:softHyphen/>
      </w:r>
      <w:r w:rsidRPr="008A66B0">
        <w:rPr>
          <w:rFonts w:ascii="Arial" w:hAnsi="Arial" w:cs="Arial"/>
          <w:sz w:val="24"/>
          <w:szCs w:val="24"/>
        </w:rPr>
        <w:softHyphen/>
      </w:r>
      <w:r w:rsidRPr="008A66B0">
        <w:rPr>
          <w:rFonts w:ascii="Arial" w:hAnsi="Arial" w:cs="Arial"/>
          <w:sz w:val="24"/>
          <w:szCs w:val="24"/>
        </w:rPr>
        <w:softHyphen/>
      </w:r>
      <w:r w:rsidRPr="008A66B0">
        <w:rPr>
          <w:rFonts w:ascii="Arial" w:hAnsi="Arial" w:cs="Arial"/>
          <w:sz w:val="24"/>
          <w:szCs w:val="24"/>
        </w:rPr>
        <w:softHyphen/>
      </w:r>
      <w:r w:rsidRPr="008A66B0">
        <w:rPr>
          <w:rFonts w:ascii="Arial" w:hAnsi="Arial" w:cs="Arial"/>
          <w:sz w:val="24"/>
          <w:szCs w:val="24"/>
        </w:rPr>
        <w:softHyphen/>
      </w:r>
      <w:r w:rsidRPr="008A66B0">
        <w:rPr>
          <w:rFonts w:ascii="Arial" w:hAnsi="Arial" w:cs="Arial"/>
          <w:sz w:val="24"/>
          <w:szCs w:val="24"/>
        </w:rPr>
        <w:softHyphen/>
      </w:r>
      <w:r w:rsidRPr="008A66B0">
        <w:rPr>
          <w:rFonts w:ascii="Arial" w:hAnsi="Arial" w:cs="Arial"/>
          <w:sz w:val="24"/>
          <w:szCs w:val="24"/>
        </w:rPr>
        <w:softHyphen/>
      </w:r>
      <w:r w:rsidRPr="008A66B0">
        <w:rPr>
          <w:rFonts w:ascii="Arial" w:hAnsi="Arial" w:cs="Arial"/>
          <w:sz w:val="24"/>
          <w:szCs w:val="24"/>
        </w:rPr>
        <w:softHyphen/>
      </w:r>
      <w:r w:rsidRPr="008A66B0">
        <w:rPr>
          <w:rFonts w:ascii="Arial" w:hAnsi="Arial" w:cs="Arial"/>
          <w:sz w:val="24"/>
          <w:szCs w:val="24"/>
        </w:rPr>
        <w:softHyphen/>
      </w:r>
      <w:r w:rsidRPr="008A66B0">
        <w:rPr>
          <w:rFonts w:ascii="Arial" w:hAnsi="Arial" w:cs="Arial"/>
          <w:sz w:val="24"/>
          <w:szCs w:val="24"/>
        </w:rPr>
        <w:softHyphen/>
      </w:r>
      <w:r w:rsidRPr="008A66B0">
        <w:rPr>
          <w:rFonts w:ascii="Arial" w:hAnsi="Arial" w:cs="Arial"/>
          <w:sz w:val="24"/>
          <w:szCs w:val="24"/>
        </w:rPr>
        <w:softHyphen/>
      </w:r>
      <w:r w:rsidRPr="008A66B0">
        <w:rPr>
          <w:rFonts w:ascii="Arial" w:hAnsi="Arial" w:cs="Arial"/>
          <w:sz w:val="24"/>
          <w:szCs w:val="24"/>
        </w:rPr>
        <w:softHyphen/>
      </w:r>
      <w:r w:rsidRPr="008A66B0">
        <w:rPr>
          <w:rFonts w:ascii="Arial" w:hAnsi="Arial" w:cs="Arial"/>
          <w:sz w:val="24"/>
          <w:szCs w:val="24"/>
        </w:rPr>
        <w:softHyphen/>
      </w:r>
      <w:r w:rsidRPr="008A66B0">
        <w:rPr>
          <w:rFonts w:ascii="Arial" w:hAnsi="Arial" w:cs="Arial"/>
          <w:sz w:val="24"/>
          <w:szCs w:val="24"/>
        </w:rPr>
        <w:softHyphen/>
        <w:t>______________, por intermédio de seu representante legal 0 (a) Sr (a) ________________, portador (a) da Carteira de Identidade n° ___________________________, e do CPF n° .___________________, DECLARA, para fins do dispostos no inciso V do art. 27 da Lei Federal n°. 8.666 de junho de 1993, alterada pela Lei Federal n°. 9.854 de 27 de outubro de 1999, que não emprega menor de dezoito anos em trabalho noturno, perigoso ou insalubre e não emprega menor de dezesseis anos.</w:t>
      </w:r>
    </w:p>
    <w:p w:rsidR="00532FEA" w:rsidRPr="008A66B0" w:rsidRDefault="00532FEA" w:rsidP="00532FEA">
      <w:pPr>
        <w:widowControl w:val="0"/>
        <w:autoSpaceDE w:val="0"/>
        <w:autoSpaceDN w:val="0"/>
        <w:adjustRightInd w:val="0"/>
        <w:spacing w:line="360" w:lineRule="auto"/>
        <w:jc w:val="both"/>
        <w:rPr>
          <w:rFonts w:ascii="Arial" w:hAnsi="Arial" w:cs="Arial"/>
          <w:sz w:val="24"/>
          <w:szCs w:val="24"/>
        </w:rPr>
      </w:pPr>
    </w:p>
    <w:p w:rsidR="00532FEA" w:rsidRPr="008A66B0" w:rsidRDefault="00532FEA" w:rsidP="00532FEA">
      <w:pPr>
        <w:widowControl w:val="0"/>
        <w:autoSpaceDE w:val="0"/>
        <w:autoSpaceDN w:val="0"/>
        <w:adjustRightInd w:val="0"/>
        <w:spacing w:line="360" w:lineRule="auto"/>
        <w:jc w:val="both"/>
        <w:rPr>
          <w:rFonts w:ascii="Arial" w:hAnsi="Arial" w:cs="Arial"/>
          <w:sz w:val="24"/>
          <w:szCs w:val="24"/>
        </w:rPr>
      </w:pPr>
      <w:r w:rsidRPr="008A66B0">
        <w:rPr>
          <w:rFonts w:ascii="Arial" w:hAnsi="Arial" w:cs="Arial"/>
          <w:sz w:val="24"/>
          <w:szCs w:val="24"/>
        </w:rPr>
        <w:t>Ressalva; emprega menor, a partir de quatorze anos, na condição de aprendiz ( ).</w:t>
      </w:r>
    </w:p>
    <w:p w:rsidR="00532FEA" w:rsidRPr="008A66B0" w:rsidRDefault="00532FEA" w:rsidP="00532FEA">
      <w:pPr>
        <w:widowControl w:val="0"/>
        <w:autoSpaceDE w:val="0"/>
        <w:autoSpaceDN w:val="0"/>
        <w:adjustRightInd w:val="0"/>
        <w:spacing w:line="360" w:lineRule="auto"/>
        <w:jc w:val="both"/>
        <w:rPr>
          <w:rFonts w:ascii="Arial" w:hAnsi="Arial" w:cs="Arial"/>
          <w:sz w:val="24"/>
          <w:szCs w:val="24"/>
        </w:rPr>
      </w:pPr>
    </w:p>
    <w:p w:rsidR="00532FEA" w:rsidRPr="008A66B0" w:rsidRDefault="00532FEA" w:rsidP="00532FEA">
      <w:pPr>
        <w:widowControl w:val="0"/>
        <w:autoSpaceDE w:val="0"/>
        <w:autoSpaceDN w:val="0"/>
        <w:adjustRightInd w:val="0"/>
        <w:jc w:val="both"/>
        <w:rPr>
          <w:rFonts w:ascii="Arial" w:hAnsi="Arial" w:cs="Arial"/>
          <w:sz w:val="24"/>
          <w:szCs w:val="24"/>
        </w:rPr>
      </w:pPr>
      <w:r w:rsidRPr="008A66B0">
        <w:rPr>
          <w:rFonts w:ascii="Arial" w:hAnsi="Arial" w:cs="Arial"/>
          <w:sz w:val="24"/>
          <w:szCs w:val="24"/>
        </w:rPr>
        <w:t>__________________, ____de ________ de ______.</w:t>
      </w:r>
    </w:p>
    <w:p w:rsidR="00532FEA" w:rsidRPr="008A66B0" w:rsidRDefault="00532FEA" w:rsidP="00532FEA">
      <w:pPr>
        <w:widowControl w:val="0"/>
        <w:autoSpaceDE w:val="0"/>
        <w:autoSpaceDN w:val="0"/>
        <w:adjustRightInd w:val="0"/>
        <w:jc w:val="center"/>
        <w:rPr>
          <w:rFonts w:ascii="Arial" w:hAnsi="Arial" w:cs="Arial"/>
          <w:sz w:val="24"/>
          <w:szCs w:val="24"/>
        </w:rPr>
      </w:pPr>
    </w:p>
    <w:p w:rsidR="00532FEA" w:rsidRPr="008A66B0" w:rsidRDefault="00532FEA" w:rsidP="00532FEA">
      <w:pPr>
        <w:widowControl w:val="0"/>
        <w:autoSpaceDE w:val="0"/>
        <w:autoSpaceDN w:val="0"/>
        <w:adjustRightInd w:val="0"/>
        <w:jc w:val="center"/>
        <w:rPr>
          <w:rFonts w:ascii="Arial" w:hAnsi="Arial" w:cs="Arial"/>
          <w:sz w:val="24"/>
          <w:szCs w:val="24"/>
        </w:rPr>
      </w:pPr>
    </w:p>
    <w:p w:rsidR="00532FEA" w:rsidRPr="008A66B0" w:rsidRDefault="00532FEA" w:rsidP="00532FEA">
      <w:pPr>
        <w:widowControl w:val="0"/>
        <w:autoSpaceDE w:val="0"/>
        <w:autoSpaceDN w:val="0"/>
        <w:adjustRightInd w:val="0"/>
        <w:jc w:val="center"/>
        <w:rPr>
          <w:rFonts w:ascii="Arial" w:hAnsi="Arial" w:cs="Arial"/>
          <w:sz w:val="24"/>
          <w:szCs w:val="24"/>
        </w:rPr>
      </w:pPr>
    </w:p>
    <w:p w:rsidR="00532FEA" w:rsidRPr="008A66B0" w:rsidRDefault="00532FEA" w:rsidP="00532FEA">
      <w:pPr>
        <w:widowControl w:val="0"/>
        <w:autoSpaceDE w:val="0"/>
        <w:autoSpaceDN w:val="0"/>
        <w:adjustRightInd w:val="0"/>
        <w:jc w:val="center"/>
        <w:rPr>
          <w:rFonts w:ascii="Arial" w:hAnsi="Arial" w:cs="Arial"/>
          <w:sz w:val="24"/>
          <w:szCs w:val="24"/>
        </w:rPr>
      </w:pPr>
    </w:p>
    <w:p w:rsidR="00532FEA" w:rsidRPr="008A66B0" w:rsidRDefault="00532FEA" w:rsidP="00532FEA">
      <w:pPr>
        <w:widowControl w:val="0"/>
        <w:autoSpaceDE w:val="0"/>
        <w:autoSpaceDN w:val="0"/>
        <w:adjustRightInd w:val="0"/>
        <w:jc w:val="center"/>
        <w:rPr>
          <w:rFonts w:ascii="Arial" w:hAnsi="Arial" w:cs="Arial"/>
          <w:i/>
          <w:szCs w:val="24"/>
        </w:rPr>
      </w:pPr>
      <w:r w:rsidRPr="008A66B0">
        <w:rPr>
          <w:rFonts w:ascii="Arial" w:hAnsi="Arial" w:cs="Arial"/>
          <w:i/>
          <w:szCs w:val="24"/>
        </w:rPr>
        <w:t>(Representante Legal)</w:t>
      </w:r>
    </w:p>
    <w:p w:rsidR="00532FEA" w:rsidRPr="008A66B0" w:rsidRDefault="00532FEA" w:rsidP="00532FEA">
      <w:pPr>
        <w:widowControl w:val="0"/>
        <w:autoSpaceDE w:val="0"/>
        <w:autoSpaceDN w:val="0"/>
        <w:adjustRightInd w:val="0"/>
        <w:jc w:val="center"/>
        <w:rPr>
          <w:rFonts w:ascii="Arial" w:hAnsi="Arial" w:cs="Arial"/>
          <w:i/>
          <w:szCs w:val="24"/>
        </w:rPr>
      </w:pPr>
      <w:r w:rsidRPr="008A66B0">
        <w:rPr>
          <w:rFonts w:ascii="Arial" w:hAnsi="Arial" w:cs="Arial"/>
          <w:i/>
          <w:szCs w:val="24"/>
        </w:rPr>
        <w:t>(Observação: em caso afirmativo, assinalar a ressalva acima).</w:t>
      </w:r>
    </w:p>
    <w:p w:rsidR="00532FEA" w:rsidRPr="008A66B0" w:rsidRDefault="00532FEA" w:rsidP="00532FEA">
      <w:pPr>
        <w:widowControl w:val="0"/>
        <w:autoSpaceDE w:val="0"/>
        <w:autoSpaceDN w:val="0"/>
        <w:adjustRightInd w:val="0"/>
        <w:jc w:val="center"/>
        <w:rPr>
          <w:rFonts w:ascii="Arial" w:hAnsi="Arial" w:cs="Arial"/>
          <w:b/>
          <w:sz w:val="24"/>
          <w:szCs w:val="24"/>
        </w:rPr>
      </w:pPr>
    </w:p>
    <w:p w:rsidR="00532FEA" w:rsidRPr="008A66B0" w:rsidRDefault="00532FEA" w:rsidP="00532FEA">
      <w:pPr>
        <w:jc w:val="center"/>
        <w:rPr>
          <w:rFonts w:ascii="Arial" w:hAnsi="Arial" w:cs="Arial"/>
          <w:b/>
          <w:sz w:val="28"/>
          <w:szCs w:val="28"/>
        </w:rPr>
      </w:pPr>
    </w:p>
    <w:p w:rsidR="00532FEA" w:rsidRPr="008A66B0" w:rsidRDefault="00532FEA" w:rsidP="00532FEA">
      <w:pPr>
        <w:jc w:val="center"/>
        <w:rPr>
          <w:rFonts w:ascii="Arial" w:hAnsi="Arial" w:cs="Arial"/>
          <w:b/>
          <w:sz w:val="28"/>
          <w:szCs w:val="28"/>
        </w:rPr>
      </w:pPr>
    </w:p>
    <w:p w:rsidR="00532FEA" w:rsidRPr="008A66B0" w:rsidRDefault="00532FEA" w:rsidP="00532FEA">
      <w:pPr>
        <w:jc w:val="center"/>
        <w:rPr>
          <w:rFonts w:ascii="Arial" w:hAnsi="Arial" w:cs="Arial"/>
          <w:b/>
          <w:sz w:val="28"/>
          <w:szCs w:val="28"/>
        </w:rPr>
      </w:pPr>
      <w:r w:rsidRPr="008A66B0">
        <w:rPr>
          <w:rFonts w:ascii="Arial" w:hAnsi="Arial" w:cs="Arial"/>
          <w:b/>
          <w:sz w:val="28"/>
          <w:szCs w:val="28"/>
        </w:rPr>
        <w:br w:type="page"/>
      </w:r>
      <w:r w:rsidRPr="008A66B0">
        <w:rPr>
          <w:rFonts w:ascii="Arial" w:hAnsi="Arial" w:cs="Arial"/>
          <w:b/>
          <w:sz w:val="28"/>
          <w:szCs w:val="28"/>
        </w:rPr>
        <w:lastRenderedPageBreak/>
        <w:t>ANEXO VI</w:t>
      </w:r>
    </w:p>
    <w:p w:rsidR="00532FEA" w:rsidRPr="008A66B0" w:rsidRDefault="00532FEA" w:rsidP="00532FEA">
      <w:pPr>
        <w:jc w:val="center"/>
        <w:rPr>
          <w:rFonts w:ascii="Arial" w:hAnsi="Arial" w:cs="Arial"/>
          <w:b/>
          <w:sz w:val="28"/>
          <w:szCs w:val="28"/>
        </w:rPr>
      </w:pPr>
    </w:p>
    <w:p w:rsidR="00532FEA" w:rsidRPr="008A66B0" w:rsidRDefault="00532FEA" w:rsidP="00532FEA">
      <w:pPr>
        <w:jc w:val="center"/>
        <w:rPr>
          <w:rFonts w:ascii="Arial" w:hAnsi="Arial" w:cs="Arial"/>
          <w:sz w:val="24"/>
          <w:szCs w:val="24"/>
        </w:rPr>
      </w:pPr>
    </w:p>
    <w:p w:rsidR="00532FEA" w:rsidRPr="008A66B0" w:rsidRDefault="00532FEA" w:rsidP="00532FEA">
      <w:pPr>
        <w:rPr>
          <w:rFonts w:ascii="Arial" w:hAnsi="Arial" w:cs="Arial"/>
          <w:b/>
          <w:sz w:val="24"/>
          <w:szCs w:val="24"/>
          <w:lang w:eastAsia="pt-BR"/>
        </w:rPr>
      </w:pPr>
      <w:r w:rsidRPr="008A66B0">
        <w:rPr>
          <w:rFonts w:ascii="Arial" w:hAnsi="Arial" w:cs="Arial"/>
          <w:b/>
          <w:sz w:val="24"/>
          <w:szCs w:val="24"/>
          <w:lang w:eastAsia="pt-BR"/>
        </w:rPr>
        <w:t xml:space="preserve">Processo Administrativo de Licitação nº. </w:t>
      </w:r>
      <w:r w:rsidR="0048724B">
        <w:rPr>
          <w:rFonts w:ascii="Arial" w:hAnsi="Arial" w:cs="Arial"/>
          <w:b/>
          <w:sz w:val="24"/>
          <w:szCs w:val="24"/>
          <w:lang w:eastAsia="pt-BR"/>
        </w:rPr>
        <w:t>18/2021</w:t>
      </w:r>
    </w:p>
    <w:p w:rsidR="00532FEA" w:rsidRPr="008A66B0" w:rsidRDefault="00532FEA" w:rsidP="00532FEA">
      <w:pPr>
        <w:jc w:val="both"/>
        <w:rPr>
          <w:rFonts w:ascii="Arial" w:hAnsi="Arial" w:cs="Arial"/>
          <w:b/>
          <w:sz w:val="24"/>
          <w:szCs w:val="24"/>
          <w:lang w:eastAsia="pt-BR"/>
        </w:rPr>
      </w:pPr>
      <w:r w:rsidRPr="008A66B0">
        <w:rPr>
          <w:rFonts w:ascii="Arial" w:hAnsi="Arial" w:cs="Arial"/>
          <w:b/>
          <w:sz w:val="24"/>
          <w:szCs w:val="24"/>
          <w:lang w:eastAsia="pt-BR"/>
        </w:rPr>
        <w:t>Pregão Presencial nº</w:t>
      </w:r>
      <w:r w:rsidR="0048724B">
        <w:rPr>
          <w:rFonts w:ascii="Arial" w:hAnsi="Arial" w:cs="Arial"/>
          <w:b/>
          <w:sz w:val="24"/>
          <w:szCs w:val="24"/>
          <w:lang w:eastAsia="pt-BR"/>
        </w:rPr>
        <w:t>15/2021</w:t>
      </w:r>
    </w:p>
    <w:p w:rsidR="00532FEA" w:rsidRPr="008A66B0" w:rsidRDefault="00532FEA" w:rsidP="00532FEA">
      <w:pPr>
        <w:rPr>
          <w:rFonts w:ascii="Arial" w:hAnsi="Arial" w:cs="Arial"/>
          <w:sz w:val="24"/>
          <w:szCs w:val="24"/>
        </w:rPr>
      </w:pPr>
    </w:p>
    <w:p w:rsidR="00532FEA" w:rsidRPr="008A66B0" w:rsidRDefault="00532FEA" w:rsidP="00532FEA">
      <w:pPr>
        <w:jc w:val="center"/>
        <w:rPr>
          <w:rFonts w:ascii="Arial" w:hAnsi="Arial" w:cs="Arial"/>
          <w:b/>
          <w:sz w:val="28"/>
          <w:szCs w:val="24"/>
        </w:rPr>
      </w:pPr>
      <w:r w:rsidRPr="008A66B0">
        <w:rPr>
          <w:rFonts w:ascii="Arial" w:hAnsi="Arial" w:cs="Arial"/>
          <w:b/>
          <w:sz w:val="28"/>
          <w:szCs w:val="24"/>
        </w:rPr>
        <w:t>MODELO DE PROCURAÇÃO</w:t>
      </w:r>
    </w:p>
    <w:p w:rsidR="00532FEA" w:rsidRPr="008A66B0" w:rsidRDefault="00532FEA" w:rsidP="00532FEA">
      <w:pPr>
        <w:jc w:val="center"/>
        <w:rPr>
          <w:rFonts w:ascii="Arial" w:hAnsi="Arial" w:cs="Arial"/>
          <w:b/>
          <w:sz w:val="24"/>
          <w:szCs w:val="24"/>
        </w:rPr>
      </w:pPr>
    </w:p>
    <w:p w:rsidR="00532FEA" w:rsidRPr="008A66B0" w:rsidRDefault="00532FEA" w:rsidP="00532FEA">
      <w:pPr>
        <w:spacing w:line="360" w:lineRule="auto"/>
        <w:jc w:val="both"/>
        <w:rPr>
          <w:rFonts w:ascii="Arial" w:hAnsi="Arial" w:cs="Arial"/>
          <w:sz w:val="24"/>
          <w:szCs w:val="24"/>
        </w:rPr>
      </w:pPr>
      <w:r w:rsidRPr="008A66B0">
        <w:rPr>
          <w:rFonts w:ascii="Arial" w:hAnsi="Arial" w:cs="Arial"/>
          <w:sz w:val="24"/>
          <w:szCs w:val="24"/>
        </w:rPr>
        <w:t>A empresa ____________________________________ CNPJ nº ____________, com sede na Rua _______________, nº ___, Bairro ________, cidade __________, neste ato representada pelo (s) (sócios ou diretores Sr. ______________________________, RG _____________ CPF: _________________, nacionalidade, estado civil, profissão e endereço), nomeia e constitui seu Procurador o Senhor ______________________________,</w:t>
      </w:r>
      <w:r w:rsidRPr="008A66B0">
        <w:rPr>
          <w:rFonts w:ascii="Arial" w:hAnsi="Arial" w:cs="Arial"/>
          <w:i/>
        </w:rPr>
        <w:t xml:space="preserve"> RG: ____________________, CPF: ____________________, nacionalidade, estado civil, profissão e endereço</w:t>
      </w:r>
      <w:r w:rsidRPr="008A66B0">
        <w:rPr>
          <w:rFonts w:ascii="Arial" w:hAnsi="Arial" w:cs="Arial"/>
          <w:sz w:val="24"/>
          <w:szCs w:val="24"/>
        </w:rPr>
        <w:t>), a quem outorga  amplo poderes para, junto ao Município de __________________– __________, praticar os atos necessários com vistas à participação do outorgante no Processo Administrativo de Licitação nº. ___/____, na Modalidade Pregão nº. ___/_____, usando dos recursos legais e acompanhando-os, conferindo-lhes, ainda, poderes especiais para desistir de recursos, apresentar lances verbais, negociar preços e demais condições, confessar, transigir, desistir, firmar compromissos ou acordos, receber e dar quitação, podendo ainda, substabelecer esta em outrem, com ou sem reservas de iguais poderes, dando tudo por bom, firme e valioso.</w:t>
      </w:r>
    </w:p>
    <w:p w:rsidR="00532FEA" w:rsidRPr="008A66B0" w:rsidRDefault="00532FEA" w:rsidP="00532FEA">
      <w:pPr>
        <w:jc w:val="both"/>
        <w:rPr>
          <w:rFonts w:ascii="Arial" w:hAnsi="Arial" w:cs="Arial"/>
          <w:sz w:val="24"/>
          <w:szCs w:val="24"/>
        </w:rPr>
      </w:pPr>
    </w:p>
    <w:p w:rsidR="00532FEA" w:rsidRPr="008A66B0" w:rsidRDefault="00532FEA" w:rsidP="00532FEA">
      <w:pPr>
        <w:jc w:val="both"/>
        <w:rPr>
          <w:rFonts w:ascii="Arial" w:hAnsi="Arial" w:cs="Arial"/>
          <w:sz w:val="24"/>
          <w:szCs w:val="24"/>
        </w:rPr>
      </w:pPr>
      <w:r w:rsidRPr="008A66B0">
        <w:rPr>
          <w:rFonts w:ascii="Arial" w:hAnsi="Arial" w:cs="Arial"/>
          <w:sz w:val="24"/>
          <w:szCs w:val="24"/>
        </w:rPr>
        <w:t>______________, ___ de _________ de _____.</w:t>
      </w:r>
    </w:p>
    <w:p w:rsidR="00532FEA" w:rsidRPr="008A66B0" w:rsidRDefault="00532FEA" w:rsidP="00532FEA">
      <w:pPr>
        <w:widowControl w:val="0"/>
        <w:autoSpaceDE w:val="0"/>
        <w:autoSpaceDN w:val="0"/>
        <w:adjustRightInd w:val="0"/>
        <w:jc w:val="center"/>
        <w:rPr>
          <w:rFonts w:ascii="Arial" w:hAnsi="Arial" w:cs="Arial"/>
          <w:sz w:val="24"/>
          <w:szCs w:val="24"/>
        </w:rPr>
      </w:pPr>
    </w:p>
    <w:p w:rsidR="00532FEA" w:rsidRPr="008A66B0" w:rsidRDefault="00532FEA" w:rsidP="00532FEA">
      <w:pPr>
        <w:widowControl w:val="0"/>
        <w:autoSpaceDE w:val="0"/>
        <w:autoSpaceDN w:val="0"/>
        <w:adjustRightInd w:val="0"/>
        <w:jc w:val="center"/>
        <w:rPr>
          <w:rFonts w:ascii="Arial" w:hAnsi="Arial" w:cs="Arial"/>
          <w:sz w:val="24"/>
          <w:szCs w:val="24"/>
        </w:rPr>
      </w:pPr>
    </w:p>
    <w:p w:rsidR="00532FEA" w:rsidRPr="008A66B0" w:rsidRDefault="00532FEA" w:rsidP="00532FEA">
      <w:pPr>
        <w:widowControl w:val="0"/>
        <w:autoSpaceDE w:val="0"/>
        <w:autoSpaceDN w:val="0"/>
        <w:adjustRightInd w:val="0"/>
        <w:jc w:val="center"/>
        <w:rPr>
          <w:rFonts w:ascii="Arial" w:hAnsi="Arial" w:cs="Arial"/>
          <w:sz w:val="24"/>
          <w:szCs w:val="24"/>
        </w:rPr>
      </w:pPr>
    </w:p>
    <w:p w:rsidR="00532FEA" w:rsidRPr="008A66B0" w:rsidRDefault="00532FEA" w:rsidP="00532FEA">
      <w:pPr>
        <w:widowControl w:val="0"/>
        <w:autoSpaceDE w:val="0"/>
        <w:autoSpaceDN w:val="0"/>
        <w:adjustRightInd w:val="0"/>
        <w:jc w:val="center"/>
        <w:rPr>
          <w:rFonts w:ascii="Arial" w:hAnsi="Arial" w:cs="Arial"/>
          <w:i/>
          <w:szCs w:val="24"/>
        </w:rPr>
      </w:pPr>
      <w:r w:rsidRPr="008A66B0">
        <w:rPr>
          <w:rFonts w:ascii="Arial" w:hAnsi="Arial" w:cs="Arial"/>
          <w:i/>
          <w:szCs w:val="24"/>
        </w:rPr>
        <w:t>(Representante Legal)</w:t>
      </w:r>
    </w:p>
    <w:p w:rsidR="00532FEA" w:rsidRPr="008A66B0" w:rsidRDefault="00532FEA" w:rsidP="00532FEA">
      <w:pPr>
        <w:widowControl w:val="0"/>
        <w:autoSpaceDE w:val="0"/>
        <w:autoSpaceDN w:val="0"/>
        <w:adjustRightInd w:val="0"/>
        <w:jc w:val="center"/>
        <w:rPr>
          <w:rFonts w:ascii="Arial" w:hAnsi="Arial" w:cs="Arial"/>
          <w:i/>
          <w:szCs w:val="24"/>
        </w:rPr>
      </w:pPr>
      <w:r w:rsidRPr="008A66B0">
        <w:rPr>
          <w:rFonts w:ascii="Arial" w:hAnsi="Arial" w:cs="Arial"/>
          <w:i/>
          <w:szCs w:val="24"/>
        </w:rPr>
        <w:t>(Observação: comprovar competência para dar procuração).</w:t>
      </w:r>
    </w:p>
    <w:p w:rsidR="00532FEA" w:rsidRPr="008A66B0" w:rsidRDefault="00532FEA" w:rsidP="00532FEA">
      <w:pPr>
        <w:autoSpaceDE w:val="0"/>
        <w:autoSpaceDN w:val="0"/>
        <w:adjustRightInd w:val="0"/>
        <w:jc w:val="both"/>
        <w:rPr>
          <w:rFonts w:ascii="Arial" w:hAnsi="Arial" w:cs="Arial"/>
          <w:i/>
        </w:rPr>
      </w:pPr>
    </w:p>
    <w:p w:rsidR="00532FEA" w:rsidRPr="008A66B0" w:rsidRDefault="00532FEA" w:rsidP="00532FEA">
      <w:pPr>
        <w:autoSpaceDE w:val="0"/>
        <w:autoSpaceDN w:val="0"/>
        <w:adjustRightInd w:val="0"/>
        <w:jc w:val="both"/>
        <w:rPr>
          <w:rFonts w:ascii="Arial" w:hAnsi="Arial" w:cs="Arial"/>
          <w:i/>
        </w:rPr>
      </w:pPr>
    </w:p>
    <w:p w:rsidR="00532FEA" w:rsidRPr="008A66B0" w:rsidRDefault="00532FEA" w:rsidP="00532FEA">
      <w:pPr>
        <w:autoSpaceDE w:val="0"/>
        <w:autoSpaceDN w:val="0"/>
        <w:adjustRightInd w:val="0"/>
        <w:jc w:val="both"/>
        <w:rPr>
          <w:rFonts w:ascii="Arial" w:hAnsi="Arial" w:cs="Arial"/>
          <w:i/>
        </w:rPr>
      </w:pPr>
    </w:p>
    <w:p w:rsidR="00532FEA" w:rsidRPr="008A66B0" w:rsidRDefault="00532FEA" w:rsidP="00532FEA">
      <w:pPr>
        <w:autoSpaceDE w:val="0"/>
        <w:autoSpaceDN w:val="0"/>
        <w:adjustRightInd w:val="0"/>
        <w:jc w:val="both"/>
        <w:rPr>
          <w:rFonts w:ascii="Arial" w:hAnsi="Arial" w:cs="Arial"/>
          <w:i/>
        </w:rPr>
      </w:pPr>
    </w:p>
    <w:p w:rsidR="00532FEA" w:rsidRPr="008A66B0" w:rsidRDefault="00532FEA" w:rsidP="00532FEA">
      <w:pPr>
        <w:autoSpaceDE w:val="0"/>
        <w:autoSpaceDN w:val="0"/>
        <w:adjustRightInd w:val="0"/>
        <w:jc w:val="both"/>
        <w:rPr>
          <w:rFonts w:ascii="Arial" w:hAnsi="Arial" w:cs="Arial"/>
          <w:i/>
        </w:rPr>
      </w:pPr>
    </w:p>
    <w:p w:rsidR="00532FEA" w:rsidRPr="008A66B0" w:rsidRDefault="00532FEA" w:rsidP="00532FEA">
      <w:pPr>
        <w:autoSpaceDE w:val="0"/>
        <w:autoSpaceDN w:val="0"/>
        <w:adjustRightInd w:val="0"/>
        <w:jc w:val="both"/>
        <w:rPr>
          <w:rFonts w:ascii="Arial" w:hAnsi="Arial" w:cs="Arial"/>
          <w:i/>
        </w:rPr>
      </w:pPr>
      <w:r w:rsidRPr="008A66B0">
        <w:rPr>
          <w:rFonts w:ascii="Arial" w:hAnsi="Arial" w:cs="Arial"/>
          <w:i/>
        </w:rPr>
        <w:t xml:space="preserve">* Este documento deverá ser apresentado </w:t>
      </w:r>
      <w:r w:rsidR="008C7193">
        <w:rPr>
          <w:rFonts w:ascii="Arial" w:hAnsi="Arial" w:cs="Arial"/>
          <w:i/>
        </w:rPr>
        <w:t>à</w:t>
      </w:r>
      <w:r w:rsidR="00764513">
        <w:rPr>
          <w:rFonts w:ascii="Arial" w:hAnsi="Arial" w:cs="Arial"/>
          <w:i/>
        </w:rPr>
        <w:t xml:space="preserve"> pregoeira</w:t>
      </w:r>
      <w:r w:rsidRPr="008A66B0">
        <w:rPr>
          <w:rFonts w:ascii="Arial" w:hAnsi="Arial" w:cs="Arial"/>
          <w:i/>
        </w:rPr>
        <w:t xml:space="preserve"> no momento do Credenciamento, acompanhado do ato constitutivo e documento de identidade.</w:t>
      </w:r>
    </w:p>
    <w:p w:rsidR="00532FEA" w:rsidRPr="008A66B0" w:rsidRDefault="00532FEA" w:rsidP="00532FEA">
      <w:pPr>
        <w:widowControl w:val="0"/>
        <w:tabs>
          <w:tab w:val="left" w:pos="3585"/>
        </w:tabs>
        <w:autoSpaceDE w:val="0"/>
        <w:autoSpaceDN w:val="0"/>
        <w:adjustRightInd w:val="0"/>
        <w:jc w:val="center"/>
        <w:rPr>
          <w:rFonts w:ascii="Arial" w:hAnsi="Arial" w:cs="Arial"/>
          <w:szCs w:val="24"/>
        </w:rPr>
      </w:pPr>
    </w:p>
    <w:p w:rsidR="00532FEA" w:rsidRPr="008A66B0" w:rsidRDefault="00532FEA" w:rsidP="00532FEA">
      <w:pPr>
        <w:jc w:val="center"/>
        <w:rPr>
          <w:rFonts w:ascii="Arial" w:hAnsi="Arial" w:cs="Arial"/>
          <w:b/>
          <w:sz w:val="28"/>
          <w:szCs w:val="28"/>
        </w:rPr>
      </w:pPr>
    </w:p>
    <w:p w:rsidR="00532FEA" w:rsidRPr="008A66B0" w:rsidRDefault="00532FEA" w:rsidP="00532FEA">
      <w:pPr>
        <w:jc w:val="center"/>
        <w:rPr>
          <w:rFonts w:ascii="Arial" w:hAnsi="Arial" w:cs="Arial"/>
          <w:b/>
          <w:sz w:val="28"/>
          <w:szCs w:val="28"/>
        </w:rPr>
      </w:pPr>
    </w:p>
    <w:p w:rsidR="00532FEA" w:rsidRPr="008A66B0" w:rsidRDefault="00532FEA" w:rsidP="00532FEA">
      <w:pPr>
        <w:jc w:val="center"/>
        <w:rPr>
          <w:rFonts w:ascii="Arial" w:hAnsi="Arial" w:cs="Arial"/>
          <w:b/>
          <w:sz w:val="28"/>
          <w:szCs w:val="28"/>
        </w:rPr>
      </w:pPr>
      <w:r w:rsidRPr="008A66B0">
        <w:rPr>
          <w:rFonts w:ascii="Arial" w:hAnsi="Arial" w:cs="Arial"/>
          <w:b/>
          <w:sz w:val="28"/>
          <w:szCs w:val="28"/>
        </w:rPr>
        <w:br w:type="page"/>
      </w:r>
      <w:r w:rsidRPr="008A66B0">
        <w:rPr>
          <w:rFonts w:ascii="Arial" w:hAnsi="Arial" w:cs="Arial"/>
          <w:b/>
          <w:sz w:val="28"/>
          <w:szCs w:val="28"/>
        </w:rPr>
        <w:lastRenderedPageBreak/>
        <w:t>ANEXO VII</w:t>
      </w:r>
    </w:p>
    <w:p w:rsidR="00532FEA" w:rsidRPr="008A66B0" w:rsidRDefault="00532FEA" w:rsidP="00532FEA">
      <w:pPr>
        <w:jc w:val="center"/>
        <w:rPr>
          <w:rFonts w:ascii="Arial" w:hAnsi="Arial" w:cs="Arial"/>
          <w:sz w:val="24"/>
          <w:szCs w:val="24"/>
        </w:rPr>
      </w:pPr>
    </w:p>
    <w:p w:rsidR="00532FEA" w:rsidRPr="008A66B0" w:rsidRDefault="00532FEA" w:rsidP="00532FEA">
      <w:pPr>
        <w:rPr>
          <w:rFonts w:ascii="Arial" w:hAnsi="Arial" w:cs="Arial"/>
          <w:b/>
          <w:sz w:val="24"/>
          <w:szCs w:val="24"/>
          <w:lang w:eastAsia="pt-BR"/>
        </w:rPr>
      </w:pPr>
      <w:r w:rsidRPr="008A66B0">
        <w:rPr>
          <w:rFonts w:ascii="Arial" w:hAnsi="Arial" w:cs="Arial"/>
          <w:b/>
          <w:sz w:val="24"/>
          <w:szCs w:val="24"/>
          <w:lang w:eastAsia="pt-BR"/>
        </w:rPr>
        <w:t xml:space="preserve">Processo Administrativo de Licitação nº. </w:t>
      </w:r>
      <w:r w:rsidR="0048724B">
        <w:rPr>
          <w:rFonts w:ascii="Arial" w:hAnsi="Arial" w:cs="Arial"/>
          <w:b/>
          <w:sz w:val="24"/>
          <w:szCs w:val="24"/>
          <w:lang w:eastAsia="pt-BR"/>
        </w:rPr>
        <w:t>18/2021</w:t>
      </w:r>
    </w:p>
    <w:p w:rsidR="00532FEA" w:rsidRPr="008A66B0" w:rsidRDefault="00026C98" w:rsidP="00532FEA">
      <w:pPr>
        <w:jc w:val="both"/>
        <w:rPr>
          <w:rFonts w:ascii="Arial" w:hAnsi="Arial" w:cs="Arial"/>
          <w:b/>
          <w:sz w:val="24"/>
          <w:szCs w:val="24"/>
          <w:lang w:eastAsia="pt-BR"/>
        </w:rPr>
      </w:pPr>
      <w:r>
        <w:rPr>
          <w:rFonts w:ascii="Arial" w:hAnsi="Arial" w:cs="Arial"/>
          <w:b/>
          <w:sz w:val="24"/>
          <w:szCs w:val="24"/>
          <w:lang w:eastAsia="pt-BR"/>
        </w:rPr>
        <w:t xml:space="preserve">Pregão Presencial n°. </w:t>
      </w:r>
      <w:r w:rsidR="0048724B">
        <w:rPr>
          <w:rFonts w:ascii="Arial" w:hAnsi="Arial" w:cs="Arial"/>
          <w:b/>
          <w:sz w:val="24"/>
          <w:szCs w:val="24"/>
          <w:lang w:eastAsia="pt-BR"/>
        </w:rPr>
        <w:t>15/2021</w:t>
      </w:r>
    </w:p>
    <w:p w:rsidR="00532FEA" w:rsidRPr="008A66B0" w:rsidRDefault="00532FEA" w:rsidP="00532FEA">
      <w:pPr>
        <w:rPr>
          <w:rFonts w:ascii="Arial" w:hAnsi="Arial" w:cs="Arial"/>
          <w:sz w:val="24"/>
          <w:szCs w:val="24"/>
        </w:rPr>
      </w:pPr>
    </w:p>
    <w:p w:rsidR="00532FEA" w:rsidRPr="008A66B0" w:rsidRDefault="00532FEA" w:rsidP="00FB7367">
      <w:pPr>
        <w:adjustRightInd w:val="0"/>
        <w:ind w:right="43"/>
        <w:jc w:val="center"/>
        <w:rPr>
          <w:rFonts w:ascii="Arial" w:hAnsi="Arial" w:cs="Arial"/>
          <w:b/>
          <w:sz w:val="24"/>
          <w:szCs w:val="24"/>
        </w:rPr>
      </w:pPr>
      <w:r w:rsidRPr="008A66B0">
        <w:rPr>
          <w:rFonts w:ascii="Arial" w:hAnsi="Arial" w:cs="Arial"/>
          <w:b/>
          <w:sz w:val="24"/>
          <w:szCs w:val="24"/>
        </w:rPr>
        <w:t>MODELO DE DECLARAÇÃO PARA MICROEMPRESA E EMPRESA DE PEQUENO PORTE</w:t>
      </w:r>
    </w:p>
    <w:p w:rsidR="00532FEA" w:rsidRPr="008A66B0" w:rsidRDefault="00532FEA" w:rsidP="00FB7367">
      <w:pPr>
        <w:adjustRightInd w:val="0"/>
        <w:ind w:right="43"/>
        <w:rPr>
          <w:rFonts w:ascii="Arial" w:hAnsi="Arial" w:cs="Arial"/>
          <w:sz w:val="24"/>
          <w:szCs w:val="24"/>
        </w:rPr>
      </w:pPr>
    </w:p>
    <w:p w:rsidR="00532FEA" w:rsidRPr="008A66B0" w:rsidRDefault="00532FEA" w:rsidP="00FB7367">
      <w:pPr>
        <w:adjustRightInd w:val="0"/>
        <w:spacing w:line="360" w:lineRule="auto"/>
        <w:ind w:right="43"/>
        <w:jc w:val="both"/>
        <w:rPr>
          <w:rFonts w:ascii="Arial" w:hAnsi="Arial" w:cs="Arial"/>
          <w:sz w:val="24"/>
          <w:szCs w:val="24"/>
        </w:rPr>
      </w:pPr>
      <w:r w:rsidRPr="008A66B0">
        <w:rPr>
          <w:rFonts w:ascii="Arial" w:hAnsi="Arial" w:cs="Arial"/>
          <w:sz w:val="24"/>
          <w:szCs w:val="24"/>
        </w:rPr>
        <w:t>A Empresa _________________________ CNPJ nº. ____________________, Telefone/Fax: (  )____________, por intermédio de seu representante legal _____________________________________, DECLARA, para os fins do disposto nos arts. 42 a 45 da Lei Complementar nº. 123/06,</w:t>
      </w:r>
      <w:r w:rsidR="00365D91" w:rsidRPr="008A66B0">
        <w:rPr>
          <w:rFonts w:ascii="Arial" w:hAnsi="Arial" w:cs="Arial"/>
          <w:sz w:val="24"/>
          <w:szCs w:val="24"/>
        </w:rPr>
        <w:t xml:space="preserve"> alterada pela Lei Complementar nº. 147/2011 e Lei Complementar nº. 155/2016,</w:t>
      </w:r>
      <w:r w:rsidRPr="008A66B0">
        <w:rPr>
          <w:rFonts w:ascii="Arial" w:hAnsi="Arial" w:cs="Arial"/>
          <w:sz w:val="24"/>
          <w:szCs w:val="24"/>
        </w:rPr>
        <w:t xml:space="preserve"> ser microempresa/empresa de pequeno porte nos termos da legislação vigente. Sendo sua intenção fazer uso dos benefícios previstos na norma citada.</w:t>
      </w:r>
    </w:p>
    <w:p w:rsidR="00532FEA" w:rsidRPr="008A66B0" w:rsidRDefault="00532FEA" w:rsidP="00532FEA">
      <w:pPr>
        <w:adjustRightInd w:val="0"/>
        <w:spacing w:line="360" w:lineRule="auto"/>
        <w:ind w:right="-408"/>
        <w:jc w:val="both"/>
        <w:rPr>
          <w:rFonts w:ascii="Arial" w:hAnsi="Arial" w:cs="Arial"/>
          <w:sz w:val="24"/>
          <w:szCs w:val="24"/>
        </w:rPr>
      </w:pPr>
    </w:p>
    <w:p w:rsidR="00532FEA" w:rsidRPr="008A66B0" w:rsidRDefault="00532FEA" w:rsidP="00FB7367">
      <w:pPr>
        <w:adjustRightInd w:val="0"/>
        <w:spacing w:line="360" w:lineRule="auto"/>
        <w:ind w:right="43"/>
        <w:jc w:val="both"/>
        <w:rPr>
          <w:rFonts w:ascii="Arial" w:hAnsi="Arial" w:cs="Arial"/>
          <w:sz w:val="24"/>
          <w:szCs w:val="24"/>
        </w:rPr>
      </w:pPr>
      <w:r w:rsidRPr="008A66B0">
        <w:rPr>
          <w:rFonts w:ascii="Arial" w:hAnsi="Arial" w:cs="Arial"/>
          <w:sz w:val="24"/>
          <w:szCs w:val="24"/>
        </w:rPr>
        <w:t>Bem como declara que fará uso dos benefícios concedidos pela norma infraconstitucional acima mencionada.</w:t>
      </w:r>
    </w:p>
    <w:p w:rsidR="00532FEA" w:rsidRPr="008A66B0" w:rsidRDefault="00532FEA" w:rsidP="00532FEA">
      <w:pPr>
        <w:adjustRightInd w:val="0"/>
        <w:ind w:right="-408"/>
        <w:jc w:val="both"/>
        <w:rPr>
          <w:rFonts w:ascii="Arial" w:hAnsi="Arial" w:cs="Arial"/>
          <w:sz w:val="24"/>
          <w:szCs w:val="24"/>
        </w:rPr>
      </w:pPr>
    </w:p>
    <w:p w:rsidR="00532FEA" w:rsidRPr="008A66B0" w:rsidRDefault="00532FEA" w:rsidP="00532FEA">
      <w:pPr>
        <w:adjustRightInd w:val="0"/>
        <w:ind w:right="-408"/>
        <w:jc w:val="both"/>
        <w:rPr>
          <w:rFonts w:ascii="Arial" w:hAnsi="Arial" w:cs="Arial"/>
          <w:sz w:val="24"/>
          <w:szCs w:val="24"/>
        </w:rPr>
      </w:pPr>
    </w:p>
    <w:p w:rsidR="00532FEA" w:rsidRPr="008A66B0" w:rsidRDefault="00532FEA" w:rsidP="00532FEA">
      <w:pPr>
        <w:adjustRightInd w:val="0"/>
        <w:ind w:right="-408"/>
        <w:jc w:val="both"/>
        <w:rPr>
          <w:rFonts w:ascii="Arial" w:hAnsi="Arial" w:cs="Arial"/>
          <w:sz w:val="24"/>
          <w:szCs w:val="24"/>
        </w:rPr>
      </w:pPr>
      <w:r w:rsidRPr="008A66B0">
        <w:rPr>
          <w:rFonts w:ascii="Arial" w:hAnsi="Arial" w:cs="Arial"/>
          <w:sz w:val="24"/>
          <w:szCs w:val="24"/>
        </w:rPr>
        <w:t>____________________, ___ de _________________ de ___.</w:t>
      </w:r>
    </w:p>
    <w:p w:rsidR="00532FEA" w:rsidRPr="008A66B0" w:rsidRDefault="00532FEA" w:rsidP="00532FEA">
      <w:pPr>
        <w:adjustRightInd w:val="0"/>
        <w:ind w:right="-408"/>
        <w:jc w:val="both"/>
        <w:rPr>
          <w:rFonts w:ascii="Arial" w:hAnsi="Arial" w:cs="Arial"/>
          <w:sz w:val="24"/>
          <w:szCs w:val="24"/>
        </w:rPr>
      </w:pPr>
    </w:p>
    <w:p w:rsidR="00532FEA" w:rsidRPr="008A66B0" w:rsidRDefault="00532FEA" w:rsidP="00532FEA">
      <w:pPr>
        <w:adjustRightInd w:val="0"/>
        <w:ind w:right="-408"/>
        <w:jc w:val="both"/>
        <w:rPr>
          <w:rFonts w:ascii="Arial" w:hAnsi="Arial" w:cs="Arial"/>
          <w:sz w:val="24"/>
          <w:szCs w:val="24"/>
        </w:rPr>
      </w:pPr>
    </w:p>
    <w:p w:rsidR="00532FEA" w:rsidRPr="008A66B0" w:rsidRDefault="00532FEA" w:rsidP="00532FEA">
      <w:pPr>
        <w:adjustRightInd w:val="0"/>
        <w:ind w:right="-408"/>
        <w:jc w:val="both"/>
        <w:rPr>
          <w:rFonts w:ascii="Arial" w:hAnsi="Arial" w:cs="Arial"/>
          <w:sz w:val="24"/>
          <w:szCs w:val="24"/>
        </w:rPr>
      </w:pPr>
    </w:p>
    <w:p w:rsidR="00532FEA" w:rsidRPr="008A66B0" w:rsidRDefault="00532FEA" w:rsidP="00532FEA">
      <w:pPr>
        <w:adjustRightInd w:val="0"/>
        <w:ind w:right="-408"/>
        <w:rPr>
          <w:rFonts w:ascii="Arial" w:hAnsi="Arial" w:cs="Arial"/>
          <w:sz w:val="24"/>
          <w:szCs w:val="24"/>
        </w:rPr>
      </w:pPr>
    </w:p>
    <w:p w:rsidR="00532FEA" w:rsidRPr="008A66B0" w:rsidRDefault="00532FEA" w:rsidP="00532FEA">
      <w:pPr>
        <w:adjustRightInd w:val="0"/>
        <w:ind w:right="-408"/>
        <w:jc w:val="center"/>
        <w:rPr>
          <w:rFonts w:ascii="Arial" w:hAnsi="Arial" w:cs="Arial"/>
          <w:szCs w:val="24"/>
        </w:rPr>
      </w:pPr>
      <w:r w:rsidRPr="008A66B0">
        <w:rPr>
          <w:rFonts w:ascii="Arial" w:hAnsi="Arial" w:cs="Arial"/>
          <w:szCs w:val="24"/>
        </w:rPr>
        <w:t>Representante Legal</w:t>
      </w:r>
    </w:p>
    <w:p w:rsidR="00532FEA" w:rsidRPr="008A66B0" w:rsidRDefault="00532FEA" w:rsidP="00532FEA">
      <w:pPr>
        <w:adjustRightInd w:val="0"/>
        <w:ind w:right="-408"/>
        <w:rPr>
          <w:rFonts w:ascii="Arial" w:hAnsi="Arial" w:cs="Arial"/>
          <w:b/>
          <w:szCs w:val="24"/>
        </w:rPr>
      </w:pPr>
    </w:p>
    <w:p w:rsidR="00532FEA" w:rsidRPr="008A66B0" w:rsidRDefault="00532FEA" w:rsidP="00532FEA">
      <w:pPr>
        <w:rPr>
          <w:rFonts w:ascii="Arial" w:hAnsi="Arial" w:cs="Arial"/>
          <w:b/>
          <w:bCs/>
          <w:sz w:val="24"/>
          <w:szCs w:val="24"/>
        </w:rPr>
      </w:pPr>
    </w:p>
    <w:p w:rsidR="00532FEA" w:rsidRPr="008A66B0" w:rsidRDefault="00532FEA" w:rsidP="00532FEA">
      <w:pPr>
        <w:jc w:val="center"/>
        <w:rPr>
          <w:rFonts w:ascii="Arial" w:hAnsi="Arial" w:cs="Arial"/>
          <w:b/>
          <w:bCs/>
          <w:sz w:val="24"/>
          <w:szCs w:val="24"/>
        </w:rPr>
      </w:pPr>
    </w:p>
    <w:p w:rsidR="00532FEA" w:rsidRPr="008A66B0" w:rsidRDefault="00532FEA" w:rsidP="00532FEA">
      <w:pPr>
        <w:autoSpaceDE w:val="0"/>
        <w:autoSpaceDN w:val="0"/>
        <w:adjustRightInd w:val="0"/>
        <w:jc w:val="center"/>
        <w:rPr>
          <w:rFonts w:ascii="Arial" w:hAnsi="Arial" w:cs="Arial"/>
          <w:b/>
          <w:bCs/>
          <w:sz w:val="24"/>
          <w:szCs w:val="24"/>
        </w:rPr>
      </w:pPr>
    </w:p>
    <w:p w:rsidR="00532FEA" w:rsidRPr="008A66B0" w:rsidRDefault="00532FEA" w:rsidP="00532FEA">
      <w:pPr>
        <w:autoSpaceDE w:val="0"/>
        <w:autoSpaceDN w:val="0"/>
        <w:adjustRightInd w:val="0"/>
        <w:jc w:val="center"/>
        <w:rPr>
          <w:rFonts w:ascii="Arial" w:hAnsi="Arial" w:cs="Arial"/>
          <w:b/>
          <w:bCs/>
          <w:sz w:val="24"/>
          <w:szCs w:val="24"/>
        </w:rPr>
      </w:pPr>
    </w:p>
    <w:p w:rsidR="003F04E9" w:rsidRPr="00227368" w:rsidRDefault="00532FEA" w:rsidP="003F04E9">
      <w:pPr>
        <w:autoSpaceDE w:val="0"/>
        <w:autoSpaceDN w:val="0"/>
        <w:adjustRightInd w:val="0"/>
        <w:jc w:val="center"/>
        <w:rPr>
          <w:rFonts w:ascii="Arial" w:hAnsi="Arial" w:cs="Arial"/>
          <w:b/>
          <w:bCs/>
          <w:sz w:val="24"/>
          <w:szCs w:val="24"/>
        </w:rPr>
      </w:pPr>
      <w:r w:rsidRPr="008A66B0">
        <w:rPr>
          <w:rFonts w:ascii="Arial" w:hAnsi="Arial" w:cs="Arial"/>
          <w:b/>
          <w:bCs/>
          <w:sz w:val="24"/>
          <w:szCs w:val="24"/>
        </w:rPr>
        <w:br w:type="page"/>
      </w:r>
      <w:r w:rsidR="003F04E9" w:rsidRPr="008A66B0">
        <w:rPr>
          <w:rFonts w:ascii="Arial" w:hAnsi="Arial" w:cs="Arial"/>
          <w:b/>
          <w:bCs/>
          <w:sz w:val="24"/>
          <w:szCs w:val="24"/>
        </w:rPr>
        <w:lastRenderedPageBreak/>
        <w:t>ANEXO VIII</w:t>
      </w:r>
    </w:p>
    <w:p w:rsidR="003F04E9" w:rsidRPr="008A66B0" w:rsidRDefault="003F04E9" w:rsidP="003F04E9">
      <w:pPr>
        <w:jc w:val="center"/>
        <w:rPr>
          <w:rFonts w:ascii="Arial" w:hAnsi="Arial" w:cs="Arial"/>
          <w:sz w:val="24"/>
          <w:szCs w:val="24"/>
        </w:rPr>
      </w:pPr>
    </w:p>
    <w:p w:rsidR="003F04E9" w:rsidRPr="008A66B0" w:rsidRDefault="003F04E9" w:rsidP="003F04E9">
      <w:pPr>
        <w:rPr>
          <w:rFonts w:ascii="Arial" w:hAnsi="Arial" w:cs="Arial"/>
          <w:b/>
          <w:sz w:val="24"/>
          <w:szCs w:val="24"/>
          <w:lang w:eastAsia="pt-BR"/>
        </w:rPr>
      </w:pPr>
      <w:r w:rsidRPr="008A66B0">
        <w:rPr>
          <w:rFonts w:ascii="Arial" w:hAnsi="Arial" w:cs="Arial"/>
          <w:b/>
          <w:sz w:val="24"/>
          <w:szCs w:val="24"/>
          <w:lang w:eastAsia="pt-BR"/>
        </w:rPr>
        <w:t xml:space="preserve">Processo Administrativo de Licitação nº. </w:t>
      </w:r>
      <w:r w:rsidR="0048724B">
        <w:rPr>
          <w:rFonts w:ascii="Arial" w:hAnsi="Arial" w:cs="Arial"/>
          <w:b/>
          <w:sz w:val="24"/>
          <w:szCs w:val="24"/>
          <w:lang w:eastAsia="pt-BR"/>
        </w:rPr>
        <w:t>18/2021</w:t>
      </w:r>
    </w:p>
    <w:p w:rsidR="003F04E9" w:rsidRDefault="003F04E9" w:rsidP="003F04E9">
      <w:pPr>
        <w:jc w:val="both"/>
        <w:rPr>
          <w:rFonts w:ascii="Arial" w:hAnsi="Arial" w:cs="Arial"/>
          <w:b/>
          <w:sz w:val="24"/>
          <w:szCs w:val="24"/>
          <w:lang w:eastAsia="pt-BR"/>
        </w:rPr>
      </w:pPr>
      <w:r w:rsidRPr="008A66B0">
        <w:rPr>
          <w:rFonts w:ascii="Arial" w:hAnsi="Arial" w:cs="Arial"/>
          <w:b/>
          <w:sz w:val="24"/>
          <w:szCs w:val="24"/>
          <w:lang w:eastAsia="pt-BR"/>
        </w:rPr>
        <w:t xml:space="preserve">Pregão Presencial para Registro de Preço nº. </w:t>
      </w:r>
      <w:r w:rsidR="0048724B">
        <w:rPr>
          <w:rFonts w:ascii="Arial" w:hAnsi="Arial" w:cs="Arial"/>
          <w:b/>
          <w:sz w:val="24"/>
          <w:szCs w:val="24"/>
          <w:lang w:eastAsia="pt-BR"/>
        </w:rPr>
        <w:t>15/2021</w:t>
      </w:r>
    </w:p>
    <w:p w:rsidR="003F04E9" w:rsidRDefault="003F04E9" w:rsidP="003F04E9">
      <w:pPr>
        <w:jc w:val="both"/>
        <w:rPr>
          <w:rFonts w:ascii="Arial" w:hAnsi="Arial" w:cs="Arial"/>
          <w:b/>
          <w:sz w:val="24"/>
          <w:szCs w:val="24"/>
          <w:lang w:eastAsia="pt-BR"/>
        </w:rPr>
      </w:pPr>
    </w:p>
    <w:p w:rsidR="003F04E9" w:rsidRPr="008A66B0" w:rsidRDefault="003F04E9" w:rsidP="003F04E9">
      <w:pPr>
        <w:jc w:val="both"/>
        <w:rPr>
          <w:rFonts w:ascii="Arial" w:hAnsi="Arial" w:cs="Arial"/>
          <w:b/>
          <w:bCs/>
          <w:sz w:val="24"/>
          <w:szCs w:val="24"/>
        </w:rPr>
      </w:pPr>
    </w:p>
    <w:p w:rsidR="003F04E9" w:rsidRPr="008A66B0" w:rsidRDefault="003F04E9" w:rsidP="003F04E9">
      <w:pPr>
        <w:autoSpaceDE w:val="0"/>
        <w:autoSpaceDN w:val="0"/>
        <w:adjustRightInd w:val="0"/>
        <w:jc w:val="center"/>
        <w:rPr>
          <w:rFonts w:ascii="Arial" w:hAnsi="Arial" w:cs="Arial"/>
          <w:b/>
          <w:bCs/>
          <w:sz w:val="24"/>
          <w:szCs w:val="24"/>
        </w:rPr>
      </w:pPr>
      <w:r w:rsidRPr="008A66B0">
        <w:rPr>
          <w:rFonts w:ascii="Arial" w:hAnsi="Arial" w:cs="Arial"/>
          <w:b/>
          <w:bCs/>
          <w:sz w:val="24"/>
          <w:szCs w:val="24"/>
        </w:rPr>
        <w:t>MINUTA DA ATA DE REGISTRO DE PREÇOS</w:t>
      </w:r>
    </w:p>
    <w:p w:rsidR="003F04E9" w:rsidRPr="008A66B0" w:rsidRDefault="003F04E9" w:rsidP="003F04E9">
      <w:pPr>
        <w:autoSpaceDE w:val="0"/>
        <w:autoSpaceDN w:val="0"/>
        <w:adjustRightInd w:val="0"/>
        <w:jc w:val="center"/>
        <w:rPr>
          <w:rFonts w:ascii="Arial" w:hAnsi="Arial" w:cs="Arial"/>
          <w:b/>
          <w:bCs/>
          <w:sz w:val="24"/>
          <w:szCs w:val="24"/>
        </w:rPr>
      </w:pPr>
      <w:r w:rsidRPr="008A66B0">
        <w:rPr>
          <w:rFonts w:ascii="Arial" w:hAnsi="Arial" w:cs="Arial"/>
          <w:b/>
          <w:bCs/>
          <w:sz w:val="24"/>
          <w:szCs w:val="24"/>
        </w:rPr>
        <w:t>ATA DE REGISTRO DE PREÇOS</w:t>
      </w:r>
    </w:p>
    <w:p w:rsidR="003F04E9" w:rsidRPr="008A66B0" w:rsidRDefault="003F04E9" w:rsidP="003F04E9">
      <w:pPr>
        <w:autoSpaceDE w:val="0"/>
        <w:autoSpaceDN w:val="0"/>
        <w:adjustRightInd w:val="0"/>
        <w:jc w:val="both"/>
        <w:rPr>
          <w:rFonts w:ascii="Arial" w:hAnsi="Arial" w:cs="Arial"/>
          <w:b/>
          <w:bCs/>
          <w:sz w:val="24"/>
          <w:szCs w:val="24"/>
        </w:rPr>
      </w:pPr>
    </w:p>
    <w:p w:rsidR="003F04E9" w:rsidRPr="008A66B0" w:rsidRDefault="003F04E9" w:rsidP="003F04E9">
      <w:pPr>
        <w:autoSpaceDE w:val="0"/>
        <w:autoSpaceDN w:val="0"/>
        <w:adjustRightInd w:val="0"/>
        <w:jc w:val="both"/>
        <w:rPr>
          <w:rFonts w:ascii="Arial" w:hAnsi="Arial" w:cs="Arial"/>
          <w:b/>
          <w:bCs/>
          <w:sz w:val="24"/>
          <w:szCs w:val="24"/>
        </w:rPr>
      </w:pPr>
      <w:r w:rsidRPr="008A66B0">
        <w:rPr>
          <w:rFonts w:ascii="Arial" w:hAnsi="Arial" w:cs="Arial"/>
          <w:b/>
          <w:bCs/>
          <w:sz w:val="24"/>
          <w:szCs w:val="24"/>
        </w:rPr>
        <w:t xml:space="preserve">Ata de Registro de Preços nº. </w:t>
      </w:r>
      <w:r>
        <w:rPr>
          <w:rFonts w:ascii="Arial" w:hAnsi="Arial" w:cs="Arial"/>
          <w:b/>
          <w:bCs/>
          <w:sz w:val="24"/>
          <w:szCs w:val="24"/>
        </w:rPr>
        <w:t>......</w:t>
      </w:r>
      <w:r w:rsidR="00D60650">
        <w:rPr>
          <w:rFonts w:ascii="Arial" w:hAnsi="Arial" w:cs="Arial"/>
          <w:b/>
          <w:bCs/>
          <w:sz w:val="24"/>
          <w:szCs w:val="24"/>
        </w:rPr>
        <w:t>/2021</w:t>
      </w: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Vigência:</w:t>
      </w:r>
      <w:r w:rsidRPr="008A66B0">
        <w:rPr>
          <w:rFonts w:ascii="Arial" w:hAnsi="Arial" w:cs="Arial"/>
          <w:sz w:val="24"/>
          <w:szCs w:val="24"/>
        </w:rPr>
        <w:t xml:space="preserve"> 12 (doze) meses</w:t>
      </w:r>
    </w:p>
    <w:p w:rsidR="003F04E9" w:rsidRPr="00BB42E5" w:rsidRDefault="003F04E9" w:rsidP="003F04E9">
      <w:pPr>
        <w:autoSpaceDE w:val="0"/>
        <w:autoSpaceDN w:val="0"/>
        <w:adjustRightInd w:val="0"/>
        <w:jc w:val="both"/>
        <w:rPr>
          <w:rFonts w:ascii="Arial" w:hAnsi="Arial" w:cs="Arial"/>
          <w:sz w:val="24"/>
          <w:szCs w:val="24"/>
        </w:rPr>
      </w:pPr>
      <w:r w:rsidRPr="00CB51D4">
        <w:rPr>
          <w:rFonts w:ascii="Arial" w:hAnsi="Arial" w:cs="Arial"/>
          <w:b/>
          <w:sz w:val="24"/>
          <w:szCs w:val="24"/>
        </w:rPr>
        <w:t>Objeto:</w:t>
      </w:r>
      <w:r w:rsidRPr="00CB51D4">
        <w:rPr>
          <w:rFonts w:ascii="Arial" w:hAnsi="Arial" w:cs="Arial"/>
          <w:sz w:val="24"/>
          <w:szCs w:val="24"/>
        </w:rPr>
        <w:t xml:space="preserve"> </w:t>
      </w:r>
      <w:r w:rsidRPr="00FB559E">
        <w:rPr>
          <w:rFonts w:ascii="Arial" w:hAnsi="Arial" w:cs="Arial"/>
          <w:sz w:val="24"/>
          <w:szCs w:val="24"/>
        </w:rPr>
        <w:t>a futura</w:t>
      </w:r>
      <w:r w:rsidRPr="00FB559E">
        <w:rPr>
          <w:rFonts w:ascii="Arial" w:hAnsi="Arial" w:cs="Arial"/>
          <w:color w:val="FF0000"/>
          <w:sz w:val="24"/>
          <w:szCs w:val="24"/>
        </w:rPr>
        <w:t xml:space="preserve"> </w:t>
      </w:r>
      <w:r w:rsidR="006510E4">
        <w:rPr>
          <w:rFonts w:ascii="Arial" w:hAnsi="Arial" w:cs="Arial"/>
          <w:sz w:val="24"/>
          <w:szCs w:val="24"/>
        </w:rPr>
        <w:t>aquisição de material permanente odontológico para atender a Secretaria Municipal de Saúde</w:t>
      </w:r>
      <w:r w:rsidR="00FB559E" w:rsidRPr="00FB559E">
        <w:rPr>
          <w:rFonts w:ascii="Arial" w:hAnsi="Arial" w:cs="Arial"/>
          <w:color w:val="000000" w:themeColor="text1"/>
          <w:sz w:val="24"/>
          <w:szCs w:val="24"/>
        </w:rPr>
        <w:t xml:space="preserve"> de Galiléia, MG</w:t>
      </w:r>
      <w:r w:rsidR="00BF51F0">
        <w:rPr>
          <w:rFonts w:ascii="Arial" w:hAnsi="Arial" w:cs="Arial"/>
          <w:color w:val="000000" w:themeColor="text1"/>
          <w:sz w:val="24"/>
          <w:szCs w:val="24"/>
        </w:rPr>
        <w:t>.</w:t>
      </w:r>
    </w:p>
    <w:p w:rsidR="003F04E9" w:rsidRPr="00CB51D4" w:rsidRDefault="003F04E9" w:rsidP="003F04E9">
      <w:pPr>
        <w:autoSpaceDE w:val="0"/>
        <w:autoSpaceDN w:val="0"/>
        <w:adjustRightInd w:val="0"/>
        <w:jc w:val="both"/>
        <w:rPr>
          <w:rFonts w:ascii="Arial" w:hAnsi="Arial" w:cs="Arial"/>
          <w:sz w:val="24"/>
          <w:szCs w:val="24"/>
        </w:rPr>
      </w:pPr>
    </w:p>
    <w:p w:rsidR="003F04E9" w:rsidRPr="00CB51D4" w:rsidRDefault="003F04E9" w:rsidP="003F04E9">
      <w:pPr>
        <w:autoSpaceDE w:val="0"/>
        <w:autoSpaceDN w:val="0"/>
        <w:adjustRightInd w:val="0"/>
        <w:ind w:left="2835"/>
        <w:jc w:val="both"/>
        <w:rPr>
          <w:rFonts w:ascii="Arial" w:hAnsi="Arial" w:cs="Arial"/>
          <w:b/>
          <w:sz w:val="24"/>
          <w:szCs w:val="24"/>
        </w:rPr>
      </w:pPr>
      <w:r w:rsidRPr="00CB51D4">
        <w:rPr>
          <w:rFonts w:ascii="Arial" w:hAnsi="Arial" w:cs="Arial"/>
          <w:b/>
          <w:sz w:val="24"/>
          <w:szCs w:val="24"/>
        </w:rPr>
        <w:t xml:space="preserve">Ata de Registro de Preços que entre si fazem o Município de Galiléia e a empresa ________________, tendo como objeto </w:t>
      </w:r>
      <w:r w:rsidRPr="00BB42E5">
        <w:rPr>
          <w:rFonts w:ascii="Arial" w:hAnsi="Arial" w:cs="Arial"/>
          <w:b/>
          <w:sz w:val="24"/>
          <w:szCs w:val="24"/>
        </w:rPr>
        <w:t xml:space="preserve">a </w:t>
      </w:r>
      <w:r w:rsidR="003803DA" w:rsidRPr="003803DA">
        <w:rPr>
          <w:rFonts w:ascii="Arial" w:hAnsi="Arial" w:cs="Arial"/>
          <w:b/>
          <w:color w:val="000000" w:themeColor="text1"/>
          <w:sz w:val="24"/>
          <w:szCs w:val="24"/>
        </w:rPr>
        <w:t xml:space="preserve">Futura </w:t>
      </w:r>
      <w:r w:rsidR="006510E4">
        <w:rPr>
          <w:rFonts w:ascii="Arial" w:hAnsi="Arial" w:cs="Arial"/>
          <w:b/>
          <w:color w:val="000000" w:themeColor="text1"/>
          <w:sz w:val="24"/>
          <w:szCs w:val="24"/>
        </w:rPr>
        <w:t>aquisição de material permanente odontológico para atender a Secretaria Municipal de Saúde</w:t>
      </w:r>
      <w:r w:rsidR="00415C3D">
        <w:rPr>
          <w:rFonts w:ascii="Arial" w:hAnsi="Arial" w:cs="Arial"/>
          <w:b/>
          <w:color w:val="000000" w:themeColor="text1"/>
          <w:sz w:val="24"/>
          <w:szCs w:val="24"/>
        </w:rPr>
        <w:t xml:space="preserve"> de Galiléia, MG</w:t>
      </w:r>
      <w:r w:rsidR="00BF51F0">
        <w:rPr>
          <w:rFonts w:ascii="Arial" w:hAnsi="Arial" w:cs="Arial"/>
          <w:b/>
          <w:color w:val="000000" w:themeColor="text1"/>
          <w:sz w:val="24"/>
          <w:szCs w:val="24"/>
        </w:rPr>
        <w:t>.</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sz w:val="24"/>
          <w:szCs w:val="24"/>
        </w:rPr>
        <w:t xml:space="preserve">O Município de Galiléia, Estado de Minas Gerais, pessoa jurídica de direito público interno, sediada na Rua Ary Machado, nº. 599, Centro, inscrito no CNPJ sob o nº. 17.005.000/0001-87, neste ato representado pelo seu Prefeito, Sr. Juarez da Silva Lima, brasileiro, casado, residente na sede do Município, doravante denominado simplesmente </w:t>
      </w:r>
      <w:r w:rsidRPr="008A66B0">
        <w:rPr>
          <w:rFonts w:ascii="Arial" w:hAnsi="Arial" w:cs="Arial"/>
          <w:b/>
          <w:sz w:val="24"/>
          <w:szCs w:val="24"/>
        </w:rPr>
        <w:t>ÓRGÃO</w:t>
      </w:r>
      <w:r w:rsidRPr="008A66B0">
        <w:rPr>
          <w:rFonts w:ascii="Arial" w:hAnsi="Arial" w:cs="Arial"/>
          <w:sz w:val="24"/>
          <w:szCs w:val="24"/>
        </w:rPr>
        <w:t xml:space="preserve">, e a empresa _____________________, CNPJ: ________________, estabelecida à Rua _____________, nº. _________, Bairro: _____________, na cidade de ______________________, Estado de __________________, representada pelo Sr. _______________________, empresário, inscrito no CPF sob o nº.: ________________ e RG MG - ______________, daqui por diante denominada simplesmente </w:t>
      </w:r>
      <w:r w:rsidRPr="008A66B0">
        <w:rPr>
          <w:rFonts w:ascii="Arial" w:hAnsi="Arial" w:cs="Arial"/>
          <w:b/>
          <w:sz w:val="24"/>
          <w:szCs w:val="24"/>
        </w:rPr>
        <w:t>FORNECEDOR</w:t>
      </w:r>
      <w:r w:rsidRPr="008A66B0">
        <w:rPr>
          <w:rFonts w:ascii="Arial" w:hAnsi="Arial" w:cs="Arial"/>
          <w:sz w:val="24"/>
          <w:szCs w:val="24"/>
        </w:rPr>
        <w:t xml:space="preserve">, com base no Processo Administrativo de Licitação Pública nº. ___/___, Modalidade Pregão Presencial nº: ___/____, e de acordo com a Lei Federal nº. 10.520/02, conjugado com o que couber a Lei Federal nº. 8.666 de 21 de junho de 1993, resolvem celebrar o presente </w:t>
      </w:r>
      <w:r w:rsidRPr="008A66B0">
        <w:rPr>
          <w:rFonts w:ascii="Arial" w:hAnsi="Arial" w:cs="Arial"/>
          <w:b/>
          <w:sz w:val="24"/>
          <w:szCs w:val="24"/>
        </w:rPr>
        <w:t>Ato Administrativo</w:t>
      </w:r>
      <w:r w:rsidRPr="008A66B0">
        <w:rPr>
          <w:rFonts w:ascii="Arial" w:hAnsi="Arial" w:cs="Arial"/>
          <w:sz w:val="24"/>
          <w:szCs w:val="24"/>
        </w:rPr>
        <w:t>, observadas as cláusulas e condições a seguir enunciadas:</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bCs/>
          <w:sz w:val="24"/>
          <w:szCs w:val="24"/>
        </w:rPr>
        <w:t xml:space="preserve">CLÁUSULA PRIMEIRA - OBJETO - </w:t>
      </w:r>
      <w:r w:rsidRPr="008A66B0">
        <w:rPr>
          <w:rFonts w:ascii="Arial" w:hAnsi="Arial" w:cs="Arial"/>
          <w:sz w:val="24"/>
          <w:szCs w:val="24"/>
        </w:rPr>
        <w:t xml:space="preserve">a presente Ata tem por objeto o registro de preços dos produtos especificados nos </w:t>
      </w:r>
      <w:r w:rsidRPr="008A66B0">
        <w:rPr>
          <w:rFonts w:ascii="Arial" w:hAnsi="Arial" w:cs="Arial"/>
          <w:b/>
          <w:sz w:val="24"/>
          <w:szCs w:val="24"/>
        </w:rPr>
        <w:t xml:space="preserve">Anexos </w:t>
      </w:r>
      <w:r w:rsidRPr="008A66B0">
        <w:rPr>
          <w:rFonts w:ascii="Arial" w:hAnsi="Arial" w:cs="Arial"/>
          <w:sz w:val="24"/>
          <w:szCs w:val="24"/>
        </w:rPr>
        <w:t xml:space="preserve">do Edital de Pregão n.º _____./___, que passa constar nessa ata como </w:t>
      </w:r>
      <w:r w:rsidRPr="008A66B0">
        <w:rPr>
          <w:rFonts w:ascii="Arial" w:hAnsi="Arial" w:cs="Arial"/>
          <w:b/>
          <w:sz w:val="24"/>
          <w:szCs w:val="24"/>
        </w:rPr>
        <w:t xml:space="preserve">Anexo </w:t>
      </w:r>
      <w:r w:rsidRPr="008A66B0">
        <w:rPr>
          <w:rFonts w:ascii="Arial" w:hAnsi="Arial" w:cs="Arial"/>
          <w:sz w:val="24"/>
          <w:szCs w:val="24"/>
        </w:rPr>
        <w:t>constando somente os itens vencidos pelo fornecedor acima identificado, fazendo parte, para todos os efeitos, desta Ata com os preços adjudicados e homologados como consequência da realização do certame.</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bCs/>
          <w:sz w:val="24"/>
          <w:szCs w:val="24"/>
        </w:rPr>
        <w:t xml:space="preserve">CLÁUSULA SEGUNDA – VIGÊNCIA DO REGISTRO DE PREÇOS - </w:t>
      </w:r>
      <w:r w:rsidRPr="008A66B0">
        <w:rPr>
          <w:rFonts w:ascii="Arial" w:hAnsi="Arial" w:cs="Arial"/>
          <w:sz w:val="24"/>
          <w:szCs w:val="24"/>
        </w:rPr>
        <w:t>o registro de preços formalizado na presente Ata terá vigência de 12 (doze) meses, contados a partir da data de sua publicação.</w:t>
      </w:r>
    </w:p>
    <w:p w:rsidR="003F04E9" w:rsidRPr="008A66B0" w:rsidRDefault="003F04E9" w:rsidP="003F04E9">
      <w:pPr>
        <w:autoSpaceDE w:val="0"/>
        <w:autoSpaceDN w:val="0"/>
        <w:adjustRightInd w:val="0"/>
        <w:jc w:val="both"/>
        <w:rPr>
          <w:rFonts w:ascii="Arial" w:hAnsi="Arial" w:cs="Arial"/>
          <w:b/>
          <w:bCs/>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bCs/>
          <w:sz w:val="24"/>
          <w:szCs w:val="24"/>
        </w:rPr>
        <w:t xml:space="preserve">CLÁUSULA TERCEIRA - GERENCIAMENTO DA ATA DE REGISTRO DE PREÇOS - </w:t>
      </w:r>
      <w:r w:rsidRPr="008A66B0">
        <w:rPr>
          <w:rFonts w:ascii="Arial" w:hAnsi="Arial" w:cs="Arial"/>
          <w:sz w:val="24"/>
          <w:szCs w:val="24"/>
        </w:rPr>
        <w:t xml:space="preserve">o Órgão Gerenciador da ata de registro de preços será o Setor de </w:t>
      </w:r>
      <w:r>
        <w:rPr>
          <w:rFonts w:ascii="Arial" w:hAnsi="Arial" w:cs="Arial"/>
          <w:sz w:val="24"/>
          <w:szCs w:val="24"/>
        </w:rPr>
        <w:t>Administração</w:t>
      </w:r>
      <w:r w:rsidRPr="008A66B0">
        <w:rPr>
          <w:rFonts w:ascii="Arial" w:hAnsi="Arial" w:cs="Arial"/>
          <w:sz w:val="24"/>
          <w:szCs w:val="24"/>
        </w:rPr>
        <w:t xml:space="preserve"> da Prefeitura, facultado cada unidade administrativa participante gerenciar a sua cota definida no Termo de Referência, que se responsabilizará pelo fiel cumprimento dos ditames da legislação vigente.</w:t>
      </w:r>
    </w:p>
    <w:p w:rsidR="003F04E9" w:rsidRPr="008A66B0" w:rsidRDefault="003F04E9" w:rsidP="003F04E9">
      <w:pPr>
        <w:autoSpaceDE w:val="0"/>
        <w:autoSpaceDN w:val="0"/>
        <w:adjustRightInd w:val="0"/>
        <w:jc w:val="both"/>
        <w:rPr>
          <w:rFonts w:ascii="Arial" w:hAnsi="Arial" w:cs="Arial"/>
          <w:b/>
          <w:bCs/>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bCs/>
          <w:sz w:val="24"/>
          <w:szCs w:val="24"/>
        </w:rPr>
        <w:t xml:space="preserve">CLÁUSULA QUARTA - PREÇOS REGISTRADOS - </w:t>
      </w:r>
      <w:r w:rsidRPr="008A66B0">
        <w:rPr>
          <w:rFonts w:ascii="Arial" w:hAnsi="Arial" w:cs="Arial"/>
          <w:sz w:val="24"/>
          <w:szCs w:val="24"/>
        </w:rPr>
        <w:t>os preços registrados, as quantidades e as especificações dos produtos/serviços registrados na presente Ata encontram-se indicados nos Anexos que integram essa Ata de Registro de Preços.</w:t>
      </w: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sz w:val="24"/>
          <w:szCs w:val="24"/>
        </w:rPr>
        <w:t xml:space="preserve"> </w:t>
      </w: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bCs/>
          <w:sz w:val="24"/>
          <w:szCs w:val="24"/>
        </w:rPr>
        <w:t xml:space="preserve">CLÁUSULA QUINTA – CONTRATO - </w:t>
      </w:r>
      <w:r w:rsidRPr="008A66B0">
        <w:rPr>
          <w:rFonts w:ascii="Arial" w:hAnsi="Arial" w:cs="Arial"/>
          <w:sz w:val="24"/>
          <w:szCs w:val="24"/>
        </w:rPr>
        <w:t xml:space="preserve">a </w:t>
      </w:r>
      <w:r w:rsidRPr="00CB51D4">
        <w:rPr>
          <w:rFonts w:ascii="Arial" w:hAnsi="Arial" w:cs="Arial"/>
          <w:sz w:val="24"/>
          <w:szCs w:val="24"/>
        </w:rPr>
        <w:t>critério do Setor requisitante (</w:t>
      </w:r>
      <w:r>
        <w:rPr>
          <w:rFonts w:ascii="Arial" w:hAnsi="Arial" w:cs="Arial"/>
          <w:sz w:val="24"/>
          <w:szCs w:val="24"/>
        </w:rPr>
        <w:t xml:space="preserve">Secretaria </w:t>
      </w:r>
      <w:r w:rsidR="006510E4">
        <w:rPr>
          <w:rFonts w:ascii="Arial" w:hAnsi="Arial" w:cs="Arial"/>
          <w:sz w:val="24"/>
          <w:szCs w:val="24"/>
        </w:rPr>
        <w:t>Municipal de Saúde</w:t>
      </w:r>
      <w:r w:rsidRPr="00CB51D4">
        <w:rPr>
          <w:rFonts w:ascii="Arial" w:hAnsi="Arial" w:cs="Arial"/>
          <w:sz w:val="24"/>
          <w:szCs w:val="24"/>
        </w:rPr>
        <w:t>) do órgão licitante, obedecida à ordem de classificação, o licitante vencedor, cujo preço tenha sido registrado na Ata de Registro</w:t>
      </w:r>
      <w:r w:rsidRPr="008A66B0">
        <w:rPr>
          <w:rFonts w:ascii="Arial" w:hAnsi="Arial" w:cs="Arial"/>
          <w:sz w:val="24"/>
          <w:szCs w:val="24"/>
        </w:rPr>
        <w:t xml:space="preserve"> de Preço, será convocado </w:t>
      </w:r>
      <w:r>
        <w:rPr>
          <w:rFonts w:ascii="Arial" w:hAnsi="Arial" w:cs="Arial"/>
          <w:sz w:val="24"/>
          <w:szCs w:val="24"/>
        </w:rPr>
        <w:t xml:space="preserve">para assinar </w:t>
      </w:r>
      <w:r w:rsidRPr="008A66B0">
        <w:rPr>
          <w:rFonts w:ascii="Arial" w:hAnsi="Arial" w:cs="Arial"/>
          <w:sz w:val="24"/>
          <w:szCs w:val="24"/>
        </w:rPr>
        <w:t>o contrato, no prazo de 05 (cinco) dias úteis, a contar da data do recebimento da convocação, estando as obrigações assumidas vinculadas à proposta, aos lances, ao Termo de Referência, ao edital e à respectiva Ata.</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5.1 –</w:t>
      </w:r>
      <w:r w:rsidRPr="008A66B0">
        <w:rPr>
          <w:rFonts w:ascii="Arial" w:hAnsi="Arial" w:cs="Arial"/>
          <w:sz w:val="24"/>
          <w:szCs w:val="24"/>
        </w:rPr>
        <w:t xml:space="preserve"> o Sistema de Registro de Preços não obriga a compra</w:t>
      </w:r>
      <w:r>
        <w:rPr>
          <w:rFonts w:ascii="Arial" w:hAnsi="Arial" w:cs="Arial"/>
          <w:sz w:val="24"/>
          <w:szCs w:val="24"/>
        </w:rPr>
        <w:t>/serviços</w:t>
      </w:r>
      <w:r w:rsidRPr="008A66B0">
        <w:rPr>
          <w:rFonts w:ascii="Arial" w:hAnsi="Arial" w:cs="Arial"/>
          <w:sz w:val="24"/>
          <w:szCs w:val="24"/>
        </w:rPr>
        <w:t>, podendo a Administração promover a aquisição em unidades de acordo com suas necessidades, considerando os quantitativos meramente referenciais;</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5.2 -</w:t>
      </w:r>
      <w:r w:rsidRPr="008A66B0">
        <w:rPr>
          <w:rFonts w:ascii="Arial" w:hAnsi="Arial" w:cs="Arial"/>
          <w:sz w:val="24"/>
          <w:szCs w:val="24"/>
        </w:rPr>
        <w:t xml:space="preserve"> a municipalidade não está obrigada, durante o prazo de vigência da Ata de Registro de Preços, a firmar as contratações que dela poderão advir, podendo realizar licitações específicas para a aquisição pretendida, ficando assegurada ao beneficiário do registro de preços a preferência de fornecimento em igualdade de condições;</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 xml:space="preserve">5.3 - </w:t>
      </w:r>
      <w:r w:rsidRPr="008A66B0">
        <w:rPr>
          <w:rFonts w:ascii="Arial" w:hAnsi="Arial" w:cs="Arial"/>
          <w:sz w:val="24"/>
          <w:szCs w:val="24"/>
        </w:rPr>
        <w:t>o direito de preferência de que trata a subcláusula anterior poderá ser exercido pelo beneficiário do registro de preços quando o órgão licitante, após realizada a licitação específica, constatar que o preço obtido é igual ou maior que o registrado ou, após negociação, aquiescer o detentor da ata em baixar o preço registrado, igualando ou tornando-o menor que o obtido em referida licitação;</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5.4 -</w:t>
      </w:r>
      <w:r w:rsidRPr="008A66B0">
        <w:rPr>
          <w:rFonts w:ascii="Arial" w:hAnsi="Arial" w:cs="Arial"/>
          <w:sz w:val="24"/>
          <w:szCs w:val="24"/>
        </w:rPr>
        <w:t xml:space="preserve"> os preços ofertados e registrados poderão ser revistos nos termos do art. 65 da Lei Federal nº. 8.666/93;</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5.5 -</w:t>
      </w:r>
      <w:r w:rsidRPr="008A66B0">
        <w:rPr>
          <w:rFonts w:ascii="Arial" w:hAnsi="Arial" w:cs="Arial"/>
          <w:sz w:val="24"/>
          <w:szCs w:val="24"/>
        </w:rPr>
        <w:t xml:space="preserve"> a presente Ata de Registro de Preços poderá ser utilizada por qualquer órgão ou entidade da Administração Pública Municipal que não tenha participado do certame licitatório, mediante prévia consulta ao</w:t>
      </w:r>
      <w:r>
        <w:rPr>
          <w:rFonts w:ascii="Arial" w:hAnsi="Arial" w:cs="Arial"/>
          <w:sz w:val="24"/>
          <w:szCs w:val="24"/>
        </w:rPr>
        <w:t xml:space="preserve"> </w:t>
      </w:r>
      <w:r w:rsidRPr="008A66B0">
        <w:rPr>
          <w:rFonts w:ascii="Arial" w:hAnsi="Arial" w:cs="Arial"/>
          <w:sz w:val="24"/>
          <w:szCs w:val="24"/>
        </w:rPr>
        <w:t>Município, observadas, ainda, as demais regras impostas na legislação que rege a matéria.</w:t>
      </w:r>
    </w:p>
    <w:p w:rsidR="003F04E9" w:rsidRPr="008A66B0" w:rsidRDefault="003F04E9" w:rsidP="003F04E9">
      <w:pPr>
        <w:autoSpaceDE w:val="0"/>
        <w:autoSpaceDN w:val="0"/>
        <w:adjustRightInd w:val="0"/>
        <w:jc w:val="both"/>
        <w:rPr>
          <w:rFonts w:ascii="Arial" w:hAnsi="Arial" w:cs="Arial"/>
          <w:b/>
          <w:bCs/>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bCs/>
          <w:sz w:val="24"/>
          <w:szCs w:val="24"/>
        </w:rPr>
        <w:t xml:space="preserve">CLÁUSULA SEXTA – PAGAMENTO – </w:t>
      </w:r>
      <w:r w:rsidRPr="008A66B0">
        <w:rPr>
          <w:rFonts w:ascii="Arial" w:hAnsi="Arial" w:cs="Arial"/>
          <w:bCs/>
          <w:sz w:val="24"/>
          <w:szCs w:val="24"/>
        </w:rPr>
        <w:t>o</w:t>
      </w:r>
      <w:r w:rsidRPr="008A66B0">
        <w:rPr>
          <w:rFonts w:ascii="Arial" w:hAnsi="Arial" w:cs="Arial"/>
          <w:sz w:val="24"/>
          <w:szCs w:val="24"/>
        </w:rPr>
        <w:t xml:space="preserve"> pagamento será efetuado na forma definida no Edital, depois de emitida a Nota de Empenho, a qual será conferida e atestada pelo fiscal do contrato ou órgão gerenciador da ata, comprovado o recebimento, observado o estabelecido no art. 5º da Lei Federal nº. 8.666/93, e desde que não ocorra fator impeditivo provocado pelo Fornecedor Registrado;</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6.2 -</w:t>
      </w:r>
      <w:r w:rsidRPr="008A66B0">
        <w:rPr>
          <w:rFonts w:ascii="Arial" w:hAnsi="Arial" w:cs="Arial"/>
          <w:sz w:val="24"/>
          <w:szCs w:val="24"/>
        </w:rPr>
        <w:t xml:space="preserve"> os serviços deverão ser executados e os produtos fornecidos conforme estipulado no Termo de Referência e no edita;</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 xml:space="preserve">6.3 - </w:t>
      </w:r>
      <w:r w:rsidRPr="008A66B0">
        <w:rPr>
          <w:rFonts w:ascii="Arial" w:hAnsi="Arial" w:cs="Arial"/>
          <w:sz w:val="24"/>
          <w:szCs w:val="24"/>
        </w:rPr>
        <w:t>a municipalidade não receberá produtos ou serviços fornecido em desacordo com o definido no Termo de Referência, Edital e esta Ata, sem prejuízo da aplicação das sanções previstas no ato convocatório;</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lastRenderedPageBreak/>
        <w:t>6.4 -</w:t>
      </w:r>
      <w:r w:rsidRPr="008A66B0">
        <w:rPr>
          <w:rFonts w:ascii="Arial" w:hAnsi="Arial" w:cs="Arial"/>
          <w:sz w:val="24"/>
          <w:szCs w:val="24"/>
        </w:rPr>
        <w:t xml:space="preserve"> nenhum pagamento será efetuado ao Fornecedor enquanto pendente de liquidação qualquer obrigação financeira que lhe for imposta, em virtude de penalidade ou inadimplência, sem que isso gere direito ao pleito de reajustamento dos preços;</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 xml:space="preserve">6.5 - </w:t>
      </w:r>
      <w:r w:rsidRPr="008A66B0">
        <w:rPr>
          <w:rFonts w:ascii="Arial" w:hAnsi="Arial" w:cs="Arial"/>
          <w:sz w:val="24"/>
          <w:szCs w:val="24"/>
        </w:rPr>
        <w:t>o pagamento só será realizado após a comprovação de regularidade da mediante a comprovação documental da manutenção da regularidade perante a Fazenda Nacional, a Seguridade Social, o FGTS, exigidas na fase de habilitação do certame licitatório.</w:t>
      </w:r>
    </w:p>
    <w:p w:rsidR="003F04E9" w:rsidRPr="008A66B0" w:rsidRDefault="003F04E9" w:rsidP="003F04E9">
      <w:pPr>
        <w:autoSpaceDE w:val="0"/>
        <w:autoSpaceDN w:val="0"/>
        <w:adjustRightInd w:val="0"/>
        <w:jc w:val="both"/>
        <w:rPr>
          <w:rFonts w:ascii="Arial" w:hAnsi="Arial" w:cs="Arial"/>
          <w:b/>
          <w:bCs/>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bCs/>
          <w:sz w:val="24"/>
          <w:szCs w:val="24"/>
        </w:rPr>
        <w:t xml:space="preserve">CLÁUSULA SÉTIMA - OBRIGAÇÕES DO ÓRGÃO GERENCIADOR – </w:t>
      </w:r>
      <w:r w:rsidRPr="008A66B0">
        <w:rPr>
          <w:rFonts w:ascii="Arial" w:hAnsi="Arial" w:cs="Arial"/>
          <w:bCs/>
          <w:sz w:val="24"/>
          <w:szCs w:val="24"/>
        </w:rPr>
        <w:t xml:space="preserve">o órgão gerenciador desta ata de registro de preços é </w:t>
      </w:r>
      <w:r w:rsidRPr="00563DD7">
        <w:rPr>
          <w:rFonts w:ascii="Arial" w:hAnsi="Arial" w:cs="Arial"/>
          <w:bCs/>
          <w:color w:val="000000" w:themeColor="text1"/>
          <w:sz w:val="24"/>
          <w:szCs w:val="24"/>
        </w:rPr>
        <w:t xml:space="preserve">a Unidade Administrativa de </w:t>
      </w:r>
      <w:r>
        <w:rPr>
          <w:rFonts w:ascii="Arial" w:hAnsi="Arial" w:cs="Arial"/>
          <w:bCs/>
          <w:color w:val="000000" w:themeColor="text1"/>
          <w:sz w:val="24"/>
          <w:szCs w:val="24"/>
        </w:rPr>
        <w:t>Administração</w:t>
      </w:r>
      <w:r w:rsidRPr="00563DD7">
        <w:rPr>
          <w:rFonts w:ascii="Arial" w:hAnsi="Arial" w:cs="Arial"/>
          <w:bCs/>
          <w:color w:val="000000" w:themeColor="text1"/>
          <w:sz w:val="24"/>
          <w:szCs w:val="24"/>
        </w:rPr>
        <w:t xml:space="preserve"> </w:t>
      </w:r>
      <w:r w:rsidRPr="008A66B0">
        <w:rPr>
          <w:rFonts w:ascii="Arial" w:hAnsi="Arial" w:cs="Arial"/>
          <w:bCs/>
          <w:sz w:val="24"/>
          <w:szCs w:val="24"/>
        </w:rPr>
        <w:t>que integra a estrutura organizacional da Prefeitura, sendo facultado o gerenciamento das cotas para cada Secretaria, sendo responsabilidade de cada uma a indicação</w:t>
      </w:r>
      <w:r w:rsidRPr="008A66B0">
        <w:rPr>
          <w:rFonts w:ascii="Arial" w:hAnsi="Arial" w:cs="Arial"/>
          <w:sz w:val="24"/>
          <w:szCs w:val="24"/>
        </w:rPr>
        <w:t xml:space="preserve"> sempre que solicitado, o nome do detentor da ata, o preço, e as especificações dos serviços registrados observados a ordem de classificação indicada na licitação;</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 xml:space="preserve">7.1 – </w:t>
      </w:r>
      <w:r w:rsidRPr="008A66B0">
        <w:rPr>
          <w:rFonts w:ascii="Arial" w:hAnsi="Arial" w:cs="Arial"/>
          <w:sz w:val="24"/>
          <w:szCs w:val="24"/>
        </w:rPr>
        <w:t>o órgão gerenciador deverá observar para que, durante a vigência da presente ata, sejam mantidas todas as condições de habilitação e qualificação exigidas na licitação, bem assim, a compatibilidade com as obrigações assumidas;</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7.2 -</w:t>
      </w:r>
      <w:r w:rsidRPr="008A66B0">
        <w:rPr>
          <w:rFonts w:ascii="Arial" w:hAnsi="Arial" w:cs="Arial"/>
          <w:sz w:val="24"/>
          <w:szCs w:val="24"/>
        </w:rPr>
        <w:t xml:space="preserve"> o órgão gerenciador deverá conduzir eventuais procedimentos administrativos de renegociação de preços registrados, para fins de adequação às novas condições de mercado, e de aplicação de penalidades;</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 xml:space="preserve">7.3 – </w:t>
      </w:r>
      <w:r w:rsidRPr="008A66B0">
        <w:rPr>
          <w:rFonts w:ascii="Arial" w:hAnsi="Arial" w:cs="Arial"/>
          <w:sz w:val="24"/>
          <w:szCs w:val="24"/>
        </w:rPr>
        <w:t>caberá ao o órgão gerenciador o acompanhar a evolução dos preços de mercado, com a finalidade de verificar sua compatibilidade com aqueles registrados na ata;</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7.4 –</w:t>
      </w:r>
      <w:r w:rsidRPr="008A66B0">
        <w:rPr>
          <w:rFonts w:ascii="Arial" w:hAnsi="Arial" w:cs="Arial"/>
          <w:sz w:val="24"/>
          <w:szCs w:val="24"/>
        </w:rPr>
        <w:t xml:space="preserve"> compete ao o órgão gerenciador  acompanhar e fiscalizar o cumprimento das condições ajustadas na presente Ata de Registro de Preços;</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7.5 –</w:t>
      </w:r>
      <w:r w:rsidRPr="008A66B0">
        <w:rPr>
          <w:rFonts w:ascii="Arial" w:hAnsi="Arial" w:cs="Arial"/>
          <w:sz w:val="24"/>
          <w:szCs w:val="24"/>
        </w:rPr>
        <w:t xml:space="preserve"> compete ao o órgão gerenciador consultar o detentor da ata registrado quanto ao interesse em fornecer o produto/serviço a outro(s) órgão da Administração Pública Municipal que externe(m) a intenção de utilizar a presente Ata.</w:t>
      </w:r>
    </w:p>
    <w:p w:rsidR="003F04E9" w:rsidRPr="008A66B0" w:rsidRDefault="003F04E9" w:rsidP="003F04E9">
      <w:pPr>
        <w:autoSpaceDE w:val="0"/>
        <w:autoSpaceDN w:val="0"/>
        <w:adjustRightInd w:val="0"/>
        <w:jc w:val="both"/>
        <w:rPr>
          <w:rFonts w:ascii="Arial" w:hAnsi="Arial" w:cs="Arial"/>
          <w:b/>
          <w:bCs/>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bCs/>
          <w:sz w:val="24"/>
          <w:szCs w:val="24"/>
        </w:rPr>
        <w:t xml:space="preserve">CLÁUSULA OITAVA - OBRIGAÇÕES DO DETENTOR DA ATA - </w:t>
      </w:r>
      <w:r w:rsidRPr="008A66B0">
        <w:rPr>
          <w:rFonts w:ascii="Arial" w:hAnsi="Arial" w:cs="Arial"/>
          <w:sz w:val="24"/>
          <w:szCs w:val="24"/>
        </w:rPr>
        <w:t>o fornecedor que registrou o preço do produto ou serviços objeto do processo de licitação obedecerá rigorosamente ao disposto no Termo de Referência e o edital do Pregão;</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8.1 -</w:t>
      </w:r>
      <w:r w:rsidRPr="008A66B0">
        <w:rPr>
          <w:rFonts w:ascii="Arial" w:hAnsi="Arial" w:cs="Arial"/>
          <w:sz w:val="24"/>
          <w:szCs w:val="24"/>
        </w:rPr>
        <w:t xml:space="preserve"> providenciar a imediata correção de deficiências, falhas ou irregularidades constatadas pelo Órgão Gerenciador referentes às condições firmadas na presente Ata;</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 xml:space="preserve">8.2 - </w:t>
      </w:r>
      <w:r w:rsidRPr="008A66B0">
        <w:rPr>
          <w:rFonts w:ascii="Arial" w:hAnsi="Arial" w:cs="Arial"/>
          <w:sz w:val="24"/>
          <w:szCs w:val="24"/>
        </w:rPr>
        <w:t>viabilizar o atendimento das condições firmadas a partir da data da publicação da presente Ata;</w:t>
      </w: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 xml:space="preserve">8.3 - </w:t>
      </w:r>
      <w:r w:rsidRPr="008A66B0">
        <w:rPr>
          <w:rFonts w:ascii="Arial" w:hAnsi="Arial" w:cs="Arial"/>
          <w:sz w:val="24"/>
          <w:szCs w:val="24"/>
        </w:rPr>
        <w:t xml:space="preserve"> manter, durante o prazo de vigência da presente Ata, todas as condições de habilitação exigidas no Edital;</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 xml:space="preserve">8.4 - </w:t>
      </w:r>
      <w:r w:rsidRPr="008A66B0">
        <w:rPr>
          <w:rFonts w:ascii="Arial" w:hAnsi="Arial" w:cs="Arial"/>
          <w:sz w:val="24"/>
          <w:szCs w:val="24"/>
        </w:rPr>
        <w:t>obrigar-se caso necessário ao acréscimo de 25% (vinte cinco por cento), estipulado no Edital, conforme § 1º do art. 65 da Lei Federal nº. 8.666/93.</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bCs/>
          <w:sz w:val="24"/>
          <w:szCs w:val="24"/>
        </w:rPr>
        <w:lastRenderedPageBreak/>
        <w:t xml:space="preserve">CLÁUSULA NONA – PENALIDADES - </w:t>
      </w:r>
      <w:r w:rsidRPr="008A66B0">
        <w:rPr>
          <w:rFonts w:ascii="Arial" w:hAnsi="Arial" w:cs="Arial"/>
          <w:bCs/>
          <w:sz w:val="24"/>
          <w:szCs w:val="24"/>
        </w:rPr>
        <w:t>p</w:t>
      </w:r>
      <w:r w:rsidRPr="008A66B0">
        <w:rPr>
          <w:rFonts w:ascii="Arial" w:hAnsi="Arial" w:cs="Arial"/>
          <w:sz w:val="24"/>
          <w:szCs w:val="24"/>
        </w:rPr>
        <w:t>ela inexecução total ou parcial do objeto, a municipalidade</w:t>
      </w:r>
      <w:r w:rsidRPr="008A66B0">
        <w:rPr>
          <w:rFonts w:ascii="Arial" w:hAnsi="Arial" w:cs="Arial"/>
          <w:bCs/>
          <w:sz w:val="24"/>
          <w:szCs w:val="24"/>
        </w:rPr>
        <w:t xml:space="preserve"> </w:t>
      </w:r>
      <w:r w:rsidRPr="008A66B0">
        <w:rPr>
          <w:rFonts w:ascii="Arial" w:hAnsi="Arial" w:cs="Arial"/>
          <w:sz w:val="24"/>
          <w:szCs w:val="24"/>
        </w:rPr>
        <w:t xml:space="preserve">poderá, garantida a prévia defesa, aplicar à </w:t>
      </w:r>
      <w:r w:rsidRPr="008A66B0">
        <w:rPr>
          <w:rFonts w:ascii="Arial" w:hAnsi="Arial" w:cs="Arial"/>
          <w:bCs/>
          <w:sz w:val="24"/>
          <w:szCs w:val="24"/>
        </w:rPr>
        <w:t xml:space="preserve">licitante vencedora </w:t>
      </w:r>
      <w:r w:rsidRPr="008A66B0">
        <w:rPr>
          <w:rFonts w:ascii="Arial" w:hAnsi="Arial" w:cs="Arial"/>
          <w:sz w:val="24"/>
          <w:szCs w:val="24"/>
        </w:rPr>
        <w:t>as sanções e penalidades previstas no edital;</w:t>
      </w:r>
    </w:p>
    <w:p w:rsidR="003F04E9" w:rsidRPr="008A66B0" w:rsidRDefault="003F04E9" w:rsidP="003F04E9">
      <w:pPr>
        <w:autoSpaceDE w:val="0"/>
        <w:autoSpaceDN w:val="0"/>
        <w:adjustRightInd w:val="0"/>
        <w:jc w:val="both"/>
        <w:rPr>
          <w:rFonts w:ascii="Arial" w:hAnsi="Arial" w:cs="Arial"/>
          <w:b/>
          <w:bCs/>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bCs/>
          <w:sz w:val="24"/>
          <w:szCs w:val="24"/>
        </w:rPr>
        <w:t xml:space="preserve">CLÁUSULA DÉCIMA - ALTERAÇÕES NA ATA DE REGISTRO DE PREÇOS – </w:t>
      </w:r>
      <w:r w:rsidRPr="008A66B0">
        <w:rPr>
          <w:rFonts w:ascii="Arial" w:hAnsi="Arial" w:cs="Arial"/>
          <w:bCs/>
          <w:sz w:val="24"/>
          <w:szCs w:val="24"/>
        </w:rPr>
        <w:t xml:space="preserve">A </w:t>
      </w:r>
      <w:r w:rsidRPr="008A66B0">
        <w:rPr>
          <w:rFonts w:ascii="Arial" w:hAnsi="Arial" w:cs="Arial"/>
          <w:sz w:val="24"/>
          <w:szCs w:val="24"/>
        </w:rPr>
        <w:t>presente Ata de Registro de Preços poderá sofrer alterações, obedecidas às disposições contidas no art. 65, da Lei Federal nº. 8.666/93;</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 xml:space="preserve">10.1 - </w:t>
      </w:r>
      <w:r w:rsidRPr="008A66B0">
        <w:rPr>
          <w:rFonts w:ascii="Arial" w:hAnsi="Arial" w:cs="Arial"/>
          <w:sz w:val="24"/>
          <w:szCs w:val="24"/>
        </w:rPr>
        <w:t>serão considerados compatíveis com o mercado os preços registrados que forem iguais ou inferiores a média daqueles apurados pela municipalidade, por intermédio do órgão gerenciador do registro de preços;</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10.2 -</w:t>
      </w:r>
      <w:r w:rsidRPr="008A66B0">
        <w:rPr>
          <w:rFonts w:ascii="Arial" w:hAnsi="Arial" w:cs="Arial"/>
          <w:sz w:val="24"/>
          <w:szCs w:val="24"/>
        </w:rPr>
        <w:t xml:space="preserve"> quando o preço inicialmente registrado tornar-se superior ao preço médio praticado no mercado, o órgão gerenciador solicitará ao detentor da ata, por escrito, redução do preço registrado, de forma a adequá-lo aos níveis aceitáveis;</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 xml:space="preserve">10.2.1 - </w:t>
      </w:r>
      <w:r w:rsidRPr="008A66B0">
        <w:rPr>
          <w:rFonts w:ascii="Arial" w:hAnsi="Arial" w:cs="Arial"/>
          <w:sz w:val="24"/>
          <w:szCs w:val="24"/>
        </w:rPr>
        <w:t>caso o detentor da ata não concorde em reduzir o preço, será liberado do compromisso assumido, devendo o órgão gerenciador convocar os demais licitantes, visando igual oportunidade de negociação;</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10.3 -</w:t>
      </w:r>
      <w:r w:rsidRPr="008A66B0">
        <w:rPr>
          <w:rFonts w:ascii="Arial" w:hAnsi="Arial" w:cs="Arial"/>
          <w:sz w:val="24"/>
          <w:szCs w:val="24"/>
        </w:rPr>
        <w:t xml:space="preserve"> quando o preço de mercado tornar-se superior aos preços registrados e o detentor da ata, mediante requerimento devidamente comprovado, não puder cumprir o compromisso, o órgão gerenciador poderá:</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10.3.1 -</w:t>
      </w:r>
      <w:r w:rsidRPr="008A66B0">
        <w:rPr>
          <w:rFonts w:ascii="Arial" w:hAnsi="Arial" w:cs="Arial"/>
          <w:sz w:val="24"/>
          <w:szCs w:val="24"/>
        </w:rPr>
        <w:t xml:space="preserve"> liberar o detentor da ata do compromisso assumido, sem aplicação da penalidade, confirmando a veracidade dos motivos e comprovantes apresentados, e se a comunicação ocorrer antes do pedido de fornecimento;</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10.3.2 -</w:t>
      </w:r>
      <w:r w:rsidRPr="008A66B0">
        <w:rPr>
          <w:rFonts w:ascii="Arial" w:hAnsi="Arial" w:cs="Arial"/>
          <w:sz w:val="24"/>
          <w:szCs w:val="24"/>
        </w:rPr>
        <w:t xml:space="preserve"> convocar os demais detentores da ata visando igual oportunidade de negociação;</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10.4 -</w:t>
      </w:r>
      <w:r w:rsidRPr="008A66B0">
        <w:rPr>
          <w:rFonts w:ascii="Arial" w:hAnsi="Arial" w:cs="Arial"/>
          <w:sz w:val="24"/>
          <w:szCs w:val="24"/>
        </w:rPr>
        <w:t xml:space="preserve"> não havendo êxito nas negociações de que tratam subcláusulas anteriores, o órgão gerenciador deverá proceder o pedido de revogação da Ata de Registro de Preços à autoridade competente.</w:t>
      </w:r>
    </w:p>
    <w:p w:rsidR="003F04E9" w:rsidRPr="008A66B0" w:rsidRDefault="003F04E9" w:rsidP="003F04E9">
      <w:pPr>
        <w:autoSpaceDE w:val="0"/>
        <w:autoSpaceDN w:val="0"/>
        <w:adjustRightInd w:val="0"/>
        <w:jc w:val="both"/>
        <w:rPr>
          <w:rFonts w:ascii="Arial" w:hAnsi="Arial" w:cs="Arial"/>
          <w:b/>
          <w:bCs/>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bCs/>
          <w:sz w:val="24"/>
          <w:szCs w:val="24"/>
        </w:rPr>
        <w:t>CLÁUSULA DÉCIMA PRIMEIRA - CANCELAMENTO DO REGISTRO -</w:t>
      </w:r>
      <w:r w:rsidRPr="008A66B0">
        <w:rPr>
          <w:rFonts w:ascii="Arial" w:hAnsi="Arial" w:cs="Arial"/>
          <w:sz w:val="24"/>
          <w:szCs w:val="24"/>
        </w:rPr>
        <w:t xml:space="preserve"> o detentor da ata, assegurados o contraditório e a ampla defesa, terá seu registro cancelado quando:</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11.1 -</w:t>
      </w:r>
      <w:r w:rsidRPr="008A66B0">
        <w:rPr>
          <w:rFonts w:ascii="Arial" w:hAnsi="Arial" w:cs="Arial"/>
          <w:sz w:val="24"/>
          <w:szCs w:val="24"/>
        </w:rPr>
        <w:t xml:space="preserve"> não cumprir as obrigações do Termo de Referência, Edital e da presente Ata;</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11.2 -</w:t>
      </w:r>
      <w:r w:rsidRPr="008A66B0">
        <w:rPr>
          <w:rFonts w:ascii="Arial" w:hAnsi="Arial" w:cs="Arial"/>
          <w:sz w:val="24"/>
          <w:szCs w:val="24"/>
        </w:rPr>
        <w:t xml:space="preserve"> não retirar a Nota de Empenho no prazo estabelecido pelo órgão gerenciador sem justificativa aceitável;</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11.3 -</w:t>
      </w:r>
      <w:r w:rsidRPr="008A66B0">
        <w:rPr>
          <w:rFonts w:ascii="Arial" w:hAnsi="Arial" w:cs="Arial"/>
          <w:sz w:val="24"/>
          <w:szCs w:val="24"/>
        </w:rPr>
        <w:t xml:space="preserve"> não aceitar reduzir seu preço registrado na hipótese de este se apresentar superior aos praticados no mercado;</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11.4 -</w:t>
      </w:r>
      <w:r w:rsidRPr="008A66B0">
        <w:rPr>
          <w:rFonts w:ascii="Arial" w:hAnsi="Arial" w:cs="Arial"/>
          <w:sz w:val="24"/>
          <w:szCs w:val="24"/>
        </w:rPr>
        <w:t xml:space="preserve"> por razões de interesse público devidamente demonstrado e justificado pela municipalidade, assegurado o contraditório e ampla defesa;</w:t>
      </w:r>
    </w:p>
    <w:p w:rsidR="003F04E9" w:rsidRPr="008A66B0" w:rsidRDefault="003F04E9" w:rsidP="003F04E9">
      <w:pPr>
        <w:autoSpaceDE w:val="0"/>
        <w:autoSpaceDN w:val="0"/>
        <w:adjustRightInd w:val="0"/>
        <w:jc w:val="both"/>
        <w:rPr>
          <w:rFonts w:ascii="Arial" w:hAnsi="Arial" w:cs="Arial"/>
          <w:b/>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lastRenderedPageBreak/>
        <w:t>11.5 -</w:t>
      </w:r>
      <w:r w:rsidRPr="008A66B0">
        <w:rPr>
          <w:rFonts w:ascii="Arial" w:hAnsi="Arial" w:cs="Arial"/>
          <w:sz w:val="24"/>
          <w:szCs w:val="24"/>
        </w:rPr>
        <w:t xml:space="preserve"> o detentor da ata poderá solicitar o cancelamento de seu registro, na ocorrência de fato superveniente que venha comprometer a perfeita execução do objeto, decorrente de caso fortuito ou força maior devidamente comprovado.</w:t>
      </w:r>
    </w:p>
    <w:p w:rsidR="003F04E9" w:rsidRPr="008A66B0" w:rsidRDefault="003F04E9" w:rsidP="003F04E9">
      <w:pPr>
        <w:autoSpaceDE w:val="0"/>
        <w:autoSpaceDN w:val="0"/>
        <w:adjustRightInd w:val="0"/>
        <w:jc w:val="both"/>
        <w:rPr>
          <w:rFonts w:ascii="Arial" w:hAnsi="Arial" w:cs="Arial"/>
          <w:b/>
          <w:bCs/>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bCs/>
          <w:sz w:val="24"/>
          <w:szCs w:val="24"/>
        </w:rPr>
        <w:t xml:space="preserve">CLÁUSULA DÉCIMA SEGUNDA – PUBLICIDADE - </w:t>
      </w:r>
      <w:r w:rsidRPr="008A66B0">
        <w:rPr>
          <w:rFonts w:ascii="Arial" w:hAnsi="Arial" w:cs="Arial"/>
          <w:sz w:val="24"/>
          <w:szCs w:val="24"/>
        </w:rPr>
        <w:t>os preços e as especificações do objeto e as quantidades, como também as possíveis alterações da presente Ata, serão publicadas no órgão de imprensa oficial do Município.</w:t>
      </w:r>
    </w:p>
    <w:p w:rsidR="003F04E9" w:rsidRPr="008A66B0" w:rsidRDefault="003F04E9" w:rsidP="003F04E9">
      <w:pPr>
        <w:autoSpaceDE w:val="0"/>
        <w:autoSpaceDN w:val="0"/>
        <w:adjustRightInd w:val="0"/>
        <w:jc w:val="both"/>
        <w:rPr>
          <w:rFonts w:ascii="Arial" w:hAnsi="Arial" w:cs="Arial"/>
          <w:b/>
          <w:bCs/>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bCs/>
          <w:sz w:val="24"/>
          <w:szCs w:val="24"/>
        </w:rPr>
        <w:t xml:space="preserve">CLÁUSULA DÉCIMA TERCEIRA - DISPOSIÇÕES FINAIS – </w:t>
      </w:r>
      <w:r w:rsidRPr="008A66B0">
        <w:rPr>
          <w:rFonts w:ascii="Arial" w:hAnsi="Arial" w:cs="Arial"/>
          <w:bCs/>
          <w:sz w:val="24"/>
          <w:szCs w:val="24"/>
        </w:rPr>
        <w:t>a presente ata de registro de preços i</w:t>
      </w:r>
      <w:r w:rsidRPr="008A66B0">
        <w:rPr>
          <w:rFonts w:ascii="Arial" w:hAnsi="Arial" w:cs="Arial"/>
          <w:sz w:val="24"/>
          <w:szCs w:val="24"/>
        </w:rPr>
        <w:t xml:space="preserve">ntegra o Processo Administrativo de Licitação Pública nº: </w:t>
      </w:r>
      <w:r w:rsidR="0048724B">
        <w:rPr>
          <w:rFonts w:ascii="Arial" w:hAnsi="Arial" w:cs="Arial"/>
          <w:sz w:val="24"/>
          <w:szCs w:val="24"/>
        </w:rPr>
        <w:t>18/2021</w:t>
      </w:r>
      <w:r w:rsidRPr="008A66B0">
        <w:rPr>
          <w:rFonts w:ascii="Arial" w:hAnsi="Arial" w:cs="Arial"/>
          <w:sz w:val="24"/>
          <w:szCs w:val="24"/>
        </w:rPr>
        <w:t xml:space="preserve">, o Edital do Pregão Presencial nº: </w:t>
      </w:r>
      <w:r w:rsidR="0048724B">
        <w:rPr>
          <w:rFonts w:ascii="Arial" w:hAnsi="Arial" w:cs="Arial"/>
          <w:sz w:val="24"/>
          <w:szCs w:val="24"/>
        </w:rPr>
        <w:t>15/2021</w:t>
      </w:r>
      <w:r w:rsidRPr="008A66B0">
        <w:rPr>
          <w:rFonts w:ascii="Arial" w:hAnsi="Arial" w:cs="Arial"/>
          <w:sz w:val="24"/>
          <w:szCs w:val="24"/>
        </w:rPr>
        <w:t xml:space="preserve"> e as propostas, com preços e especificações;</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13.1 -</w:t>
      </w:r>
      <w:r w:rsidRPr="008A66B0">
        <w:rPr>
          <w:rFonts w:ascii="Arial" w:hAnsi="Arial" w:cs="Arial"/>
          <w:sz w:val="24"/>
          <w:szCs w:val="24"/>
        </w:rPr>
        <w:t xml:space="preserve"> as controvérsias decorrentes desta Ata serão dirimidas no foro da Comarca do órgão licitante.</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b/>
          <w:sz w:val="24"/>
          <w:szCs w:val="24"/>
        </w:rPr>
        <w:t>13.2 –</w:t>
      </w:r>
      <w:r w:rsidRPr="008A66B0">
        <w:rPr>
          <w:rFonts w:ascii="Arial" w:hAnsi="Arial" w:cs="Arial"/>
          <w:sz w:val="24"/>
          <w:szCs w:val="24"/>
        </w:rPr>
        <w:t xml:space="preserve"> </w:t>
      </w:r>
      <w:r w:rsidR="004612DC">
        <w:rPr>
          <w:rFonts w:ascii="Arial" w:hAnsi="Arial" w:cs="Arial"/>
          <w:sz w:val="24"/>
          <w:szCs w:val="24"/>
        </w:rPr>
        <w:t>O Controlador</w:t>
      </w:r>
      <w:r w:rsidRPr="008A66B0">
        <w:rPr>
          <w:rFonts w:ascii="Arial" w:hAnsi="Arial" w:cs="Arial"/>
          <w:sz w:val="24"/>
          <w:szCs w:val="24"/>
        </w:rPr>
        <w:t xml:space="preserve"> Interno poderá determina</w:t>
      </w:r>
      <w:r w:rsidR="004612DC">
        <w:rPr>
          <w:rFonts w:ascii="Arial" w:hAnsi="Arial" w:cs="Arial"/>
          <w:sz w:val="24"/>
          <w:szCs w:val="24"/>
        </w:rPr>
        <w:t>r</w:t>
      </w:r>
      <w:r w:rsidRPr="008A66B0">
        <w:rPr>
          <w:rFonts w:ascii="Arial" w:hAnsi="Arial" w:cs="Arial"/>
          <w:sz w:val="24"/>
          <w:szCs w:val="24"/>
        </w:rPr>
        <w:t xml:space="preserve"> demais procedimentos administrativos necessários ao fiel cumprimento do objeto constante desta Ata de Registro de Preços.</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sz w:val="24"/>
          <w:szCs w:val="24"/>
        </w:rPr>
        <w:t>E por estar, assim, justo e avençado, depois de lido e achado conforme, foi o presente instrumento lavrado em três vias de igual teor e forma e assinado pelas partes e testemunhas abaixo.</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sz w:val="24"/>
          <w:szCs w:val="24"/>
        </w:rPr>
        <w:t>Galiléia, ____de __________ de _____</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center"/>
        <w:rPr>
          <w:rFonts w:ascii="Arial" w:hAnsi="Arial" w:cs="Arial"/>
          <w:b/>
          <w:sz w:val="24"/>
          <w:szCs w:val="24"/>
        </w:rPr>
      </w:pPr>
      <w:r w:rsidRPr="008A66B0">
        <w:rPr>
          <w:rFonts w:ascii="Arial" w:hAnsi="Arial" w:cs="Arial"/>
          <w:b/>
          <w:sz w:val="24"/>
          <w:szCs w:val="24"/>
        </w:rPr>
        <w:t>JUAREZ DA SILVA LIMA</w:t>
      </w:r>
    </w:p>
    <w:p w:rsidR="003F04E9" w:rsidRPr="008A66B0" w:rsidRDefault="003F04E9" w:rsidP="003F04E9">
      <w:pPr>
        <w:autoSpaceDE w:val="0"/>
        <w:autoSpaceDN w:val="0"/>
        <w:adjustRightInd w:val="0"/>
        <w:jc w:val="center"/>
        <w:rPr>
          <w:rFonts w:ascii="Arial" w:hAnsi="Arial" w:cs="Arial"/>
          <w:b/>
          <w:sz w:val="24"/>
          <w:szCs w:val="24"/>
        </w:rPr>
      </w:pPr>
      <w:r w:rsidRPr="008A66B0">
        <w:rPr>
          <w:rFonts w:ascii="Arial" w:hAnsi="Arial" w:cs="Arial"/>
          <w:b/>
          <w:sz w:val="24"/>
          <w:szCs w:val="24"/>
        </w:rPr>
        <w:t>Prefeito</w:t>
      </w:r>
    </w:p>
    <w:p w:rsidR="003F04E9" w:rsidRPr="008A66B0" w:rsidRDefault="003F04E9" w:rsidP="003F04E9">
      <w:pPr>
        <w:autoSpaceDE w:val="0"/>
        <w:autoSpaceDN w:val="0"/>
        <w:adjustRightInd w:val="0"/>
        <w:jc w:val="center"/>
        <w:rPr>
          <w:rFonts w:ascii="Arial" w:hAnsi="Arial" w:cs="Arial"/>
          <w:b/>
          <w:sz w:val="24"/>
          <w:szCs w:val="24"/>
        </w:rPr>
      </w:pPr>
    </w:p>
    <w:p w:rsidR="003F04E9" w:rsidRPr="008A66B0" w:rsidRDefault="003F04E9" w:rsidP="003F04E9">
      <w:pPr>
        <w:autoSpaceDE w:val="0"/>
        <w:autoSpaceDN w:val="0"/>
        <w:adjustRightInd w:val="0"/>
        <w:jc w:val="center"/>
        <w:rPr>
          <w:rFonts w:ascii="Arial" w:hAnsi="Arial" w:cs="Arial"/>
          <w:b/>
          <w:sz w:val="24"/>
          <w:szCs w:val="24"/>
        </w:rPr>
      </w:pPr>
      <w:r w:rsidRPr="008A66B0">
        <w:rPr>
          <w:rFonts w:ascii="Arial" w:hAnsi="Arial" w:cs="Arial"/>
          <w:b/>
          <w:sz w:val="24"/>
          <w:szCs w:val="24"/>
        </w:rPr>
        <w:t>Fornecedor</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sz w:val="24"/>
          <w:szCs w:val="24"/>
        </w:rPr>
        <w:t>Testemunhas:</w:t>
      </w: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sz w:val="24"/>
          <w:szCs w:val="24"/>
        </w:rPr>
        <w:t>Nome: ___________________________</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sz w:val="24"/>
          <w:szCs w:val="24"/>
        </w:rPr>
        <w:t>CPF: ____________________________</w:t>
      </w: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p>
    <w:p w:rsidR="003F04E9" w:rsidRPr="008A66B0" w:rsidRDefault="003F04E9" w:rsidP="003F04E9">
      <w:pPr>
        <w:autoSpaceDE w:val="0"/>
        <w:autoSpaceDN w:val="0"/>
        <w:adjustRightInd w:val="0"/>
        <w:jc w:val="both"/>
        <w:rPr>
          <w:rFonts w:ascii="Arial" w:hAnsi="Arial" w:cs="Arial"/>
          <w:sz w:val="24"/>
          <w:szCs w:val="24"/>
        </w:rPr>
      </w:pPr>
      <w:r w:rsidRPr="008A66B0">
        <w:rPr>
          <w:rFonts w:ascii="Arial" w:hAnsi="Arial" w:cs="Arial"/>
          <w:sz w:val="24"/>
          <w:szCs w:val="24"/>
        </w:rPr>
        <w:t>Nome: ___________________________</w:t>
      </w:r>
    </w:p>
    <w:p w:rsidR="003F04E9" w:rsidRPr="008A66B0" w:rsidRDefault="003F04E9" w:rsidP="003F04E9">
      <w:pPr>
        <w:jc w:val="both"/>
        <w:rPr>
          <w:rFonts w:ascii="Arial" w:hAnsi="Arial" w:cs="Arial"/>
          <w:sz w:val="24"/>
          <w:szCs w:val="24"/>
        </w:rPr>
      </w:pPr>
    </w:p>
    <w:p w:rsidR="003F04E9" w:rsidRDefault="003F04E9" w:rsidP="003F04E9">
      <w:pPr>
        <w:jc w:val="both"/>
        <w:rPr>
          <w:rFonts w:ascii="Arial" w:hAnsi="Arial" w:cs="Arial"/>
          <w:sz w:val="24"/>
          <w:szCs w:val="24"/>
        </w:rPr>
      </w:pPr>
      <w:r w:rsidRPr="008A66B0">
        <w:rPr>
          <w:rFonts w:ascii="Arial" w:hAnsi="Arial" w:cs="Arial"/>
          <w:sz w:val="24"/>
          <w:szCs w:val="24"/>
        </w:rPr>
        <w:t>C</w:t>
      </w:r>
      <w:r>
        <w:rPr>
          <w:rFonts w:ascii="Arial" w:hAnsi="Arial" w:cs="Arial"/>
          <w:sz w:val="24"/>
          <w:szCs w:val="24"/>
        </w:rPr>
        <w:t>PF: ___________________________</w:t>
      </w:r>
    </w:p>
    <w:p w:rsidR="003F04E9" w:rsidRDefault="003F04E9" w:rsidP="003F04E9">
      <w:pPr>
        <w:jc w:val="both"/>
        <w:rPr>
          <w:rFonts w:ascii="Arial" w:hAnsi="Arial" w:cs="Arial"/>
          <w:sz w:val="24"/>
          <w:szCs w:val="24"/>
        </w:rPr>
      </w:pPr>
    </w:p>
    <w:p w:rsidR="003F04E9" w:rsidRDefault="003F04E9" w:rsidP="003F04E9">
      <w:pPr>
        <w:jc w:val="both"/>
        <w:rPr>
          <w:rFonts w:ascii="Arial" w:hAnsi="Arial" w:cs="Arial"/>
          <w:sz w:val="24"/>
          <w:szCs w:val="24"/>
        </w:rPr>
      </w:pPr>
    </w:p>
    <w:p w:rsidR="003F04E9" w:rsidRDefault="003F04E9" w:rsidP="003F04E9">
      <w:pPr>
        <w:jc w:val="both"/>
        <w:rPr>
          <w:rFonts w:ascii="Arial" w:hAnsi="Arial" w:cs="Arial"/>
          <w:sz w:val="24"/>
          <w:szCs w:val="24"/>
        </w:rPr>
      </w:pPr>
    </w:p>
    <w:p w:rsidR="003F04E9" w:rsidRDefault="003F04E9" w:rsidP="003F04E9">
      <w:pPr>
        <w:jc w:val="both"/>
        <w:rPr>
          <w:rFonts w:ascii="Arial" w:hAnsi="Arial" w:cs="Arial"/>
          <w:sz w:val="24"/>
          <w:szCs w:val="24"/>
        </w:rPr>
      </w:pPr>
    </w:p>
    <w:p w:rsidR="003F04E9" w:rsidRDefault="003F04E9" w:rsidP="003F04E9">
      <w:pPr>
        <w:jc w:val="both"/>
        <w:rPr>
          <w:rFonts w:ascii="Arial" w:hAnsi="Arial" w:cs="Arial"/>
          <w:sz w:val="24"/>
          <w:szCs w:val="24"/>
        </w:rPr>
      </w:pPr>
    </w:p>
    <w:p w:rsidR="003F04E9" w:rsidRDefault="003F04E9" w:rsidP="003F04E9">
      <w:pPr>
        <w:jc w:val="both"/>
        <w:rPr>
          <w:rFonts w:ascii="Arial" w:hAnsi="Arial" w:cs="Arial"/>
          <w:sz w:val="24"/>
          <w:szCs w:val="24"/>
        </w:rPr>
      </w:pPr>
    </w:p>
    <w:p w:rsidR="00F6064A" w:rsidRDefault="00F6064A" w:rsidP="003F04E9">
      <w:pPr>
        <w:jc w:val="both"/>
        <w:rPr>
          <w:rFonts w:ascii="Arial" w:hAnsi="Arial" w:cs="Arial"/>
          <w:sz w:val="24"/>
          <w:szCs w:val="24"/>
        </w:rPr>
      </w:pPr>
    </w:p>
    <w:p w:rsidR="00024911" w:rsidRDefault="00024911" w:rsidP="003F04E9">
      <w:pPr>
        <w:jc w:val="both"/>
        <w:rPr>
          <w:rFonts w:ascii="Arial" w:hAnsi="Arial" w:cs="Arial"/>
          <w:sz w:val="24"/>
          <w:szCs w:val="24"/>
        </w:rPr>
      </w:pPr>
    </w:p>
    <w:p w:rsidR="00024911" w:rsidRDefault="00024911" w:rsidP="003F04E9">
      <w:pPr>
        <w:jc w:val="both"/>
        <w:rPr>
          <w:rFonts w:ascii="Arial" w:hAnsi="Arial" w:cs="Arial"/>
          <w:sz w:val="24"/>
          <w:szCs w:val="24"/>
        </w:rPr>
      </w:pPr>
    </w:p>
    <w:p w:rsidR="00024911" w:rsidRDefault="00024911" w:rsidP="003F04E9">
      <w:pPr>
        <w:jc w:val="both"/>
        <w:rPr>
          <w:rFonts w:ascii="Arial" w:hAnsi="Arial" w:cs="Arial"/>
          <w:sz w:val="24"/>
          <w:szCs w:val="24"/>
        </w:rPr>
      </w:pPr>
    </w:p>
    <w:p w:rsidR="00024911" w:rsidRDefault="00024911" w:rsidP="003F04E9">
      <w:pPr>
        <w:jc w:val="both"/>
        <w:rPr>
          <w:rFonts w:ascii="Arial" w:hAnsi="Arial" w:cs="Arial"/>
          <w:sz w:val="24"/>
          <w:szCs w:val="24"/>
        </w:rPr>
      </w:pPr>
    </w:p>
    <w:p w:rsidR="00024911" w:rsidRDefault="00024911" w:rsidP="003F04E9">
      <w:pPr>
        <w:jc w:val="both"/>
        <w:rPr>
          <w:rFonts w:ascii="Arial" w:hAnsi="Arial" w:cs="Arial"/>
          <w:sz w:val="24"/>
          <w:szCs w:val="24"/>
        </w:rPr>
      </w:pPr>
    </w:p>
    <w:p w:rsidR="00F6064A" w:rsidRDefault="00F6064A" w:rsidP="003F04E9">
      <w:pPr>
        <w:jc w:val="both"/>
        <w:rPr>
          <w:rFonts w:ascii="Arial" w:hAnsi="Arial" w:cs="Arial"/>
          <w:sz w:val="24"/>
          <w:szCs w:val="24"/>
        </w:rPr>
      </w:pPr>
    </w:p>
    <w:p w:rsidR="00F6064A" w:rsidRDefault="00F6064A" w:rsidP="003F04E9">
      <w:pPr>
        <w:jc w:val="both"/>
        <w:rPr>
          <w:rFonts w:ascii="Arial" w:hAnsi="Arial" w:cs="Arial"/>
          <w:sz w:val="24"/>
          <w:szCs w:val="24"/>
        </w:rPr>
      </w:pPr>
    </w:p>
    <w:p w:rsidR="00F6064A" w:rsidRDefault="00F6064A" w:rsidP="003F04E9">
      <w:pPr>
        <w:jc w:val="both"/>
        <w:rPr>
          <w:rFonts w:ascii="Arial" w:hAnsi="Arial" w:cs="Arial"/>
          <w:sz w:val="24"/>
          <w:szCs w:val="24"/>
        </w:rPr>
      </w:pPr>
    </w:p>
    <w:p w:rsidR="003F04E9" w:rsidRDefault="003F04E9" w:rsidP="003F04E9">
      <w:pPr>
        <w:jc w:val="both"/>
        <w:rPr>
          <w:rFonts w:ascii="Arial" w:hAnsi="Arial" w:cs="Arial"/>
          <w:sz w:val="24"/>
          <w:szCs w:val="24"/>
        </w:rPr>
      </w:pPr>
    </w:p>
    <w:p w:rsidR="003F04E9" w:rsidRPr="008A66B0" w:rsidRDefault="003F04E9" w:rsidP="003F04E9">
      <w:pPr>
        <w:jc w:val="both"/>
        <w:rPr>
          <w:rFonts w:ascii="Arial" w:hAnsi="Arial" w:cs="Arial"/>
          <w:sz w:val="24"/>
          <w:szCs w:val="24"/>
        </w:rPr>
      </w:pPr>
    </w:p>
    <w:p w:rsidR="003F04E9" w:rsidRPr="008A66B0" w:rsidRDefault="003F04E9" w:rsidP="003F04E9">
      <w:pPr>
        <w:jc w:val="center"/>
        <w:rPr>
          <w:rFonts w:ascii="Arial" w:hAnsi="Arial" w:cs="Arial"/>
          <w:b/>
          <w:bCs/>
          <w:sz w:val="28"/>
          <w:szCs w:val="24"/>
        </w:rPr>
      </w:pPr>
      <w:r w:rsidRPr="008A66B0">
        <w:rPr>
          <w:rFonts w:ascii="Arial" w:hAnsi="Arial" w:cs="Arial"/>
          <w:b/>
          <w:bCs/>
          <w:sz w:val="28"/>
          <w:szCs w:val="24"/>
        </w:rPr>
        <w:t>ANEXO VIII-A</w:t>
      </w:r>
    </w:p>
    <w:p w:rsidR="003F04E9" w:rsidRPr="008A66B0" w:rsidRDefault="003F04E9" w:rsidP="003F04E9">
      <w:pPr>
        <w:jc w:val="center"/>
        <w:rPr>
          <w:rFonts w:ascii="Arial" w:hAnsi="Arial" w:cs="Arial"/>
          <w:sz w:val="24"/>
          <w:szCs w:val="24"/>
        </w:rPr>
      </w:pPr>
    </w:p>
    <w:p w:rsidR="003F04E9" w:rsidRPr="008A66B0" w:rsidRDefault="003F04E9" w:rsidP="003F04E9">
      <w:pPr>
        <w:rPr>
          <w:rFonts w:ascii="Arial" w:hAnsi="Arial" w:cs="Arial"/>
          <w:b/>
          <w:sz w:val="24"/>
          <w:szCs w:val="24"/>
          <w:lang w:eastAsia="pt-BR"/>
        </w:rPr>
      </w:pPr>
      <w:r w:rsidRPr="008A66B0">
        <w:rPr>
          <w:rFonts w:ascii="Arial" w:hAnsi="Arial" w:cs="Arial"/>
          <w:b/>
          <w:sz w:val="24"/>
          <w:szCs w:val="24"/>
          <w:lang w:eastAsia="pt-BR"/>
        </w:rPr>
        <w:t>Processo Administrativo de Licitação nº. _____/____</w:t>
      </w:r>
    </w:p>
    <w:p w:rsidR="003F04E9" w:rsidRPr="008A66B0" w:rsidRDefault="003F04E9" w:rsidP="003F04E9">
      <w:pPr>
        <w:jc w:val="both"/>
        <w:rPr>
          <w:rFonts w:ascii="Arial" w:hAnsi="Arial" w:cs="Arial"/>
          <w:b/>
          <w:sz w:val="24"/>
          <w:szCs w:val="24"/>
          <w:lang w:eastAsia="pt-BR"/>
        </w:rPr>
      </w:pPr>
      <w:r w:rsidRPr="008A66B0">
        <w:rPr>
          <w:rFonts w:ascii="Arial" w:hAnsi="Arial" w:cs="Arial"/>
          <w:b/>
          <w:sz w:val="24"/>
          <w:szCs w:val="24"/>
          <w:lang w:eastAsia="pt-BR"/>
        </w:rPr>
        <w:t>Pregão Presencial para Registro de Preço nº. ____/____</w:t>
      </w:r>
    </w:p>
    <w:p w:rsidR="003F04E9" w:rsidRPr="008A66B0" w:rsidRDefault="003F04E9" w:rsidP="003F04E9">
      <w:pPr>
        <w:jc w:val="center"/>
        <w:rPr>
          <w:rFonts w:ascii="Arial" w:hAnsi="Arial" w:cs="Arial"/>
          <w:b/>
          <w:bCs/>
          <w:sz w:val="24"/>
          <w:szCs w:val="24"/>
        </w:rPr>
      </w:pPr>
    </w:p>
    <w:p w:rsidR="003F04E9" w:rsidRPr="008A66B0" w:rsidRDefault="003F04E9" w:rsidP="003F04E9">
      <w:pPr>
        <w:autoSpaceDE w:val="0"/>
        <w:autoSpaceDN w:val="0"/>
        <w:adjustRightInd w:val="0"/>
        <w:jc w:val="both"/>
        <w:rPr>
          <w:rFonts w:ascii="Arial" w:hAnsi="Arial" w:cs="Arial"/>
          <w:bCs/>
          <w:sz w:val="24"/>
          <w:szCs w:val="24"/>
        </w:rPr>
      </w:pPr>
      <w:r w:rsidRPr="008A66B0">
        <w:rPr>
          <w:rFonts w:ascii="Arial" w:hAnsi="Arial" w:cs="Arial"/>
          <w:b/>
          <w:bCs/>
          <w:sz w:val="24"/>
          <w:szCs w:val="24"/>
        </w:rPr>
        <w:t>Fornecedor Registrado:</w:t>
      </w:r>
      <w:r w:rsidRPr="008A66B0">
        <w:rPr>
          <w:rFonts w:ascii="Arial" w:hAnsi="Arial" w:cs="Arial"/>
          <w:bCs/>
          <w:sz w:val="24"/>
          <w:szCs w:val="24"/>
        </w:rPr>
        <w:t xml:space="preserve"> _______________________________________</w:t>
      </w:r>
    </w:p>
    <w:p w:rsidR="003F04E9" w:rsidRPr="008A66B0" w:rsidRDefault="003F04E9" w:rsidP="003F04E9">
      <w:pPr>
        <w:autoSpaceDE w:val="0"/>
        <w:autoSpaceDN w:val="0"/>
        <w:adjustRightInd w:val="0"/>
        <w:jc w:val="both"/>
        <w:rPr>
          <w:rFonts w:ascii="Arial" w:hAnsi="Arial" w:cs="Arial"/>
          <w:b/>
          <w:bCs/>
          <w:sz w:val="24"/>
          <w:szCs w:val="24"/>
        </w:rPr>
      </w:pPr>
      <w:r w:rsidRPr="008A66B0">
        <w:rPr>
          <w:rFonts w:ascii="Arial" w:hAnsi="Arial" w:cs="Arial"/>
          <w:b/>
          <w:bCs/>
          <w:sz w:val="24"/>
          <w:szCs w:val="24"/>
        </w:rPr>
        <w:t xml:space="preserve">CNPJ: </w:t>
      </w:r>
      <w:r w:rsidRPr="008A66B0">
        <w:rPr>
          <w:rFonts w:ascii="Arial" w:hAnsi="Arial" w:cs="Arial"/>
          <w:bCs/>
          <w:sz w:val="24"/>
          <w:szCs w:val="24"/>
        </w:rPr>
        <w:t>______________________________________________________</w:t>
      </w:r>
    </w:p>
    <w:p w:rsidR="003F04E9" w:rsidRPr="008A66B0" w:rsidRDefault="003F04E9" w:rsidP="003F04E9">
      <w:pPr>
        <w:autoSpaceDE w:val="0"/>
        <w:autoSpaceDN w:val="0"/>
        <w:adjustRightInd w:val="0"/>
        <w:jc w:val="both"/>
        <w:rPr>
          <w:rFonts w:ascii="Arial" w:hAnsi="Arial" w:cs="Arial"/>
          <w:b/>
          <w:bCs/>
          <w:sz w:val="24"/>
          <w:szCs w:val="24"/>
        </w:rPr>
      </w:pPr>
      <w:r w:rsidRPr="008A66B0">
        <w:rPr>
          <w:rFonts w:ascii="Arial" w:hAnsi="Arial" w:cs="Arial"/>
          <w:b/>
          <w:bCs/>
          <w:sz w:val="24"/>
          <w:szCs w:val="24"/>
        </w:rPr>
        <w:t>Endereço:</w:t>
      </w:r>
      <w:r w:rsidRPr="008A66B0">
        <w:rPr>
          <w:rFonts w:ascii="Arial" w:hAnsi="Arial" w:cs="Arial"/>
          <w:bCs/>
          <w:sz w:val="24"/>
          <w:szCs w:val="24"/>
        </w:rPr>
        <w:t xml:space="preserve"> ___________________________________________________</w:t>
      </w:r>
    </w:p>
    <w:p w:rsidR="003F04E9" w:rsidRPr="008A66B0" w:rsidRDefault="003F04E9" w:rsidP="003F04E9">
      <w:pPr>
        <w:autoSpaceDE w:val="0"/>
        <w:autoSpaceDN w:val="0"/>
        <w:adjustRightInd w:val="0"/>
        <w:jc w:val="both"/>
        <w:rPr>
          <w:rFonts w:ascii="Arial" w:hAnsi="Arial" w:cs="Arial"/>
          <w:b/>
          <w:bCs/>
          <w:sz w:val="24"/>
          <w:szCs w:val="24"/>
        </w:rPr>
      </w:pPr>
      <w:r w:rsidRPr="008A66B0">
        <w:rPr>
          <w:rFonts w:ascii="Arial" w:hAnsi="Arial" w:cs="Arial"/>
          <w:b/>
          <w:bCs/>
          <w:sz w:val="24"/>
          <w:szCs w:val="24"/>
        </w:rPr>
        <w:t xml:space="preserve">CEP : </w:t>
      </w:r>
      <w:r w:rsidRPr="008A66B0">
        <w:rPr>
          <w:rFonts w:ascii="Arial" w:hAnsi="Arial" w:cs="Arial"/>
          <w:bCs/>
          <w:sz w:val="24"/>
          <w:szCs w:val="24"/>
        </w:rPr>
        <w:t>_____________–</w:t>
      </w:r>
      <w:r w:rsidRPr="008A66B0">
        <w:rPr>
          <w:rFonts w:ascii="Arial" w:hAnsi="Arial" w:cs="Arial"/>
          <w:b/>
          <w:bCs/>
          <w:sz w:val="24"/>
          <w:szCs w:val="24"/>
        </w:rPr>
        <w:t xml:space="preserve"> Tel: </w:t>
      </w:r>
      <w:r w:rsidRPr="008A66B0">
        <w:rPr>
          <w:rFonts w:ascii="Arial" w:hAnsi="Arial" w:cs="Arial"/>
          <w:bCs/>
          <w:sz w:val="24"/>
          <w:szCs w:val="24"/>
        </w:rPr>
        <w:t>(__) ____________</w:t>
      </w:r>
    </w:p>
    <w:p w:rsidR="003F04E9" w:rsidRDefault="003F04E9" w:rsidP="003F04E9">
      <w:pPr>
        <w:rPr>
          <w:rFonts w:ascii="Arial" w:hAnsi="Arial" w:cs="Arial"/>
          <w:b/>
          <w:bCs/>
          <w:sz w:val="24"/>
          <w:szCs w:val="24"/>
        </w:rPr>
      </w:pPr>
      <w:r w:rsidRPr="008A66B0">
        <w:rPr>
          <w:rFonts w:ascii="Arial" w:hAnsi="Arial" w:cs="Arial"/>
          <w:b/>
          <w:bCs/>
          <w:sz w:val="24"/>
          <w:szCs w:val="24"/>
        </w:rPr>
        <w:t>Representante Legal Credenciado:</w:t>
      </w:r>
      <w:r w:rsidRPr="008A66B0">
        <w:rPr>
          <w:rFonts w:ascii="Arial" w:hAnsi="Arial" w:cs="Arial"/>
          <w:bCs/>
          <w:sz w:val="24"/>
          <w:szCs w:val="24"/>
        </w:rPr>
        <w:t xml:space="preserve"> _______________________________</w:t>
      </w:r>
      <w:r w:rsidRPr="008A66B0">
        <w:rPr>
          <w:rFonts w:ascii="Arial" w:hAnsi="Arial" w:cs="Arial"/>
          <w:b/>
          <w:bCs/>
          <w:sz w:val="24"/>
          <w:szCs w:val="24"/>
        </w:rPr>
        <w:t xml:space="preserve"> </w:t>
      </w:r>
    </w:p>
    <w:p w:rsidR="00A05B23" w:rsidRDefault="00A05B23" w:rsidP="003F04E9">
      <w:pPr>
        <w:rPr>
          <w:rFonts w:ascii="Arial" w:hAnsi="Arial" w:cs="Arial"/>
          <w:b/>
          <w:bCs/>
          <w:sz w:val="24"/>
          <w:szCs w:val="24"/>
        </w:rPr>
      </w:pPr>
    </w:p>
    <w:p w:rsidR="00A05B23" w:rsidRDefault="00A05B23" w:rsidP="003F04E9">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3933"/>
        <w:gridCol w:w="1166"/>
        <w:gridCol w:w="754"/>
        <w:gridCol w:w="961"/>
        <w:gridCol w:w="1011"/>
        <w:gridCol w:w="1105"/>
      </w:tblGrid>
      <w:tr w:rsidR="003F04E9" w:rsidRPr="00D91FB6" w:rsidTr="00F6064A">
        <w:tc>
          <w:tcPr>
            <w:tcW w:w="685" w:type="dxa"/>
            <w:shd w:val="clear" w:color="auto" w:fill="A6A6A6" w:themeFill="background1" w:themeFillShade="A6"/>
            <w:vAlign w:val="bottom"/>
          </w:tcPr>
          <w:p w:rsidR="003F04E9" w:rsidRPr="00D91FB6" w:rsidRDefault="003F04E9" w:rsidP="003F04E9">
            <w:pPr>
              <w:jc w:val="center"/>
              <w:rPr>
                <w:rFonts w:ascii="Calibri" w:hAnsi="Calibri"/>
                <w:b/>
                <w:bCs/>
              </w:rPr>
            </w:pPr>
            <w:r w:rsidRPr="00D91FB6">
              <w:rPr>
                <w:rFonts w:ascii="Calibri" w:hAnsi="Calibri"/>
                <w:b/>
                <w:bCs/>
                <w:sz w:val="22"/>
                <w:szCs w:val="22"/>
              </w:rPr>
              <w:t>ITEM</w:t>
            </w:r>
          </w:p>
        </w:tc>
        <w:tc>
          <w:tcPr>
            <w:tcW w:w="3933" w:type="dxa"/>
            <w:shd w:val="clear" w:color="auto" w:fill="A6A6A6" w:themeFill="background1" w:themeFillShade="A6"/>
            <w:vAlign w:val="bottom"/>
          </w:tcPr>
          <w:p w:rsidR="003F04E9" w:rsidRPr="00D91FB6" w:rsidRDefault="003F04E9" w:rsidP="003F04E9">
            <w:pPr>
              <w:jc w:val="center"/>
              <w:rPr>
                <w:rFonts w:ascii="Calibri" w:hAnsi="Calibri"/>
                <w:b/>
                <w:bCs/>
              </w:rPr>
            </w:pPr>
            <w:r w:rsidRPr="00D91FB6">
              <w:rPr>
                <w:rFonts w:ascii="Calibri" w:hAnsi="Calibri"/>
                <w:b/>
                <w:bCs/>
                <w:sz w:val="22"/>
                <w:szCs w:val="22"/>
              </w:rPr>
              <w:t>ESPECIFICAÇÕES</w:t>
            </w:r>
          </w:p>
        </w:tc>
        <w:tc>
          <w:tcPr>
            <w:tcW w:w="1166" w:type="dxa"/>
            <w:shd w:val="clear" w:color="auto" w:fill="A6A6A6" w:themeFill="background1" w:themeFillShade="A6"/>
            <w:vAlign w:val="bottom"/>
          </w:tcPr>
          <w:p w:rsidR="003F04E9" w:rsidRPr="00D91FB6" w:rsidRDefault="003F04E9" w:rsidP="003F04E9">
            <w:pPr>
              <w:jc w:val="center"/>
              <w:rPr>
                <w:rFonts w:ascii="Calibri" w:hAnsi="Calibri"/>
                <w:b/>
                <w:bCs/>
              </w:rPr>
            </w:pPr>
            <w:r w:rsidRPr="00D91FB6">
              <w:rPr>
                <w:rFonts w:ascii="Calibri" w:hAnsi="Calibri"/>
                <w:b/>
                <w:bCs/>
                <w:sz w:val="22"/>
                <w:szCs w:val="22"/>
              </w:rPr>
              <w:t>MARCA</w:t>
            </w:r>
          </w:p>
        </w:tc>
        <w:tc>
          <w:tcPr>
            <w:tcW w:w="754" w:type="dxa"/>
            <w:shd w:val="clear" w:color="auto" w:fill="A6A6A6" w:themeFill="background1" w:themeFillShade="A6"/>
            <w:vAlign w:val="bottom"/>
          </w:tcPr>
          <w:p w:rsidR="003F04E9" w:rsidRPr="00D91FB6" w:rsidRDefault="003F04E9" w:rsidP="003F04E9">
            <w:pPr>
              <w:jc w:val="center"/>
              <w:rPr>
                <w:rFonts w:ascii="Calibri" w:hAnsi="Calibri"/>
                <w:b/>
                <w:bCs/>
              </w:rPr>
            </w:pPr>
            <w:r w:rsidRPr="00D91FB6">
              <w:rPr>
                <w:rFonts w:ascii="Calibri" w:hAnsi="Calibri"/>
                <w:b/>
                <w:bCs/>
                <w:sz w:val="22"/>
                <w:szCs w:val="22"/>
              </w:rPr>
              <w:t>QTD.</w:t>
            </w:r>
          </w:p>
        </w:tc>
        <w:tc>
          <w:tcPr>
            <w:tcW w:w="961" w:type="dxa"/>
            <w:shd w:val="clear" w:color="auto" w:fill="A6A6A6" w:themeFill="background1" w:themeFillShade="A6"/>
            <w:vAlign w:val="bottom"/>
          </w:tcPr>
          <w:p w:rsidR="003F04E9" w:rsidRPr="00D91FB6" w:rsidRDefault="003F04E9" w:rsidP="003F04E9">
            <w:pPr>
              <w:jc w:val="center"/>
              <w:rPr>
                <w:rFonts w:ascii="Calibri" w:hAnsi="Calibri"/>
                <w:b/>
                <w:bCs/>
              </w:rPr>
            </w:pPr>
            <w:r w:rsidRPr="00D91FB6">
              <w:rPr>
                <w:rFonts w:ascii="Calibri" w:hAnsi="Calibri"/>
                <w:b/>
                <w:bCs/>
                <w:sz w:val="22"/>
                <w:szCs w:val="22"/>
              </w:rPr>
              <w:t>UNID.</w:t>
            </w:r>
          </w:p>
        </w:tc>
        <w:tc>
          <w:tcPr>
            <w:tcW w:w="1011" w:type="dxa"/>
            <w:shd w:val="clear" w:color="auto" w:fill="A6A6A6" w:themeFill="background1" w:themeFillShade="A6"/>
            <w:vAlign w:val="bottom"/>
          </w:tcPr>
          <w:p w:rsidR="003F04E9" w:rsidRPr="00D91FB6" w:rsidRDefault="003F04E9" w:rsidP="003F04E9">
            <w:pPr>
              <w:jc w:val="center"/>
              <w:rPr>
                <w:rFonts w:ascii="Calibri" w:hAnsi="Calibri"/>
                <w:b/>
                <w:bCs/>
              </w:rPr>
            </w:pPr>
            <w:r w:rsidRPr="00D91FB6">
              <w:rPr>
                <w:rFonts w:ascii="Calibri" w:hAnsi="Calibri"/>
                <w:b/>
                <w:bCs/>
                <w:sz w:val="22"/>
                <w:szCs w:val="22"/>
              </w:rPr>
              <w:t>P. UNIT.</w:t>
            </w:r>
          </w:p>
        </w:tc>
        <w:tc>
          <w:tcPr>
            <w:tcW w:w="1105" w:type="dxa"/>
            <w:shd w:val="clear" w:color="auto" w:fill="A6A6A6" w:themeFill="background1" w:themeFillShade="A6"/>
            <w:vAlign w:val="bottom"/>
          </w:tcPr>
          <w:p w:rsidR="003F04E9" w:rsidRPr="00D91FB6" w:rsidRDefault="003F04E9" w:rsidP="003F04E9">
            <w:pPr>
              <w:jc w:val="center"/>
              <w:rPr>
                <w:rFonts w:ascii="Calibri" w:hAnsi="Calibri"/>
                <w:b/>
                <w:bCs/>
              </w:rPr>
            </w:pPr>
            <w:r w:rsidRPr="00D91FB6">
              <w:rPr>
                <w:rFonts w:ascii="Calibri" w:hAnsi="Calibri"/>
                <w:b/>
                <w:bCs/>
                <w:sz w:val="22"/>
                <w:szCs w:val="22"/>
              </w:rPr>
              <w:t>P. TOTAL</w:t>
            </w:r>
          </w:p>
        </w:tc>
      </w:tr>
      <w:tr w:rsidR="003F04E9" w:rsidRPr="00D91FB6" w:rsidTr="00F6064A">
        <w:tc>
          <w:tcPr>
            <w:tcW w:w="685" w:type="dxa"/>
            <w:vAlign w:val="center"/>
          </w:tcPr>
          <w:p w:rsidR="003F04E9" w:rsidRPr="0019420F" w:rsidRDefault="003F04E9" w:rsidP="003F04E9">
            <w:pPr>
              <w:pStyle w:val="Corpodetexto"/>
              <w:tabs>
                <w:tab w:val="left" w:pos="0"/>
                <w:tab w:val="left" w:pos="8640"/>
                <w:tab w:val="left" w:pos="9360"/>
                <w:tab w:val="left" w:pos="10080"/>
                <w:tab w:val="left" w:pos="10800"/>
              </w:tabs>
              <w:ind w:right="4"/>
              <w:jc w:val="center"/>
              <w:rPr>
                <w:rFonts w:asciiTheme="minorHAnsi" w:hAnsiTheme="minorHAnsi" w:cs="Arial"/>
                <w:b/>
                <w:sz w:val="22"/>
                <w:szCs w:val="22"/>
              </w:rPr>
            </w:pPr>
          </w:p>
        </w:tc>
        <w:tc>
          <w:tcPr>
            <w:tcW w:w="3933" w:type="dxa"/>
            <w:vAlign w:val="bottom"/>
          </w:tcPr>
          <w:p w:rsidR="003F04E9" w:rsidRPr="00D91FB6" w:rsidRDefault="003F04E9" w:rsidP="003F04E9">
            <w:pPr>
              <w:jc w:val="both"/>
              <w:rPr>
                <w:rFonts w:ascii="Calibri" w:hAnsi="Calibri"/>
                <w:b/>
                <w:bCs/>
                <w:sz w:val="18"/>
                <w:szCs w:val="18"/>
              </w:rPr>
            </w:pPr>
          </w:p>
        </w:tc>
        <w:tc>
          <w:tcPr>
            <w:tcW w:w="1166"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c>
          <w:tcPr>
            <w:tcW w:w="754" w:type="dxa"/>
            <w:vAlign w:val="center"/>
          </w:tcPr>
          <w:p w:rsidR="003F04E9" w:rsidRPr="00D91FB6" w:rsidRDefault="003F04E9" w:rsidP="003F04E9">
            <w:pPr>
              <w:jc w:val="center"/>
              <w:rPr>
                <w:rFonts w:ascii="Calibri" w:hAnsi="Calibri"/>
                <w:b/>
                <w:bCs/>
              </w:rPr>
            </w:pPr>
          </w:p>
        </w:tc>
        <w:tc>
          <w:tcPr>
            <w:tcW w:w="961" w:type="dxa"/>
            <w:vAlign w:val="center"/>
          </w:tcPr>
          <w:p w:rsidR="003F04E9" w:rsidRPr="00D91FB6" w:rsidRDefault="003F04E9" w:rsidP="003F04E9">
            <w:pPr>
              <w:jc w:val="center"/>
              <w:rPr>
                <w:rFonts w:ascii="Calibri" w:hAnsi="Calibri"/>
                <w:b/>
                <w:bCs/>
              </w:rPr>
            </w:pPr>
          </w:p>
        </w:tc>
        <w:tc>
          <w:tcPr>
            <w:tcW w:w="1011"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c>
          <w:tcPr>
            <w:tcW w:w="1105"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r>
      <w:tr w:rsidR="003F04E9" w:rsidRPr="00D91FB6" w:rsidTr="00F6064A">
        <w:tc>
          <w:tcPr>
            <w:tcW w:w="685" w:type="dxa"/>
            <w:vAlign w:val="center"/>
          </w:tcPr>
          <w:p w:rsidR="003F04E9" w:rsidRPr="0019420F" w:rsidRDefault="003F04E9" w:rsidP="003F04E9">
            <w:pPr>
              <w:pStyle w:val="Corpodetexto"/>
              <w:tabs>
                <w:tab w:val="left" w:pos="0"/>
                <w:tab w:val="left" w:pos="8640"/>
                <w:tab w:val="left" w:pos="9360"/>
                <w:tab w:val="left" w:pos="10080"/>
                <w:tab w:val="left" w:pos="10800"/>
              </w:tabs>
              <w:ind w:right="4"/>
              <w:jc w:val="center"/>
              <w:rPr>
                <w:rFonts w:asciiTheme="minorHAnsi" w:hAnsiTheme="minorHAnsi" w:cs="Arial"/>
                <w:b/>
                <w:sz w:val="22"/>
                <w:szCs w:val="22"/>
              </w:rPr>
            </w:pPr>
          </w:p>
        </w:tc>
        <w:tc>
          <w:tcPr>
            <w:tcW w:w="3933" w:type="dxa"/>
            <w:vAlign w:val="bottom"/>
          </w:tcPr>
          <w:p w:rsidR="003F04E9" w:rsidRPr="00D91FB6" w:rsidRDefault="003F04E9" w:rsidP="003F04E9">
            <w:pPr>
              <w:jc w:val="both"/>
              <w:rPr>
                <w:rFonts w:ascii="Calibri" w:hAnsi="Calibri"/>
                <w:b/>
                <w:bCs/>
                <w:sz w:val="18"/>
                <w:szCs w:val="18"/>
              </w:rPr>
            </w:pPr>
          </w:p>
        </w:tc>
        <w:tc>
          <w:tcPr>
            <w:tcW w:w="1166"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c>
          <w:tcPr>
            <w:tcW w:w="754" w:type="dxa"/>
            <w:vAlign w:val="center"/>
          </w:tcPr>
          <w:p w:rsidR="003F04E9" w:rsidRPr="00D91FB6" w:rsidRDefault="003F04E9" w:rsidP="003F04E9">
            <w:pPr>
              <w:jc w:val="center"/>
              <w:rPr>
                <w:rFonts w:ascii="Calibri" w:hAnsi="Calibri"/>
                <w:b/>
                <w:bCs/>
              </w:rPr>
            </w:pPr>
          </w:p>
        </w:tc>
        <w:tc>
          <w:tcPr>
            <w:tcW w:w="961" w:type="dxa"/>
            <w:vAlign w:val="center"/>
          </w:tcPr>
          <w:p w:rsidR="003F04E9" w:rsidRPr="00D91FB6" w:rsidRDefault="003F04E9" w:rsidP="003F04E9">
            <w:pPr>
              <w:jc w:val="center"/>
              <w:rPr>
                <w:rFonts w:ascii="Calibri" w:hAnsi="Calibri"/>
                <w:b/>
                <w:bCs/>
              </w:rPr>
            </w:pPr>
          </w:p>
        </w:tc>
        <w:tc>
          <w:tcPr>
            <w:tcW w:w="1011"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c>
          <w:tcPr>
            <w:tcW w:w="1105"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r>
      <w:tr w:rsidR="003F04E9" w:rsidRPr="00D91FB6" w:rsidTr="00F6064A">
        <w:tc>
          <w:tcPr>
            <w:tcW w:w="685" w:type="dxa"/>
            <w:vAlign w:val="center"/>
          </w:tcPr>
          <w:p w:rsidR="003F04E9" w:rsidRPr="0019420F" w:rsidRDefault="003F04E9" w:rsidP="003F04E9">
            <w:pPr>
              <w:pStyle w:val="Corpodetexto"/>
              <w:tabs>
                <w:tab w:val="left" w:pos="0"/>
                <w:tab w:val="left" w:pos="8640"/>
                <w:tab w:val="left" w:pos="9360"/>
                <w:tab w:val="left" w:pos="10080"/>
                <w:tab w:val="left" w:pos="10800"/>
              </w:tabs>
              <w:ind w:right="4"/>
              <w:jc w:val="center"/>
              <w:rPr>
                <w:rFonts w:asciiTheme="minorHAnsi" w:hAnsiTheme="minorHAnsi" w:cs="Arial"/>
                <w:b/>
                <w:sz w:val="22"/>
                <w:szCs w:val="22"/>
              </w:rPr>
            </w:pPr>
          </w:p>
        </w:tc>
        <w:tc>
          <w:tcPr>
            <w:tcW w:w="3933" w:type="dxa"/>
            <w:vAlign w:val="bottom"/>
          </w:tcPr>
          <w:p w:rsidR="003F04E9" w:rsidRPr="00D91FB6" w:rsidRDefault="003F04E9" w:rsidP="003F04E9">
            <w:pPr>
              <w:jc w:val="both"/>
              <w:rPr>
                <w:rFonts w:ascii="Calibri" w:hAnsi="Calibri"/>
                <w:b/>
                <w:bCs/>
                <w:sz w:val="18"/>
                <w:szCs w:val="18"/>
              </w:rPr>
            </w:pPr>
          </w:p>
        </w:tc>
        <w:tc>
          <w:tcPr>
            <w:tcW w:w="1166"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c>
          <w:tcPr>
            <w:tcW w:w="754" w:type="dxa"/>
            <w:vAlign w:val="center"/>
          </w:tcPr>
          <w:p w:rsidR="003F04E9" w:rsidRPr="00D91FB6" w:rsidRDefault="003F04E9" w:rsidP="003F04E9">
            <w:pPr>
              <w:jc w:val="center"/>
              <w:rPr>
                <w:rFonts w:ascii="Calibri" w:hAnsi="Calibri"/>
                <w:b/>
                <w:bCs/>
              </w:rPr>
            </w:pPr>
          </w:p>
        </w:tc>
        <w:tc>
          <w:tcPr>
            <w:tcW w:w="961" w:type="dxa"/>
            <w:vAlign w:val="center"/>
          </w:tcPr>
          <w:p w:rsidR="003F04E9" w:rsidRPr="00D91FB6" w:rsidRDefault="003F04E9" w:rsidP="003F04E9">
            <w:pPr>
              <w:jc w:val="center"/>
              <w:rPr>
                <w:rFonts w:ascii="Calibri" w:hAnsi="Calibri"/>
                <w:b/>
                <w:bCs/>
              </w:rPr>
            </w:pPr>
          </w:p>
        </w:tc>
        <w:tc>
          <w:tcPr>
            <w:tcW w:w="1011"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c>
          <w:tcPr>
            <w:tcW w:w="1105"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r>
      <w:tr w:rsidR="003F04E9" w:rsidRPr="00D91FB6" w:rsidTr="00F6064A">
        <w:tc>
          <w:tcPr>
            <w:tcW w:w="685" w:type="dxa"/>
            <w:vAlign w:val="center"/>
          </w:tcPr>
          <w:p w:rsidR="003F04E9" w:rsidRPr="0019420F" w:rsidRDefault="003F04E9" w:rsidP="003F04E9">
            <w:pPr>
              <w:pStyle w:val="Corpodetexto"/>
              <w:tabs>
                <w:tab w:val="left" w:pos="0"/>
                <w:tab w:val="left" w:pos="8640"/>
                <w:tab w:val="left" w:pos="9360"/>
                <w:tab w:val="left" w:pos="10080"/>
                <w:tab w:val="left" w:pos="10800"/>
              </w:tabs>
              <w:ind w:right="4"/>
              <w:jc w:val="center"/>
              <w:rPr>
                <w:rFonts w:asciiTheme="minorHAnsi" w:hAnsiTheme="minorHAnsi" w:cs="Arial"/>
                <w:b/>
                <w:sz w:val="22"/>
                <w:szCs w:val="22"/>
              </w:rPr>
            </w:pPr>
          </w:p>
        </w:tc>
        <w:tc>
          <w:tcPr>
            <w:tcW w:w="3933" w:type="dxa"/>
            <w:vAlign w:val="bottom"/>
          </w:tcPr>
          <w:p w:rsidR="003F04E9" w:rsidRPr="00D91FB6" w:rsidRDefault="003F04E9" w:rsidP="003F04E9">
            <w:pPr>
              <w:jc w:val="both"/>
              <w:rPr>
                <w:rFonts w:ascii="Calibri" w:hAnsi="Calibri"/>
                <w:b/>
                <w:bCs/>
                <w:sz w:val="18"/>
                <w:szCs w:val="18"/>
              </w:rPr>
            </w:pPr>
          </w:p>
        </w:tc>
        <w:tc>
          <w:tcPr>
            <w:tcW w:w="1166"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c>
          <w:tcPr>
            <w:tcW w:w="754" w:type="dxa"/>
            <w:vAlign w:val="center"/>
          </w:tcPr>
          <w:p w:rsidR="003F04E9" w:rsidRPr="00D91FB6" w:rsidRDefault="003F04E9" w:rsidP="003F04E9">
            <w:pPr>
              <w:jc w:val="center"/>
              <w:rPr>
                <w:rFonts w:ascii="Calibri" w:hAnsi="Calibri"/>
                <w:b/>
                <w:bCs/>
              </w:rPr>
            </w:pPr>
          </w:p>
        </w:tc>
        <w:tc>
          <w:tcPr>
            <w:tcW w:w="961" w:type="dxa"/>
            <w:vAlign w:val="center"/>
          </w:tcPr>
          <w:p w:rsidR="003F04E9" w:rsidRPr="00D91FB6" w:rsidRDefault="003F04E9" w:rsidP="003F04E9">
            <w:pPr>
              <w:jc w:val="center"/>
              <w:rPr>
                <w:rFonts w:ascii="Calibri" w:hAnsi="Calibri"/>
                <w:b/>
                <w:bCs/>
              </w:rPr>
            </w:pPr>
          </w:p>
        </w:tc>
        <w:tc>
          <w:tcPr>
            <w:tcW w:w="1011"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c>
          <w:tcPr>
            <w:tcW w:w="1105"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r>
      <w:tr w:rsidR="003F04E9" w:rsidRPr="00D91FB6" w:rsidTr="00F6064A">
        <w:tc>
          <w:tcPr>
            <w:tcW w:w="685" w:type="dxa"/>
            <w:vAlign w:val="center"/>
          </w:tcPr>
          <w:p w:rsidR="003F04E9" w:rsidRPr="0019420F" w:rsidRDefault="003F04E9" w:rsidP="003F04E9">
            <w:pPr>
              <w:pStyle w:val="Corpodetexto"/>
              <w:tabs>
                <w:tab w:val="left" w:pos="0"/>
                <w:tab w:val="left" w:pos="8640"/>
                <w:tab w:val="left" w:pos="9360"/>
                <w:tab w:val="left" w:pos="10080"/>
                <w:tab w:val="left" w:pos="10800"/>
              </w:tabs>
              <w:ind w:right="4"/>
              <w:jc w:val="center"/>
              <w:rPr>
                <w:rFonts w:asciiTheme="minorHAnsi" w:hAnsiTheme="minorHAnsi" w:cs="Arial"/>
                <w:b/>
                <w:sz w:val="22"/>
                <w:szCs w:val="22"/>
              </w:rPr>
            </w:pPr>
          </w:p>
        </w:tc>
        <w:tc>
          <w:tcPr>
            <w:tcW w:w="3933" w:type="dxa"/>
            <w:vAlign w:val="bottom"/>
          </w:tcPr>
          <w:p w:rsidR="003F04E9" w:rsidRPr="00D91FB6" w:rsidRDefault="003F04E9" w:rsidP="003F04E9">
            <w:pPr>
              <w:jc w:val="both"/>
              <w:rPr>
                <w:rFonts w:ascii="Calibri" w:hAnsi="Calibri"/>
                <w:b/>
                <w:bCs/>
                <w:sz w:val="18"/>
                <w:szCs w:val="18"/>
              </w:rPr>
            </w:pPr>
          </w:p>
        </w:tc>
        <w:tc>
          <w:tcPr>
            <w:tcW w:w="1166"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c>
          <w:tcPr>
            <w:tcW w:w="754" w:type="dxa"/>
            <w:vAlign w:val="center"/>
          </w:tcPr>
          <w:p w:rsidR="003F04E9" w:rsidRPr="00D91FB6" w:rsidRDefault="003F04E9" w:rsidP="003F04E9">
            <w:pPr>
              <w:jc w:val="center"/>
              <w:rPr>
                <w:rFonts w:ascii="Calibri" w:hAnsi="Calibri"/>
                <w:b/>
                <w:bCs/>
              </w:rPr>
            </w:pPr>
          </w:p>
        </w:tc>
        <w:tc>
          <w:tcPr>
            <w:tcW w:w="961" w:type="dxa"/>
            <w:vAlign w:val="center"/>
          </w:tcPr>
          <w:p w:rsidR="003F04E9" w:rsidRPr="00D91FB6" w:rsidRDefault="003F04E9" w:rsidP="003F04E9">
            <w:pPr>
              <w:jc w:val="center"/>
              <w:rPr>
                <w:rFonts w:ascii="Calibri" w:hAnsi="Calibri"/>
                <w:b/>
                <w:bCs/>
              </w:rPr>
            </w:pPr>
          </w:p>
        </w:tc>
        <w:tc>
          <w:tcPr>
            <w:tcW w:w="1011"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c>
          <w:tcPr>
            <w:tcW w:w="1105"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r>
      <w:tr w:rsidR="003F04E9" w:rsidRPr="00D91FB6" w:rsidTr="00F6064A">
        <w:tc>
          <w:tcPr>
            <w:tcW w:w="685" w:type="dxa"/>
            <w:vAlign w:val="center"/>
          </w:tcPr>
          <w:p w:rsidR="003F04E9" w:rsidRPr="0019420F" w:rsidRDefault="003F04E9" w:rsidP="003F04E9">
            <w:pPr>
              <w:pStyle w:val="Corpodetexto"/>
              <w:tabs>
                <w:tab w:val="left" w:pos="0"/>
                <w:tab w:val="left" w:pos="8640"/>
                <w:tab w:val="left" w:pos="9360"/>
                <w:tab w:val="left" w:pos="10080"/>
                <w:tab w:val="left" w:pos="10800"/>
              </w:tabs>
              <w:ind w:right="4"/>
              <w:jc w:val="center"/>
              <w:rPr>
                <w:rFonts w:asciiTheme="minorHAnsi" w:hAnsiTheme="minorHAnsi" w:cs="Arial"/>
                <w:b/>
                <w:sz w:val="22"/>
                <w:szCs w:val="22"/>
              </w:rPr>
            </w:pPr>
          </w:p>
        </w:tc>
        <w:tc>
          <w:tcPr>
            <w:tcW w:w="3933" w:type="dxa"/>
            <w:vAlign w:val="bottom"/>
          </w:tcPr>
          <w:p w:rsidR="003F04E9" w:rsidRPr="00D91FB6" w:rsidRDefault="003F04E9" w:rsidP="003F04E9">
            <w:pPr>
              <w:jc w:val="both"/>
              <w:rPr>
                <w:rFonts w:ascii="Calibri" w:hAnsi="Calibri"/>
                <w:b/>
                <w:bCs/>
                <w:sz w:val="18"/>
                <w:szCs w:val="18"/>
              </w:rPr>
            </w:pPr>
          </w:p>
        </w:tc>
        <w:tc>
          <w:tcPr>
            <w:tcW w:w="1166"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c>
          <w:tcPr>
            <w:tcW w:w="754" w:type="dxa"/>
            <w:vAlign w:val="center"/>
          </w:tcPr>
          <w:p w:rsidR="003F04E9" w:rsidRPr="00D91FB6" w:rsidRDefault="003F04E9" w:rsidP="003F04E9">
            <w:pPr>
              <w:jc w:val="center"/>
              <w:rPr>
                <w:rFonts w:ascii="Calibri" w:hAnsi="Calibri"/>
                <w:b/>
                <w:bCs/>
              </w:rPr>
            </w:pPr>
          </w:p>
        </w:tc>
        <w:tc>
          <w:tcPr>
            <w:tcW w:w="961" w:type="dxa"/>
            <w:vAlign w:val="center"/>
          </w:tcPr>
          <w:p w:rsidR="003F04E9" w:rsidRPr="00D91FB6" w:rsidRDefault="003F04E9" w:rsidP="003F04E9">
            <w:pPr>
              <w:jc w:val="center"/>
              <w:rPr>
                <w:rFonts w:ascii="Calibri" w:hAnsi="Calibri"/>
                <w:b/>
                <w:bCs/>
              </w:rPr>
            </w:pPr>
          </w:p>
        </w:tc>
        <w:tc>
          <w:tcPr>
            <w:tcW w:w="1011"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c>
          <w:tcPr>
            <w:tcW w:w="1105" w:type="dxa"/>
            <w:vAlign w:val="center"/>
          </w:tcPr>
          <w:p w:rsidR="003F04E9" w:rsidRPr="00D91FB6" w:rsidRDefault="003F04E9" w:rsidP="003F04E9">
            <w:pPr>
              <w:pStyle w:val="Corpodetexto"/>
              <w:tabs>
                <w:tab w:val="left" w:pos="0"/>
                <w:tab w:val="left" w:pos="8640"/>
                <w:tab w:val="left" w:pos="9360"/>
                <w:tab w:val="left" w:pos="10080"/>
                <w:tab w:val="left" w:pos="10800"/>
              </w:tabs>
              <w:ind w:right="4"/>
              <w:jc w:val="center"/>
              <w:rPr>
                <w:rFonts w:cs="Arial"/>
                <w:b/>
              </w:rPr>
            </w:pPr>
          </w:p>
        </w:tc>
      </w:tr>
    </w:tbl>
    <w:p w:rsidR="003F04E9" w:rsidRDefault="003F04E9" w:rsidP="003F04E9">
      <w:pPr>
        <w:rPr>
          <w:rFonts w:ascii="Arial" w:hAnsi="Arial" w:cs="Arial"/>
          <w:b/>
          <w:bCs/>
          <w:sz w:val="24"/>
          <w:szCs w:val="24"/>
        </w:rPr>
      </w:pPr>
    </w:p>
    <w:p w:rsidR="003F04E9" w:rsidRPr="00C3623A" w:rsidRDefault="003F04E9" w:rsidP="003F04E9">
      <w:pPr>
        <w:rPr>
          <w:rFonts w:ascii="Arial" w:hAnsi="Arial" w:cs="Arial"/>
          <w:bCs/>
          <w:sz w:val="24"/>
          <w:szCs w:val="24"/>
        </w:rPr>
      </w:pPr>
      <w:r w:rsidRPr="008A66B0">
        <w:rPr>
          <w:rFonts w:ascii="Arial" w:hAnsi="Arial" w:cs="Arial"/>
          <w:bCs/>
          <w:sz w:val="24"/>
          <w:szCs w:val="24"/>
        </w:rPr>
        <w:t>________________, __ de ___________ de  __________</w:t>
      </w:r>
    </w:p>
    <w:p w:rsidR="003F04E9" w:rsidRPr="008A66B0" w:rsidRDefault="003F04E9" w:rsidP="003F04E9">
      <w:pPr>
        <w:autoSpaceDE w:val="0"/>
        <w:autoSpaceDN w:val="0"/>
        <w:adjustRightInd w:val="0"/>
        <w:jc w:val="center"/>
        <w:rPr>
          <w:rFonts w:ascii="Arial" w:hAnsi="Arial" w:cs="Arial"/>
          <w:sz w:val="24"/>
          <w:szCs w:val="24"/>
        </w:rPr>
      </w:pPr>
    </w:p>
    <w:p w:rsidR="003F04E9" w:rsidRPr="008A66B0" w:rsidRDefault="003F04E9" w:rsidP="003F04E9">
      <w:pPr>
        <w:autoSpaceDE w:val="0"/>
        <w:autoSpaceDN w:val="0"/>
        <w:adjustRightInd w:val="0"/>
        <w:jc w:val="center"/>
        <w:rPr>
          <w:rFonts w:ascii="Arial" w:hAnsi="Arial" w:cs="Arial"/>
          <w:b/>
          <w:sz w:val="24"/>
          <w:szCs w:val="24"/>
        </w:rPr>
      </w:pPr>
      <w:r w:rsidRPr="008A66B0">
        <w:rPr>
          <w:rFonts w:ascii="Arial" w:hAnsi="Arial" w:cs="Arial"/>
          <w:b/>
          <w:sz w:val="24"/>
          <w:szCs w:val="24"/>
        </w:rPr>
        <w:t>JUAREZ DA SILVA LIMA</w:t>
      </w:r>
    </w:p>
    <w:p w:rsidR="003F04E9" w:rsidRPr="008A66B0" w:rsidRDefault="003F04E9" w:rsidP="003F04E9">
      <w:pPr>
        <w:autoSpaceDE w:val="0"/>
        <w:autoSpaceDN w:val="0"/>
        <w:adjustRightInd w:val="0"/>
        <w:jc w:val="center"/>
        <w:rPr>
          <w:rFonts w:ascii="Arial" w:hAnsi="Arial" w:cs="Arial"/>
          <w:sz w:val="24"/>
          <w:szCs w:val="24"/>
        </w:rPr>
      </w:pPr>
      <w:r w:rsidRPr="008A66B0">
        <w:rPr>
          <w:rFonts w:ascii="Arial" w:hAnsi="Arial" w:cs="Arial"/>
          <w:sz w:val="24"/>
          <w:szCs w:val="24"/>
        </w:rPr>
        <w:t>Prefeito</w:t>
      </w:r>
    </w:p>
    <w:p w:rsidR="003F04E9" w:rsidRPr="008A66B0" w:rsidRDefault="003F04E9" w:rsidP="003F04E9">
      <w:pPr>
        <w:autoSpaceDE w:val="0"/>
        <w:autoSpaceDN w:val="0"/>
        <w:adjustRightInd w:val="0"/>
        <w:jc w:val="center"/>
        <w:rPr>
          <w:rFonts w:ascii="Arial" w:hAnsi="Arial" w:cs="Arial"/>
          <w:sz w:val="24"/>
          <w:szCs w:val="24"/>
        </w:rPr>
      </w:pPr>
    </w:p>
    <w:p w:rsidR="003F04E9" w:rsidRPr="008A66B0" w:rsidRDefault="003F04E9" w:rsidP="003F04E9">
      <w:pPr>
        <w:autoSpaceDE w:val="0"/>
        <w:autoSpaceDN w:val="0"/>
        <w:adjustRightInd w:val="0"/>
        <w:jc w:val="center"/>
        <w:rPr>
          <w:rFonts w:ascii="Arial" w:hAnsi="Arial" w:cs="Arial"/>
          <w:sz w:val="24"/>
          <w:szCs w:val="24"/>
        </w:rPr>
      </w:pPr>
      <w:r w:rsidRPr="008A66B0">
        <w:rPr>
          <w:rFonts w:ascii="Arial" w:hAnsi="Arial" w:cs="Arial"/>
          <w:sz w:val="24"/>
          <w:szCs w:val="24"/>
        </w:rPr>
        <w:t>Representante da Empresa</w:t>
      </w:r>
    </w:p>
    <w:p w:rsidR="00024911" w:rsidRDefault="003F04E9" w:rsidP="00024911">
      <w:pPr>
        <w:jc w:val="center"/>
        <w:rPr>
          <w:rFonts w:ascii="Arial" w:hAnsi="Arial" w:cs="Arial"/>
          <w:b/>
          <w:bCs/>
          <w:sz w:val="28"/>
          <w:szCs w:val="24"/>
        </w:rPr>
      </w:pPr>
      <w:r w:rsidRPr="008A66B0">
        <w:rPr>
          <w:rFonts w:ascii="Arial" w:hAnsi="Arial" w:cs="Arial"/>
          <w:b/>
          <w:bCs/>
          <w:sz w:val="28"/>
          <w:szCs w:val="24"/>
        </w:rPr>
        <w:br w:type="page"/>
      </w:r>
    </w:p>
    <w:p w:rsidR="003F04E9" w:rsidRPr="006C4392" w:rsidRDefault="003F04E9" w:rsidP="003F04E9">
      <w:pPr>
        <w:jc w:val="center"/>
        <w:rPr>
          <w:rFonts w:ascii="Arial" w:hAnsi="Arial" w:cs="Arial"/>
          <w:b/>
          <w:bCs/>
          <w:sz w:val="28"/>
          <w:szCs w:val="24"/>
        </w:rPr>
      </w:pPr>
      <w:r w:rsidRPr="006C4392">
        <w:rPr>
          <w:rFonts w:ascii="Arial" w:hAnsi="Arial" w:cs="Arial"/>
          <w:b/>
          <w:bCs/>
          <w:sz w:val="28"/>
          <w:szCs w:val="24"/>
        </w:rPr>
        <w:lastRenderedPageBreak/>
        <w:t>ANEXO IX</w:t>
      </w:r>
    </w:p>
    <w:p w:rsidR="003F04E9" w:rsidRPr="006C4392" w:rsidRDefault="003F04E9" w:rsidP="003F04E9">
      <w:pPr>
        <w:jc w:val="center"/>
        <w:rPr>
          <w:rFonts w:ascii="Arial" w:hAnsi="Arial" w:cs="Arial"/>
          <w:b/>
          <w:sz w:val="24"/>
          <w:szCs w:val="24"/>
        </w:rPr>
      </w:pPr>
    </w:p>
    <w:p w:rsidR="003F04E9" w:rsidRPr="006C4392" w:rsidRDefault="003F04E9" w:rsidP="003F04E9">
      <w:pPr>
        <w:rPr>
          <w:rFonts w:ascii="Arial" w:hAnsi="Arial" w:cs="Arial"/>
          <w:b/>
          <w:sz w:val="24"/>
          <w:szCs w:val="24"/>
          <w:lang w:eastAsia="pt-BR"/>
        </w:rPr>
      </w:pPr>
      <w:r w:rsidRPr="006C4392">
        <w:rPr>
          <w:rFonts w:ascii="Arial" w:hAnsi="Arial" w:cs="Arial"/>
          <w:b/>
          <w:sz w:val="24"/>
          <w:szCs w:val="24"/>
          <w:lang w:eastAsia="pt-BR"/>
        </w:rPr>
        <w:t xml:space="preserve">Processo Administrativo de Licitação nº. </w:t>
      </w:r>
      <w:r w:rsidR="0048724B">
        <w:rPr>
          <w:rFonts w:ascii="Arial" w:hAnsi="Arial" w:cs="Arial"/>
          <w:b/>
          <w:sz w:val="24"/>
          <w:szCs w:val="24"/>
          <w:lang w:eastAsia="pt-BR"/>
        </w:rPr>
        <w:t>18/2021</w:t>
      </w:r>
    </w:p>
    <w:p w:rsidR="003F04E9" w:rsidRPr="006C4392" w:rsidRDefault="003F04E9" w:rsidP="003F04E9">
      <w:pPr>
        <w:jc w:val="both"/>
        <w:rPr>
          <w:rFonts w:ascii="Arial" w:hAnsi="Arial" w:cs="Arial"/>
          <w:b/>
          <w:sz w:val="24"/>
          <w:szCs w:val="24"/>
          <w:lang w:eastAsia="pt-BR"/>
        </w:rPr>
      </w:pPr>
      <w:r w:rsidRPr="006C4392">
        <w:rPr>
          <w:rFonts w:ascii="Arial" w:hAnsi="Arial" w:cs="Arial"/>
          <w:b/>
          <w:sz w:val="24"/>
          <w:szCs w:val="24"/>
          <w:lang w:eastAsia="pt-BR"/>
        </w:rPr>
        <w:t xml:space="preserve">Pregão Presencial para Registro de </w:t>
      </w:r>
      <w:r w:rsidR="0048724B">
        <w:rPr>
          <w:rFonts w:ascii="Arial" w:hAnsi="Arial" w:cs="Arial"/>
          <w:b/>
          <w:sz w:val="24"/>
          <w:szCs w:val="24"/>
          <w:lang w:eastAsia="pt-BR"/>
        </w:rPr>
        <w:t>15/2021</w:t>
      </w:r>
    </w:p>
    <w:p w:rsidR="003F04E9" w:rsidRPr="006C4392" w:rsidRDefault="003F04E9" w:rsidP="00AA6346">
      <w:pPr>
        <w:rPr>
          <w:rFonts w:ascii="Arial" w:hAnsi="Arial" w:cs="Arial"/>
          <w:b/>
          <w:bCs/>
          <w:sz w:val="24"/>
          <w:szCs w:val="24"/>
        </w:rPr>
      </w:pPr>
    </w:p>
    <w:p w:rsidR="003F04E9" w:rsidRPr="006C4392" w:rsidRDefault="003F04E9" w:rsidP="003F04E9">
      <w:pPr>
        <w:pStyle w:val="Ttulo1"/>
        <w:rPr>
          <w:rFonts w:cs="Arial"/>
          <w:b/>
          <w:sz w:val="24"/>
          <w:szCs w:val="24"/>
        </w:rPr>
      </w:pPr>
      <w:r w:rsidRPr="006C4392">
        <w:rPr>
          <w:rFonts w:cs="Arial"/>
          <w:b/>
          <w:bCs/>
          <w:sz w:val="24"/>
          <w:szCs w:val="24"/>
        </w:rPr>
        <w:t>MINUTA DE CONTRATO nº. ___/ ____</w:t>
      </w:r>
    </w:p>
    <w:p w:rsidR="003F04E9" w:rsidRPr="006C4392" w:rsidRDefault="003F04E9" w:rsidP="003F04E9">
      <w:pPr>
        <w:pStyle w:val="Ttulo1"/>
        <w:rPr>
          <w:rFonts w:cs="Arial"/>
          <w:sz w:val="24"/>
          <w:szCs w:val="24"/>
        </w:rPr>
      </w:pPr>
    </w:p>
    <w:p w:rsidR="003F04E9" w:rsidRDefault="003F04E9" w:rsidP="003803DA">
      <w:pPr>
        <w:autoSpaceDE w:val="0"/>
        <w:autoSpaceDN w:val="0"/>
        <w:adjustRightInd w:val="0"/>
        <w:ind w:left="2835"/>
        <w:jc w:val="both"/>
        <w:rPr>
          <w:rFonts w:ascii="Arial" w:hAnsi="Arial" w:cs="Arial"/>
          <w:sz w:val="24"/>
          <w:szCs w:val="24"/>
        </w:rPr>
      </w:pPr>
      <w:r w:rsidRPr="006C4392">
        <w:rPr>
          <w:rFonts w:ascii="Arial" w:hAnsi="Arial" w:cs="Arial"/>
          <w:b/>
          <w:sz w:val="24"/>
          <w:szCs w:val="24"/>
        </w:rPr>
        <w:t xml:space="preserve">Termo de Contrato que Entre si Celebram o Município de Galiléia e a Empresa ________________, tendo como Objeto a </w:t>
      </w:r>
      <w:r w:rsidR="006510E4">
        <w:rPr>
          <w:rFonts w:ascii="Arial" w:hAnsi="Arial" w:cs="Arial"/>
          <w:b/>
          <w:color w:val="000000" w:themeColor="text1"/>
          <w:sz w:val="24"/>
          <w:szCs w:val="24"/>
        </w:rPr>
        <w:t>aquisição de material permanente odontológico para atender a Secretaria Municipal de Saúde</w:t>
      </w:r>
      <w:r w:rsidR="00415C3D">
        <w:rPr>
          <w:rFonts w:ascii="Arial" w:hAnsi="Arial" w:cs="Arial"/>
          <w:b/>
          <w:color w:val="000000" w:themeColor="text1"/>
          <w:sz w:val="24"/>
          <w:szCs w:val="24"/>
        </w:rPr>
        <w:t xml:space="preserve"> de Galiléia, MG</w:t>
      </w:r>
      <w:r w:rsidR="00BF51F0">
        <w:rPr>
          <w:rFonts w:ascii="Arial" w:hAnsi="Arial" w:cs="Arial"/>
          <w:b/>
          <w:color w:val="000000" w:themeColor="text1"/>
          <w:sz w:val="24"/>
          <w:szCs w:val="24"/>
        </w:rPr>
        <w:t>.</w:t>
      </w:r>
    </w:p>
    <w:p w:rsidR="003803DA" w:rsidRPr="006C4392" w:rsidRDefault="003803DA" w:rsidP="003803DA">
      <w:pPr>
        <w:autoSpaceDE w:val="0"/>
        <w:autoSpaceDN w:val="0"/>
        <w:adjustRightInd w:val="0"/>
        <w:ind w:left="2835"/>
        <w:jc w:val="both"/>
        <w:rPr>
          <w:rFonts w:ascii="Arial" w:hAnsi="Arial" w:cs="Arial"/>
          <w:sz w:val="24"/>
          <w:szCs w:val="24"/>
        </w:rPr>
      </w:pPr>
    </w:p>
    <w:p w:rsidR="003F04E9" w:rsidRPr="006C4392" w:rsidRDefault="003F04E9" w:rsidP="003F04E9">
      <w:pPr>
        <w:autoSpaceDE w:val="0"/>
        <w:autoSpaceDN w:val="0"/>
        <w:adjustRightInd w:val="0"/>
        <w:jc w:val="both"/>
        <w:rPr>
          <w:rFonts w:ascii="Arial" w:hAnsi="Arial" w:cs="Arial"/>
          <w:sz w:val="24"/>
          <w:szCs w:val="24"/>
        </w:rPr>
      </w:pPr>
      <w:r w:rsidRPr="006C4392">
        <w:rPr>
          <w:rFonts w:ascii="Arial" w:hAnsi="Arial" w:cs="Arial"/>
          <w:sz w:val="24"/>
          <w:szCs w:val="24"/>
        </w:rPr>
        <w:t xml:space="preserve">O Município de Galiléia, Estado de Minas Gerais, pessoa jurídica de direito público interno, sediada na Rua Ary Machado, nº. 599, Centro, inscrito no CNPJ sob o nº. 17.005.000/0001-87, neste ato representado pelo seu Prefeito, Sr. Juarez da Silva Lima, brasileiro, casado, residente na sede do Município, doravante denominado simplesmente </w:t>
      </w:r>
      <w:r w:rsidRPr="006C4392">
        <w:rPr>
          <w:rFonts w:ascii="Arial" w:hAnsi="Arial" w:cs="Arial"/>
          <w:b/>
          <w:sz w:val="24"/>
          <w:szCs w:val="24"/>
        </w:rPr>
        <w:t>CONTRATANTE</w:t>
      </w:r>
      <w:r w:rsidRPr="006C4392">
        <w:rPr>
          <w:rFonts w:ascii="Arial" w:hAnsi="Arial" w:cs="Arial"/>
          <w:sz w:val="24"/>
          <w:szCs w:val="24"/>
        </w:rPr>
        <w:t xml:space="preserve"> e a empresa _____________________, CNPJ: ________________, estabelecida à Rua _____________, nº. _________, Bairro: _____________, na cidade de ______________________, Estado de __________________, representada pelo Sr. _______________________, empresário, inscrito no CPF sob o nº.: ________________ e RG MG - ______________, daqui por diante denominada simplesmente </w:t>
      </w:r>
      <w:r w:rsidRPr="006C4392">
        <w:rPr>
          <w:rFonts w:ascii="Arial" w:hAnsi="Arial" w:cs="Arial"/>
          <w:b/>
          <w:sz w:val="24"/>
          <w:szCs w:val="24"/>
        </w:rPr>
        <w:t>CONTRATADO</w:t>
      </w:r>
      <w:r w:rsidRPr="006C4392">
        <w:rPr>
          <w:rFonts w:ascii="Arial" w:hAnsi="Arial" w:cs="Arial"/>
          <w:sz w:val="24"/>
          <w:szCs w:val="24"/>
        </w:rPr>
        <w:t xml:space="preserve">, com base no Processo Administrativo de Licitação Pública nº. ___/___, Modalidade Pregão Presencial nº: ___/____, e de acordo com a Lei Federal nº. 10.520/02, conjugado com o que couber a Lei Federal nº. 8.666 de 21 de junho de 1993, resolvem celebrar o presente </w:t>
      </w:r>
      <w:r w:rsidRPr="006C4392">
        <w:rPr>
          <w:rFonts w:ascii="Arial" w:hAnsi="Arial" w:cs="Arial"/>
          <w:b/>
          <w:sz w:val="24"/>
          <w:szCs w:val="24"/>
        </w:rPr>
        <w:t>Ato Administrativo</w:t>
      </w:r>
      <w:r w:rsidRPr="006C4392">
        <w:rPr>
          <w:rFonts w:ascii="Arial" w:hAnsi="Arial" w:cs="Arial"/>
          <w:sz w:val="24"/>
          <w:szCs w:val="24"/>
        </w:rPr>
        <w:t>, observadas as cláusulas e condições a seguir enunciadas:</w:t>
      </w:r>
    </w:p>
    <w:p w:rsidR="003F04E9" w:rsidRPr="006C4392" w:rsidRDefault="003F04E9" w:rsidP="003F04E9">
      <w:pPr>
        <w:pStyle w:val="Default"/>
        <w:jc w:val="both"/>
        <w:rPr>
          <w:rFonts w:ascii="Arial" w:hAnsi="Arial" w:cs="Arial"/>
          <w:color w:val="auto"/>
        </w:rPr>
      </w:pPr>
    </w:p>
    <w:p w:rsidR="003F04E9" w:rsidRPr="006C4392" w:rsidRDefault="003F04E9" w:rsidP="003F04E9">
      <w:pPr>
        <w:pStyle w:val="Corpodetexto"/>
        <w:rPr>
          <w:rFonts w:ascii="Arial" w:hAnsi="Arial" w:cs="Arial"/>
        </w:rPr>
      </w:pPr>
      <w:r w:rsidRPr="006C4392">
        <w:rPr>
          <w:rFonts w:ascii="Arial" w:hAnsi="Arial" w:cs="Arial"/>
          <w:b/>
          <w:bCs/>
        </w:rPr>
        <w:t xml:space="preserve">CLÁUSULA PRIMEIRA - OBJETO – </w:t>
      </w:r>
      <w:r w:rsidRPr="006C4392">
        <w:rPr>
          <w:rFonts w:ascii="Arial" w:hAnsi="Arial" w:cs="Arial"/>
        </w:rPr>
        <w:t xml:space="preserve">O objeto deste contrato é </w:t>
      </w:r>
      <w:r w:rsidR="003803DA" w:rsidRPr="00986045">
        <w:rPr>
          <w:rFonts w:ascii="Arial" w:hAnsi="Arial" w:cs="Arial"/>
        </w:rPr>
        <w:t xml:space="preserve">Registro de Preços para </w:t>
      </w:r>
      <w:r w:rsidR="003803DA" w:rsidRPr="00986045">
        <w:rPr>
          <w:rFonts w:ascii="Arial" w:hAnsi="Arial" w:cs="Arial"/>
          <w:color w:val="000000" w:themeColor="text1"/>
        </w:rPr>
        <w:t xml:space="preserve">Futura </w:t>
      </w:r>
      <w:r w:rsidR="006510E4">
        <w:rPr>
          <w:rFonts w:ascii="Arial" w:hAnsi="Arial" w:cs="Arial"/>
          <w:color w:val="000000" w:themeColor="text1"/>
        </w:rPr>
        <w:t>aquisição de material permanente odontológico para atender a Secretaria Municipal de Saúde</w:t>
      </w:r>
      <w:r w:rsidR="00415C3D">
        <w:rPr>
          <w:rFonts w:ascii="Arial" w:hAnsi="Arial" w:cs="Arial"/>
          <w:color w:val="000000" w:themeColor="text1"/>
        </w:rPr>
        <w:t xml:space="preserve"> de Galiléia, MG</w:t>
      </w:r>
      <w:r w:rsidR="00BF51F0">
        <w:rPr>
          <w:rFonts w:ascii="Arial" w:hAnsi="Arial" w:cs="Arial"/>
          <w:color w:val="000000" w:themeColor="text1"/>
        </w:rPr>
        <w:t>.</w:t>
      </w:r>
      <w:r w:rsidR="003803DA">
        <w:rPr>
          <w:rFonts w:ascii="Arial" w:hAnsi="Arial" w:cs="Arial"/>
        </w:rPr>
        <w:t xml:space="preserve"> C</w:t>
      </w:r>
      <w:r w:rsidRPr="006C4392">
        <w:rPr>
          <w:rFonts w:ascii="Arial" w:hAnsi="Arial" w:cs="Arial"/>
        </w:rPr>
        <w:t xml:space="preserve">onforme o Edital de </w:t>
      </w:r>
      <w:r w:rsidR="00026C98">
        <w:rPr>
          <w:rFonts w:ascii="Arial" w:hAnsi="Arial" w:cs="Arial"/>
        </w:rPr>
        <w:t xml:space="preserve">PREGÃO PRESENCIAL Nº </w:t>
      </w:r>
      <w:r w:rsidR="0048724B">
        <w:rPr>
          <w:rFonts w:ascii="Arial" w:hAnsi="Arial" w:cs="Arial"/>
        </w:rPr>
        <w:t>15/2021</w:t>
      </w:r>
      <w:r w:rsidRPr="006C4392">
        <w:rPr>
          <w:rFonts w:ascii="Arial" w:hAnsi="Arial" w:cs="Arial"/>
        </w:rPr>
        <w:t xml:space="preserve"> e a proposta do CONTRATADO, constante do PROCESSO LICITATÓRIO Nº </w:t>
      </w:r>
      <w:r w:rsidR="0048724B">
        <w:rPr>
          <w:rFonts w:ascii="Arial" w:hAnsi="Arial" w:cs="Arial"/>
        </w:rPr>
        <w:t>18/2021</w:t>
      </w:r>
      <w:r w:rsidRPr="006C4392">
        <w:rPr>
          <w:rFonts w:ascii="Arial" w:hAnsi="Arial" w:cs="Arial"/>
        </w:rPr>
        <w:t>, que ficam fazendo partes integrantes deste instrumento, exceto no que discrepar com quaisquer de suas cláusulas.</w:t>
      </w:r>
    </w:p>
    <w:p w:rsidR="003F04E9" w:rsidRPr="004F4BA5" w:rsidRDefault="003F04E9" w:rsidP="003F04E9">
      <w:pPr>
        <w:autoSpaceDE w:val="0"/>
        <w:autoSpaceDN w:val="0"/>
        <w:adjustRightInd w:val="0"/>
        <w:jc w:val="both"/>
        <w:rPr>
          <w:rFonts w:ascii="Arial" w:hAnsi="Arial" w:cs="Arial"/>
          <w:color w:val="FF0000"/>
          <w:sz w:val="24"/>
          <w:szCs w:val="24"/>
        </w:rPr>
      </w:pPr>
    </w:p>
    <w:p w:rsidR="004F4BA5" w:rsidRPr="00043637" w:rsidRDefault="004F4BA5" w:rsidP="004F4BA5">
      <w:pPr>
        <w:jc w:val="both"/>
        <w:rPr>
          <w:rFonts w:ascii="Arial" w:hAnsi="Arial" w:cs="Arial"/>
          <w:sz w:val="24"/>
          <w:szCs w:val="24"/>
        </w:rPr>
      </w:pPr>
      <w:r w:rsidRPr="004F4BA5">
        <w:rPr>
          <w:rFonts w:ascii="Arial" w:hAnsi="Arial" w:cs="Arial"/>
          <w:b/>
          <w:i/>
          <w:sz w:val="24"/>
          <w:szCs w:val="24"/>
        </w:rPr>
        <w:t>1.1 -</w:t>
      </w:r>
      <w:r w:rsidRPr="004F4BA5">
        <w:rPr>
          <w:rFonts w:ascii="Arial" w:hAnsi="Arial" w:cs="Arial"/>
          <w:i/>
          <w:sz w:val="24"/>
          <w:szCs w:val="24"/>
        </w:rPr>
        <w:t xml:space="preserve"> a </w:t>
      </w:r>
      <w:r w:rsidRPr="004F4BA5">
        <w:rPr>
          <w:rFonts w:ascii="Arial" w:hAnsi="Arial" w:cs="Arial"/>
          <w:b/>
          <w:bCs/>
          <w:i/>
          <w:sz w:val="24"/>
          <w:szCs w:val="24"/>
        </w:rPr>
        <w:t xml:space="preserve">CONTRATADA </w:t>
      </w:r>
      <w:r w:rsidRPr="004F4BA5">
        <w:rPr>
          <w:rFonts w:ascii="Arial" w:hAnsi="Arial" w:cs="Arial"/>
          <w:i/>
          <w:sz w:val="24"/>
          <w:szCs w:val="24"/>
        </w:rPr>
        <w:t>declara ter conhecimento detalhado do Termo de Referência,</w:t>
      </w:r>
      <w:r w:rsidRPr="00043637">
        <w:rPr>
          <w:rFonts w:ascii="Arial" w:hAnsi="Arial" w:cs="Arial"/>
          <w:sz w:val="24"/>
          <w:szCs w:val="24"/>
        </w:rPr>
        <w:t xml:space="preserve"> Edital, da Ata de Registro de Preços e da documentação atinente ao objeto do presente contrato, possuir condições de executá-lo dentro das normas técnicas com qualidade e segurança. </w:t>
      </w:r>
    </w:p>
    <w:p w:rsidR="004F4BA5" w:rsidRPr="00043637" w:rsidRDefault="004F4BA5" w:rsidP="004F4BA5">
      <w:pPr>
        <w:jc w:val="both"/>
        <w:rPr>
          <w:rFonts w:ascii="Arial" w:hAnsi="Arial" w:cs="Arial"/>
          <w:b/>
          <w:bCs/>
          <w:sz w:val="24"/>
          <w:szCs w:val="24"/>
        </w:rPr>
      </w:pPr>
    </w:p>
    <w:p w:rsidR="004F4BA5" w:rsidRPr="00043637" w:rsidRDefault="004F4BA5" w:rsidP="004F4BA5">
      <w:pPr>
        <w:jc w:val="both"/>
        <w:rPr>
          <w:rFonts w:ascii="Arial" w:hAnsi="Arial" w:cs="Arial"/>
          <w:sz w:val="24"/>
          <w:szCs w:val="24"/>
        </w:rPr>
      </w:pPr>
      <w:r w:rsidRPr="00043637">
        <w:rPr>
          <w:rFonts w:ascii="Arial" w:hAnsi="Arial" w:cs="Arial"/>
          <w:b/>
          <w:bCs/>
          <w:sz w:val="24"/>
          <w:szCs w:val="24"/>
        </w:rPr>
        <w:t xml:space="preserve">CLÁUSULA SEGUNDA – DOCUMENTAÇÃO CONTRATUAL - </w:t>
      </w:r>
      <w:r w:rsidRPr="00043637">
        <w:rPr>
          <w:rFonts w:ascii="Arial" w:hAnsi="Arial" w:cs="Arial"/>
          <w:bCs/>
          <w:sz w:val="24"/>
          <w:szCs w:val="24"/>
        </w:rPr>
        <w:t>f</w:t>
      </w:r>
      <w:r w:rsidRPr="00043637">
        <w:rPr>
          <w:rFonts w:ascii="Arial" w:hAnsi="Arial" w:cs="Arial"/>
          <w:sz w:val="24"/>
          <w:szCs w:val="24"/>
        </w:rPr>
        <w:t xml:space="preserve">az parte deste contrato, independentemente de transcrição, os seguintes documentos, cujo teor é de conhecimento das partes contratantes: proposta da </w:t>
      </w:r>
      <w:r w:rsidRPr="00043637">
        <w:rPr>
          <w:rFonts w:ascii="Arial" w:hAnsi="Arial" w:cs="Arial"/>
          <w:b/>
          <w:bCs/>
          <w:sz w:val="24"/>
          <w:szCs w:val="24"/>
        </w:rPr>
        <w:t>CONTRATADA</w:t>
      </w:r>
      <w:r w:rsidRPr="00043637">
        <w:rPr>
          <w:rFonts w:ascii="Arial" w:hAnsi="Arial" w:cs="Arial"/>
          <w:sz w:val="24"/>
          <w:szCs w:val="24"/>
        </w:rPr>
        <w:t xml:space="preserve">, os termos contidos no edital, além das normas e instruções legais vigentes no País que lhe forem atinentes. </w:t>
      </w:r>
    </w:p>
    <w:p w:rsidR="004F4BA5" w:rsidRPr="00043637" w:rsidRDefault="004F4BA5" w:rsidP="004F4BA5">
      <w:pPr>
        <w:jc w:val="both"/>
        <w:rPr>
          <w:rFonts w:ascii="Arial" w:hAnsi="Arial" w:cs="Arial"/>
          <w:b/>
          <w:bCs/>
          <w:sz w:val="24"/>
          <w:szCs w:val="24"/>
        </w:rPr>
      </w:pPr>
    </w:p>
    <w:p w:rsidR="004F4BA5" w:rsidRPr="00043637" w:rsidRDefault="004F4BA5" w:rsidP="004F4BA5">
      <w:pPr>
        <w:jc w:val="both"/>
        <w:rPr>
          <w:rFonts w:ascii="Arial" w:hAnsi="Arial" w:cs="Arial"/>
          <w:sz w:val="24"/>
          <w:szCs w:val="24"/>
        </w:rPr>
      </w:pPr>
      <w:r w:rsidRPr="00043637">
        <w:rPr>
          <w:rFonts w:ascii="Arial" w:hAnsi="Arial" w:cs="Arial"/>
          <w:b/>
          <w:bCs/>
          <w:sz w:val="24"/>
          <w:szCs w:val="24"/>
        </w:rPr>
        <w:t>CLÁUSULA TERCEIRA - REGIME DE EXECUÇÃO -</w:t>
      </w:r>
      <w:r w:rsidRPr="00043637">
        <w:rPr>
          <w:rFonts w:ascii="Arial" w:hAnsi="Arial" w:cs="Arial"/>
          <w:sz w:val="24"/>
          <w:szCs w:val="24"/>
        </w:rPr>
        <w:t xml:space="preserve"> a execução do objeto poderá ser da forma indireta não sendo permitida a subcontratação;</w:t>
      </w:r>
    </w:p>
    <w:p w:rsidR="004F4BA5" w:rsidRPr="00043637" w:rsidRDefault="004F4BA5" w:rsidP="004F4BA5">
      <w:pPr>
        <w:jc w:val="both"/>
        <w:rPr>
          <w:rFonts w:ascii="Arial" w:hAnsi="Arial" w:cs="Arial"/>
          <w:sz w:val="24"/>
          <w:szCs w:val="24"/>
        </w:rPr>
      </w:pPr>
    </w:p>
    <w:p w:rsidR="004F4BA5" w:rsidRPr="00043637" w:rsidRDefault="004F4BA5" w:rsidP="004F4BA5">
      <w:pPr>
        <w:tabs>
          <w:tab w:val="left" w:pos="567"/>
        </w:tabs>
        <w:jc w:val="both"/>
        <w:rPr>
          <w:rFonts w:ascii="Arial" w:hAnsi="Arial" w:cs="Arial"/>
          <w:sz w:val="24"/>
          <w:szCs w:val="24"/>
        </w:rPr>
      </w:pPr>
      <w:r>
        <w:rPr>
          <w:rFonts w:ascii="Arial" w:hAnsi="Arial" w:cs="Arial"/>
          <w:b/>
          <w:sz w:val="24"/>
          <w:szCs w:val="24"/>
        </w:rPr>
        <w:lastRenderedPageBreak/>
        <w:t>3.1</w:t>
      </w:r>
      <w:r w:rsidRPr="00043637">
        <w:rPr>
          <w:rFonts w:ascii="Arial" w:hAnsi="Arial" w:cs="Arial"/>
          <w:b/>
          <w:sz w:val="24"/>
          <w:szCs w:val="24"/>
        </w:rPr>
        <w:t xml:space="preserve"> -</w:t>
      </w:r>
      <w:r w:rsidRPr="00043637">
        <w:rPr>
          <w:rFonts w:ascii="Arial" w:hAnsi="Arial" w:cs="Arial"/>
          <w:sz w:val="24"/>
          <w:szCs w:val="24"/>
        </w:rPr>
        <w:t xml:space="preserve"> ao Município é reservado o direito de não receber os objetos que não estejam de acordo com as exigências do Termo de Referência e edital, e solicitar a reposição dos mesmos ou o reparos dos serviços prestados.</w:t>
      </w:r>
    </w:p>
    <w:p w:rsidR="004F4BA5" w:rsidRPr="00043637" w:rsidRDefault="004F4BA5" w:rsidP="004F4BA5">
      <w:pPr>
        <w:jc w:val="both"/>
        <w:rPr>
          <w:rFonts w:ascii="Arial" w:hAnsi="Arial" w:cs="Arial"/>
          <w:b/>
          <w:bCs/>
          <w:sz w:val="24"/>
          <w:szCs w:val="24"/>
        </w:rPr>
      </w:pPr>
    </w:p>
    <w:p w:rsidR="004F4BA5" w:rsidRPr="00A05872" w:rsidRDefault="004F4BA5" w:rsidP="004F4BA5">
      <w:pPr>
        <w:autoSpaceDE w:val="0"/>
        <w:autoSpaceDN w:val="0"/>
        <w:adjustRightInd w:val="0"/>
        <w:jc w:val="both"/>
        <w:rPr>
          <w:rFonts w:ascii="Arial" w:hAnsi="Arial" w:cs="Arial"/>
          <w:sz w:val="24"/>
          <w:szCs w:val="24"/>
        </w:rPr>
      </w:pPr>
      <w:r w:rsidRPr="00043637">
        <w:rPr>
          <w:rFonts w:ascii="Arial" w:hAnsi="Arial" w:cs="Arial"/>
          <w:b/>
          <w:bCs/>
          <w:sz w:val="24"/>
          <w:szCs w:val="24"/>
        </w:rPr>
        <w:t>CLÁUSULA QUARTA - PREÇO</w:t>
      </w:r>
      <w:r w:rsidRPr="00043637">
        <w:rPr>
          <w:rFonts w:ascii="Arial" w:hAnsi="Arial" w:cs="Arial"/>
          <w:b/>
          <w:sz w:val="24"/>
          <w:szCs w:val="24"/>
        </w:rPr>
        <w:t xml:space="preserve"> E CONDIÇÕES DE PAGAMENTO</w:t>
      </w:r>
      <w:r w:rsidRPr="00043637">
        <w:rPr>
          <w:rFonts w:ascii="Arial" w:hAnsi="Arial" w:cs="Arial"/>
          <w:sz w:val="24"/>
          <w:szCs w:val="24"/>
        </w:rPr>
        <w:t xml:space="preserve"> – O valor global </w:t>
      </w:r>
      <w:r w:rsidRPr="00A05872">
        <w:rPr>
          <w:rFonts w:ascii="Arial" w:hAnsi="Arial" w:cs="Arial"/>
          <w:sz w:val="24"/>
          <w:szCs w:val="24"/>
        </w:rPr>
        <w:t xml:space="preserve">estimado do presente contrato é de R$ </w:t>
      </w:r>
      <w:r w:rsidRPr="00A05872">
        <w:rPr>
          <w:rFonts w:ascii="Arial" w:hAnsi="Arial" w:cs="Arial"/>
          <w:sz w:val="24"/>
          <w:szCs w:val="24"/>
          <w:lang w:eastAsia="pt-BR"/>
        </w:rPr>
        <w:t xml:space="preserve">__________ </w:t>
      </w:r>
      <w:r w:rsidRPr="00A05872">
        <w:rPr>
          <w:rFonts w:ascii="Arial" w:hAnsi="Arial" w:cs="Arial"/>
          <w:sz w:val="24"/>
          <w:szCs w:val="24"/>
        </w:rPr>
        <w:t>(____) referente ao(s) item (ns) ___________ registrados.</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4.1 -</w:t>
      </w:r>
      <w:r w:rsidRPr="00043637">
        <w:rPr>
          <w:rFonts w:ascii="Arial" w:hAnsi="Arial" w:cs="Arial"/>
          <w:sz w:val="24"/>
          <w:szCs w:val="24"/>
        </w:rPr>
        <w:t xml:space="preserve"> pelo atraso no pagamento será imposta multa de 2% (dois por cento) ao mês sobre o valor do empenho;</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b/>
          <w:bCs/>
          <w:sz w:val="24"/>
          <w:szCs w:val="24"/>
        </w:rPr>
      </w:pPr>
      <w:r w:rsidRPr="00043637">
        <w:rPr>
          <w:rFonts w:ascii="Arial" w:hAnsi="Arial" w:cs="Arial"/>
          <w:b/>
          <w:sz w:val="24"/>
          <w:szCs w:val="24"/>
        </w:rPr>
        <w:t>4.2 -</w:t>
      </w:r>
      <w:r w:rsidRPr="00043637">
        <w:rPr>
          <w:rFonts w:ascii="Arial" w:hAnsi="Arial" w:cs="Arial"/>
          <w:sz w:val="24"/>
          <w:szCs w:val="24"/>
        </w:rPr>
        <w:t xml:space="preserve"> os pagamentos serão autorizados pelo contratante via sistema bancário, com processamento de débito eletrônico, via Banco do Brasil S.A ou Caixa Econômica Federal, conforme definido no Edital e Termo de Referência;</w:t>
      </w:r>
      <w:r w:rsidRPr="00043637">
        <w:rPr>
          <w:rFonts w:ascii="Arial" w:hAnsi="Arial" w:cs="Arial"/>
          <w:b/>
          <w:bCs/>
          <w:sz w:val="24"/>
          <w:szCs w:val="24"/>
        </w:rPr>
        <w:t xml:space="preserve"> </w:t>
      </w:r>
    </w:p>
    <w:p w:rsidR="004F4BA5" w:rsidRPr="00043637" w:rsidRDefault="004F4BA5" w:rsidP="004F4BA5">
      <w:pPr>
        <w:jc w:val="both"/>
        <w:rPr>
          <w:rFonts w:ascii="Arial" w:hAnsi="Arial" w:cs="Arial"/>
          <w:sz w:val="24"/>
          <w:szCs w:val="24"/>
        </w:rPr>
      </w:pPr>
    </w:p>
    <w:p w:rsidR="004F4BA5" w:rsidRPr="00043637" w:rsidRDefault="004F4BA5" w:rsidP="004F4BA5">
      <w:pPr>
        <w:jc w:val="both"/>
        <w:rPr>
          <w:rFonts w:ascii="Arial" w:hAnsi="Arial" w:cs="Arial"/>
          <w:b/>
          <w:bCs/>
          <w:sz w:val="24"/>
          <w:szCs w:val="24"/>
        </w:rPr>
      </w:pPr>
      <w:r w:rsidRPr="00043637">
        <w:rPr>
          <w:rFonts w:ascii="Arial" w:hAnsi="Arial" w:cs="Arial"/>
          <w:b/>
          <w:bCs/>
          <w:sz w:val="24"/>
          <w:szCs w:val="24"/>
        </w:rPr>
        <w:t>4.3 -</w:t>
      </w:r>
      <w:r w:rsidRPr="00043637">
        <w:rPr>
          <w:rFonts w:ascii="Arial" w:hAnsi="Arial" w:cs="Arial"/>
          <w:bCs/>
          <w:sz w:val="24"/>
          <w:szCs w:val="24"/>
        </w:rPr>
        <w:t xml:space="preserve"> a</w:t>
      </w:r>
      <w:r w:rsidRPr="00043637">
        <w:rPr>
          <w:rFonts w:ascii="Arial" w:hAnsi="Arial" w:cs="Arial"/>
          <w:sz w:val="24"/>
          <w:szCs w:val="24"/>
        </w:rPr>
        <w:t xml:space="preserve"> </w:t>
      </w:r>
      <w:r w:rsidRPr="00043637">
        <w:rPr>
          <w:rFonts w:ascii="Arial" w:hAnsi="Arial" w:cs="Arial"/>
          <w:b/>
          <w:bCs/>
          <w:sz w:val="24"/>
          <w:szCs w:val="24"/>
        </w:rPr>
        <w:t xml:space="preserve">CONTRATADA </w:t>
      </w:r>
      <w:r w:rsidRPr="00043637">
        <w:rPr>
          <w:rFonts w:ascii="Arial" w:hAnsi="Arial" w:cs="Arial"/>
          <w:sz w:val="24"/>
          <w:szCs w:val="24"/>
        </w:rPr>
        <w:t xml:space="preserve">fica obrigada a aceitar nas mesmas condições contratuais, os acréscimos ou supressões do objeto contratado, até o limite de 25 % (vinte e cinco por cento) do contrato, sendo os mesmos, objeto de exame pela </w:t>
      </w:r>
      <w:r w:rsidRPr="00043637">
        <w:rPr>
          <w:rFonts w:ascii="Arial" w:hAnsi="Arial" w:cs="Arial"/>
          <w:bCs/>
          <w:sz w:val="24"/>
          <w:szCs w:val="24"/>
        </w:rPr>
        <w:t>Procuradoria do Município.</w:t>
      </w:r>
      <w:r w:rsidRPr="00043637">
        <w:rPr>
          <w:rFonts w:ascii="Arial" w:hAnsi="Arial" w:cs="Arial"/>
          <w:b/>
          <w:bCs/>
          <w:sz w:val="24"/>
          <w:szCs w:val="24"/>
        </w:rPr>
        <w:t xml:space="preserve"> </w:t>
      </w:r>
    </w:p>
    <w:p w:rsidR="004F4BA5" w:rsidRPr="00043637" w:rsidRDefault="004F4BA5" w:rsidP="004F4BA5">
      <w:pPr>
        <w:jc w:val="both"/>
        <w:rPr>
          <w:rFonts w:ascii="Arial" w:hAnsi="Arial" w:cs="Arial"/>
          <w:bCs/>
          <w:sz w:val="24"/>
          <w:szCs w:val="24"/>
        </w:rPr>
      </w:pPr>
    </w:p>
    <w:p w:rsidR="004F4BA5" w:rsidRPr="00043637" w:rsidRDefault="004F4BA5" w:rsidP="004F4BA5">
      <w:pPr>
        <w:jc w:val="both"/>
        <w:rPr>
          <w:rFonts w:ascii="Arial" w:hAnsi="Arial" w:cs="Arial"/>
          <w:sz w:val="24"/>
          <w:szCs w:val="24"/>
        </w:rPr>
      </w:pPr>
      <w:r w:rsidRPr="00043637">
        <w:rPr>
          <w:rFonts w:ascii="Arial" w:hAnsi="Arial" w:cs="Arial"/>
          <w:b/>
          <w:bCs/>
          <w:sz w:val="24"/>
          <w:szCs w:val="24"/>
        </w:rPr>
        <w:t>4.4 -</w:t>
      </w:r>
      <w:r w:rsidRPr="00043637">
        <w:rPr>
          <w:rFonts w:ascii="Arial" w:hAnsi="Arial" w:cs="Arial"/>
          <w:sz w:val="24"/>
          <w:szCs w:val="24"/>
        </w:rPr>
        <w:t xml:space="preserve"> os serviços/produtos que forem entregues com atraso imputável à </w:t>
      </w:r>
      <w:r w:rsidRPr="00043637">
        <w:rPr>
          <w:rFonts w:ascii="Arial" w:hAnsi="Arial" w:cs="Arial"/>
          <w:b/>
          <w:bCs/>
          <w:sz w:val="24"/>
          <w:szCs w:val="24"/>
        </w:rPr>
        <w:t>CONTRATADA</w:t>
      </w:r>
      <w:r w:rsidRPr="00043637">
        <w:rPr>
          <w:rFonts w:ascii="Arial" w:hAnsi="Arial" w:cs="Arial"/>
          <w:sz w:val="24"/>
          <w:szCs w:val="24"/>
        </w:rPr>
        <w:t xml:space="preserve">, não gerarão direito a reajuste. </w:t>
      </w:r>
    </w:p>
    <w:p w:rsidR="004F4BA5" w:rsidRPr="00043637" w:rsidRDefault="004F4BA5" w:rsidP="004F4BA5">
      <w:pPr>
        <w:jc w:val="both"/>
        <w:rPr>
          <w:rFonts w:ascii="Arial" w:hAnsi="Arial" w:cs="Arial"/>
          <w:sz w:val="24"/>
          <w:szCs w:val="24"/>
        </w:rPr>
      </w:pPr>
    </w:p>
    <w:p w:rsidR="00586AF8" w:rsidRDefault="004F4BA5" w:rsidP="006C4392">
      <w:pPr>
        <w:autoSpaceDE w:val="0"/>
        <w:autoSpaceDN w:val="0"/>
        <w:adjustRightInd w:val="0"/>
        <w:jc w:val="both"/>
        <w:rPr>
          <w:rFonts w:ascii="Arial" w:hAnsi="Arial" w:cs="Arial"/>
          <w:sz w:val="24"/>
          <w:szCs w:val="24"/>
        </w:rPr>
      </w:pPr>
      <w:r w:rsidRPr="00043637">
        <w:rPr>
          <w:rFonts w:ascii="Arial" w:hAnsi="Arial" w:cs="Arial"/>
          <w:b/>
          <w:bCs/>
          <w:sz w:val="24"/>
          <w:szCs w:val="24"/>
        </w:rPr>
        <w:t xml:space="preserve">CLÁUSULA QUINTA </w:t>
      </w:r>
      <w:r w:rsidRPr="00043637">
        <w:rPr>
          <w:rFonts w:ascii="Arial" w:hAnsi="Arial" w:cs="Arial"/>
          <w:sz w:val="24"/>
          <w:szCs w:val="24"/>
        </w:rPr>
        <w:t xml:space="preserve">– </w:t>
      </w:r>
      <w:r w:rsidRPr="00043637">
        <w:rPr>
          <w:rFonts w:ascii="Arial" w:hAnsi="Arial" w:cs="Arial"/>
          <w:b/>
          <w:bCs/>
          <w:sz w:val="24"/>
          <w:szCs w:val="24"/>
        </w:rPr>
        <w:t xml:space="preserve">CRÉDITOS ORÇAMENTÁRIOS - </w:t>
      </w:r>
      <w:r w:rsidRPr="00043637">
        <w:rPr>
          <w:rFonts w:ascii="Arial" w:hAnsi="Arial" w:cs="Arial"/>
          <w:sz w:val="24"/>
          <w:szCs w:val="24"/>
        </w:rPr>
        <w:t xml:space="preserve">as despesas decorrentes da execução do objeto do presente Contrato correrão por conta do seguinte crédito orçamentário constante do orçamento municipal para o exercício de </w:t>
      </w:r>
      <w:r w:rsidR="004612DC">
        <w:rPr>
          <w:rFonts w:ascii="Arial" w:hAnsi="Arial" w:cs="Arial"/>
          <w:sz w:val="24"/>
          <w:szCs w:val="24"/>
        </w:rPr>
        <w:t>_____</w:t>
      </w:r>
      <w:r w:rsidRPr="00043637">
        <w:rPr>
          <w:rFonts w:ascii="Arial" w:hAnsi="Arial" w:cs="Arial"/>
          <w:sz w:val="24"/>
          <w:szCs w:val="24"/>
        </w:rPr>
        <w:t xml:space="preserve">, nº. </w:t>
      </w:r>
      <w:r w:rsidR="00586AF8">
        <w:rPr>
          <w:rFonts w:ascii="Arial" w:hAnsi="Arial" w:cs="Arial"/>
          <w:sz w:val="24"/>
          <w:szCs w:val="24"/>
        </w:rPr>
        <w:t>_______ .</w:t>
      </w:r>
    </w:p>
    <w:p w:rsidR="00586AF8" w:rsidRPr="00043637" w:rsidRDefault="00586AF8" w:rsidP="006C4392">
      <w:pPr>
        <w:autoSpaceDE w:val="0"/>
        <w:autoSpaceDN w:val="0"/>
        <w:adjustRightInd w:val="0"/>
        <w:jc w:val="both"/>
        <w:rPr>
          <w:rFonts w:ascii="Arial" w:hAnsi="Arial" w:cs="Arial"/>
          <w:sz w:val="24"/>
          <w:szCs w:val="24"/>
        </w:rPr>
      </w:pPr>
    </w:p>
    <w:p w:rsidR="004F4BA5" w:rsidRPr="00043637" w:rsidRDefault="004F4BA5" w:rsidP="004F4BA5">
      <w:pPr>
        <w:jc w:val="both"/>
        <w:rPr>
          <w:rFonts w:ascii="Arial" w:hAnsi="Arial" w:cs="Arial"/>
          <w:b/>
          <w:bCs/>
          <w:sz w:val="24"/>
          <w:szCs w:val="24"/>
        </w:rPr>
      </w:pPr>
      <w:r>
        <w:rPr>
          <w:rFonts w:ascii="Arial" w:hAnsi="Arial" w:cs="Arial"/>
          <w:b/>
          <w:bCs/>
          <w:sz w:val="24"/>
          <w:szCs w:val="24"/>
        </w:rPr>
        <w:t>CLÁUSULA SEXTA</w:t>
      </w:r>
      <w:r w:rsidRPr="00043637">
        <w:rPr>
          <w:rFonts w:ascii="Arial" w:hAnsi="Arial" w:cs="Arial"/>
          <w:b/>
          <w:bCs/>
          <w:sz w:val="24"/>
          <w:szCs w:val="24"/>
        </w:rPr>
        <w:t xml:space="preserve"> – PRAZO DE ENTREGA/SERVIÇO - </w:t>
      </w:r>
      <w:r w:rsidRPr="00043637">
        <w:rPr>
          <w:rFonts w:ascii="Arial" w:hAnsi="Arial" w:cs="Arial"/>
          <w:sz w:val="24"/>
          <w:szCs w:val="24"/>
        </w:rPr>
        <w:t>o prazo de entrega e/ou início dos serviços do objeto deste contrato deverá obedecer rigorosamente o constante do Termo de Referência e do Edital, contados a partir da data de recebimento da Nota de Autorização de Fornecimento emitido pelo Setor da Municipalidade requisitante.</w:t>
      </w:r>
    </w:p>
    <w:p w:rsidR="004F4BA5" w:rsidRPr="00043637" w:rsidRDefault="004F4BA5" w:rsidP="004F4BA5">
      <w:pPr>
        <w:jc w:val="both"/>
        <w:rPr>
          <w:rFonts w:ascii="Arial" w:hAnsi="Arial" w:cs="Arial"/>
          <w:b/>
          <w:bCs/>
          <w:sz w:val="24"/>
          <w:szCs w:val="24"/>
        </w:rPr>
      </w:pPr>
    </w:p>
    <w:p w:rsidR="004F4BA5" w:rsidRPr="00752C27" w:rsidRDefault="004F4BA5" w:rsidP="004F4BA5">
      <w:pPr>
        <w:pStyle w:val="Default"/>
        <w:jc w:val="both"/>
        <w:rPr>
          <w:rFonts w:ascii="Arial" w:hAnsi="Arial" w:cs="Arial"/>
          <w:color w:val="auto"/>
        </w:rPr>
      </w:pPr>
      <w:r w:rsidRPr="00043637">
        <w:rPr>
          <w:rFonts w:ascii="Arial" w:hAnsi="Arial" w:cs="Arial"/>
          <w:b/>
          <w:bCs/>
        </w:rPr>
        <w:t xml:space="preserve">CLÁUSULA </w:t>
      </w:r>
      <w:r>
        <w:rPr>
          <w:rFonts w:ascii="Arial" w:hAnsi="Arial" w:cs="Arial"/>
          <w:b/>
          <w:bCs/>
        </w:rPr>
        <w:t>SÉTIMA</w:t>
      </w:r>
      <w:r w:rsidRPr="00043637">
        <w:rPr>
          <w:rFonts w:ascii="Arial" w:hAnsi="Arial" w:cs="Arial"/>
          <w:b/>
          <w:bCs/>
        </w:rPr>
        <w:t xml:space="preserve"> - GARANTIAS </w:t>
      </w:r>
      <w:r w:rsidRPr="00752C27">
        <w:rPr>
          <w:rFonts w:ascii="Arial" w:hAnsi="Arial" w:cs="Arial"/>
          <w:b/>
          <w:bCs/>
        </w:rPr>
        <w:t xml:space="preserve">- </w:t>
      </w:r>
      <w:r w:rsidRPr="00752C27">
        <w:rPr>
          <w:rFonts w:ascii="Arial" w:hAnsi="Arial" w:cs="Arial"/>
        </w:rPr>
        <w:t>a contratada ficará isenta de prestar garantia para a execução do Contrato.</w:t>
      </w:r>
      <w:r w:rsidRPr="00752C27">
        <w:rPr>
          <w:rFonts w:ascii="Arial" w:hAnsi="Arial" w:cs="Arial"/>
          <w:b/>
          <w:bCs/>
        </w:rPr>
        <w:t xml:space="preserve"> </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jc w:val="both"/>
        <w:rPr>
          <w:rFonts w:ascii="Arial" w:hAnsi="Arial" w:cs="Arial"/>
          <w:sz w:val="24"/>
          <w:szCs w:val="24"/>
        </w:rPr>
      </w:pPr>
      <w:r w:rsidRPr="00043637">
        <w:rPr>
          <w:rFonts w:ascii="Arial" w:hAnsi="Arial" w:cs="Arial"/>
          <w:b/>
          <w:bCs/>
          <w:sz w:val="24"/>
          <w:szCs w:val="24"/>
        </w:rPr>
        <w:t xml:space="preserve">CLÁUSULA </w:t>
      </w:r>
      <w:r>
        <w:rPr>
          <w:rFonts w:ascii="Arial" w:hAnsi="Arial" w:cs="Arial"/>
          <w:b/>
          <w:bCs/>
          <w:sz w:val="24"/>
          <w:szCs w:val="24"/>
        </w:rPr>
        <w:t xml:space="preserve">OITAVA </w:t>
      </w:r>
      <w:r w:rsidRPr="00043637">
        <w:rPr>
          <w:rFonts w:ascii="Arial" w:hAnsi="Arial" w:cs="Arial"/>
          <w:b/>
          <w:bCs/>
          <w:sz w:val="24"/>
          <w:szCs w:val="24"/>
        </w:rPr>
        <w:t xml:space="preserve">- FORÇA MAIOR OU CASO FORTUITO - </w:t>
      </w:r>
      <w:r w:rsidRPr="00043637">
        <w:rPr>
          <w:rFonts w:ascii="Arial" w:hAnsi="Arial" w:cs="Arial"/>
          <w:bCs/>
          <w:sz w:val="24"/>
          <w:szCs w:val="24"/>
        </w:rPr>
        <w:t>o</w:t>
      </w:r>
      <w:r w:rsidRPr="00043637">
        <w:rPr>
          <w:rFonts w:ascii="Arial" w:hAnsi="Arial" w:cs="Arial"/>
          <w:sz w:val="24"/>
          <w:szCs w:val="24"/>
        </w:rPr>
        <w:t xml:space="preserve">correndo fato novo decorrente de força maior ou caso fortuito, nos termos da legislação vigente ou qualquer dos motivos a que se refere o § 1º do art. 57, da Lei Federal nº. 8666/93, que obstem, prejudiquem ou retardem o cumprimento dos prazos e demais obrigações estatuídas neste </w:t>
      </w:r>
      <w:r w:rsidRPr="00043637">
        <w:rPr>
          <w:rFonts w:ascii="Arial" w:hAnsi="Arial" w:cs="Arial"/>
          <w:b/>
          <w:bCs/>
          <w:sz w:val="24"/>
          <w:szCs w:val="24"/>
        </w:rPr>
        <w:t>CONTRATO</w:t>
      </w:r>
      <w:r w:rsidRPr="00043637">
        <w:rPr>
          <w:rFonts w:ascii="Arial" w:hAnsi="Arial" w:cs="Arial"/>
          <w:sz w:val="24"/>
          <w:szCs w:val="24"/>
        </w:rPr>
        <w:t xml:space="preserve">, ficará a </w:t>
      </w:r>
      <w:r w:rsidRPr="00043637">
        <w:rPr>
          <w:rFonts w:ascii="Arial" w:hAnsi="Arial" w:cs="Arial"/>
          <w:b/>
          <w:bCs/>
          <w:sz w:val="24"/>
          <w:szCs w:val="24"/>
        </w:rPr>
        <w:t>CONTRATADA</w:t>
      </w:r>
      <w:r w:rsidRPr="00043637">
        <w:rPr>
          <w:rFonts w:ascii="Arial" w:hAnsi="Arial" w:cs="Arial"/>
          <w:sz w:val="24"/>
          <w:szCs w:val="24"/>
        </w:rPr>
        <w:t>, isenta das multas e penalidades pertinentes, justificando-se destarte, a alteração do cronograma aprovado, devendo a mesma comunicar por escrito o Município no prazo de 48 (quarenta e oito) horas, quaisquer alterações que lhe impeçam</w:t>
      </w:r>
      <w:r w:rsidRPr="00043637">
        <w:rPr>
          <w:rFonts w:ascii="Arial" w:hAnsi="Arial" w:cs="Arial"/>
          <w:b/>
          <w:bCs/>
          <w:sz w:val="24"/>
          <w:szCs w:val="24"/>
        </w:rPr>
        <w:t xml:space="preserve">, </w:t>
      </w:r>
      <w:r w:rsidRPr="00043637">
        <w:rPr>
          <w:rFonts w:ascii="Arial" w:hAnsi="Arial" w:cs="Arial"/>
          <w:sz w:val="24"/>
          <w:szCs w:val="24"/>
        </w:rPr>
        <w:t xml:space="preserve">mesmo que temporariamente, a execução do objeto deste Contrato. </w:t>
      </w:r>
    </w:p>
    <w:p w:rsidR="004F4BA5" w:rsidRPr="00043637" w:rsidRDefault="004F4BA5" w:rsidP="004F4BA5">
      <w:pPr>
        <w:jc w:val="both"/>
        <w:rPr>
          <w:rFonts w:ascii="Arial" w:hAnsi="Arial" w:cs="Arial"/>
          <w:b/>
          <w:bCs/>
          <w:sz w:val="24"/>
          <w:szCs w:val="24"/>
        </w:rPr>
      </w:pPr>
    </w:p>
    <w:p w:rsidR="004F4BA5" w:rsidRPr="00043637" w:rsidRDefault="004F4BA5" w:rsidP="004F4BA5">
      <w:pPr>
        <w:jc w:val="both"/>
        <w:rPr>
          <w:rFonts w:ascii="Arial" w:hAnsi="Arial" w:cs="Arial"/>
          <w:sz w:val="24"/>
          <w:szCs w:val="24"/>
        </w:rPr>
      </w:pPr>
      <w:r w:rsidRPr="00043637">
        <w:rPr>
          <w:rFonts w:ascii="Arial" w:hAnsi="Arial" w:cs="Arial"/>
          <w:b/>
          <w:bCs/>
          <w:sz w:val="24"/>
          <w:szCs w:val="24"/>
        </w:rPr>
        <w:t xml:space="preserve">CLÁUSULA NONA – OBRIGAÇÕES DA CONTRATADA - </w:t>
      </w:r>
      <w:r w:rsidRPr="00043637">
        <w:rPr>
          <w:rFonts w:ascii="Arial" w:hAnsi="Arial" w:cs="Arial"/>
          <w:sz w:val="24"/>
          <w:szCs w:val="24"/>
        </w:rPr>
        <w:t>atender a todas as condições descritas no Termo de Referência e no edital de licitação, devendo ser consideradas juntamente com o que estipula este contrato, todas as normas publicadas pela Associação Brasileira de Normas Técnicas ABNT.</w:t>
      </w:r>
    </w:p>
    <w:p w:rsidR="004F4BA5" w:rsidRPr="00043637" w:rsidRDefault="004F4BA5" w:rsidP="004F4BA5">
      <w:pPr>
        <w:jc w:val="both"/>
        <w:rPr>
          <w:rFonts w:ascii="Arial" w:hAnsi="Arial" w:cs="Arial"/>
          <w:sz w:val="24"/>
          <w:szCs w:val="24"/>
        </w:rPr>
      </w:pPr>
    </w:p>
    <w:p w:rsidR="004F4BA5" w:rsidRPr="008A66B0" w:rsidRDefault="004F4BA5" w:rsidP="004F4BA5">
      <w:pPr>
        <w:pStyle w:val="Default"/>
        <w:jc w:val="both"/>
        <w:rPr>
          <w:rFonts w:ascii="Arial" w:hAnsi="Arial" w:cs="Arial"/>
          <w:color w:val="auto"/>
        </w:rPr>
      </w:pPr>
      <w:r>
        <w:rPr>
          <w:rFonts w:ascii="Arial" w:hAnsi="Arial" w:cs="Arial"/>
          <w:b/>
          <w:color w:val="auto"/>
        </w:rPr>
        <w:lastRenderedPageBreak/>
        <w:t>9</w:t>
      </w:r>
      <w:r w:rsidRPr="008A66B0">
        <w:rPr>
          <w:rFonts w:ascii="Arial" w:hAnsi="Arial" w:cs="Arial"/>
          <w:b/>
          <w:color w:val="auto"/>
        </w:rPr>
        <w:t>.1 -</w:t>
      </w:r>
      <w:r w:rsidRPr="008A66B0">
        <w:rPr>
          <w:rFonts w:ascii="Arial" w:hAnsi="Arial" w:cs="Arial"/>
          <w:color w:val="auto"/>
        </w:rPr>
        <w:t xml:space="preserve"> normas de fornecimento de materiais, especificações, métodos de ensaio, terminologias, padronização e simbologias; </w:t>
      </w:r>
    </w:p>
    <w:p w:rsidR="004F4BA5" w:rsidRPr="008A66B0" w:rsidRDefault="004F4BA5" w:rsidP="004F4BA5">
      <w:pPr>
        <w:pStyle w:val="Default"/>
        <w:jc w:val="both"/>
        <w:rPr>
          <w:rFonts w:ascii="Arial" w:hAnsi="Arial" w:cs="Arial"/>
          <w:color w:val="auto"/>
        </w:rPr>
      </w:pPr>
    </w:p>
    <w:p w:rsidR="004F4BA5" w:rsidRPr="008A66B0" w:rsidRDefault="004F4BA5" w:rsidP="004F4BA5">
      <w:pPr>
        <w:pStyle w:val="Default"/>
        <w:jc w:val="both"/>
        <w:rPr>
          <w:rFonts w:ascii="Arial" w:hAnsi="Arial" w:cs="Arial"/>
          <w:color w:val="auto"/>
        </w:rPr>
      </w:pPr>
      <w:r>
        <w:rPr>
          <w:rFonts w:ascii="Arial" w:hAnsi="Arial" w:cs="Arial"/>
          <w:b/>
          <w:color w:val="auto"/>
        </w:rPr>
        <w:t>9</w:t>
      </w:r>
      <w:r w:rsidRPr="008A66B0">
        <w:rPr>
          <w:rFonts w:ascii="Arial" w:hAnsi="Arial" w:cs="Arial"/>
          <w:b/>
          <w:color w:val="auto"/>
        </w:rPr>
        <w:t>.2 -</w:t>
      </w:r>
      <w:r w:rsidRPr="008A66B0">
        <w:rPr>
          <w:rFonts w:ascii="Arial" w:hAnsi="Arial" w:cs="Arial"/>
          <w:color w:val="auto"/>
        </w:rPr>
        <w:t xml:space="preserve"> o objeto deve ser fornecido, rigorosamente, de acordo com estas Especificações Técnicas e com os documentos nelas referidos, as Normas Técnicas vigentes, as especificações de materiais descritos neste edital e no Termo de Referência;</w:t>
      </w:r>
    </w:p>
    <w:p w:rsidR="004F4BA5" w:rsidRPr="008A66B0" w:rsidRDefault="004F4BA5" w:rsidP="004F4BA5">
      <w:pPr>
        <w:pStyle w:val="Default"/>
        <w:jc w:val="both"/>
        <w:rPr>
          <w:rFonts w:ascii="Arial" w:hAnsi="Arial" w:cs="Arial"/>
          <w:color w:val="auto"/>
        </w:rPr>
      </w:pPr>
    </w:p>
    <w:p w:rsidR="004F4BA5" w:rsidRPr="008A66B0" w:rsidRDefault="004F4BA5" w:rsidP="004F4BA5">
      <w:pPr>
        <w:pStyle w:val="Default"/>
        <w:jc w:val="both"/>
        <w:rPr>
          <w:rFonts w:ascii="Arial" w:hAnsi="Arial" w:cs="Arial"/>
          <w:color w:val="auto"/>
        </w:rPr>
      </w:pPr>
      <w:r>
        <w:rPr>
          <w:rFonts w:ascii="Arial" w:hAnsi="Arial" w:cs="Arial"/>
          <w:b/>
          <w:color w:val="auto"/>
        </w:rPr>
        <w:t>9</w:t>
      </w:r>
      <w:r w:rsidRPr="008A66B0">
        <w:rPr>
          <w:rFonts w:ascii="Arial" w:hAnsi="Arial" w:cs="Arial"/>
          <w:b/>
          <w:color w:val="auto"/>
        </w:rPr>
        <w:t>.3 -</w:t>
      </w:r>
      <w:r w:rsidRPr="008A66B0">
        <w:rPr>
          <w:rFonts w:ascii="Arial" w:hAnsi="Arial" w:cs="Arial"/>
          <w:color w:val="auto"/>
        </w:rPr>
        <w:t xml:space="preserve"> a contratada deverá acatar as decisões, instruções e observações que emanarem da contratante, corrigindo o fornecimento, sem ônus para o contratante;</w:t>
      </w:r>
    </w:p>
    <w:p w:rsidR="004F4BA5" w:rsidRPr="008A66B0" w:rsidRDefault="004F4BA5" w:rsidP="004F4BA5">
      <w:pPr>
        <w:pStyle w:val="Default"/>
        <w:jc w:val="both"/>
        <w:rPr>
          <w:rFonts w:ascii="Arial" w:hAnsi="Arial" w:cs="Arial"/>
          <w:color w:val="auto"/>
        </w:rPr>
      </w:pPr>
    </w:p>
    <w:p w:rsidR="004F4BA5" w:rsidRPr="008A66B0" w:rsidRDefault="004F4BA5" w:rsidP="004F4BA5">
      <w:pPr>
        <w:pStyle w:val="Default"/>
        <w:jc w:val="both"/>
        <w:rPr>
          <w:rFonts w:ascii="Arial" w:hAnsi="Arial" w:cs="Arial"/>
          <w:color w:val="auto"/>
        </w:rPr>
      </w:pPr>
      <w:r>
        <w:rPr>
          <w:rFonts w:ascii="Arial" w:hAnsi="Arial" w:cs="Arial"/>
          <w:b/>
          <w:color w:val="auto"/>
        </w:rPr>
        <w:t>9</w:t>
      </w:r>
      <w:r w:rsidRPr="008A66B0">
        <w:rPr>
          <w:rFonts w:ascii="Arial" w:hAnsi="Arial" w:cs="Arial"/>
          <w:b/>
          <w:color w:val="auto"/>
        </w:rPr>
        <w:t>.4 -</w:t>
      </w:r>
      <w:r w:rsidRPr="008A66B0">
        <w:rPr>
          <w:rFonts w:ascii="Arial" w:hAnsi="Arial" w:cs="Arial"/>
          <w:color w:val="auto"/>
        </w:rPr>
        <w:t xml:space="preserve"> observar o prazo mínimo de validade dos produtos fornecidos, conforme definido no Termo de Referência;</w:t>
      </w:r>
    </w:p>
    <w:p w:rsidR="004F4BA5" w:rsidRPr="008A66B0" w:rsidRDefault="004F4BA5" w:rsidP="004F4BA5">
      <w:pPr>
        <w:pStyle w:val="Default"/>
        <w:jc w:val="both"/>
        <w:rPr>
          <w:rFonts w:ascii="Arial" w:hAnsi="Arial" w:cs="Arial"/>
          <w:color w:val="auto"/>
        </w:rPr>
      </w:pPr>
    </w:p>
    <w:p w:rsidR="004F4BA5" w:rsidRPr="008A66B0" w:rsidRDefault="004F4BA5" w:rsidP="004F4BA5">
      <w:pPr>
        <w:pStyle w:val="Default"/>
        <w:jc w:val="both"/>
        <w:rPr>
          <w:rFonts w:ascii="Arial" w:hAnsi="Arial" w:cs="Arial"/>
          <w:color w:val="auto"/>
        </w:rPr>
      </w:pPr>
      <w:r>
        <w:rPr>
          <w:rFonts w:ascii="Arial" w:hAnsi="Arial" w:cs="Arial"/>
          <w:b/>
          <w:color w:val="auto"/>
        </w:rPr>
        <w:t>9</w:t>
      </w:r>
      <w:r w:rsidRPr="008A66B0">
        <w:rPr>
          <w:rFonts w:ascii="Arial" w:hAnsi="Arial" w:cs="Arial"/>
          <w:b/>
          <w:color w:val="auto"/>
        </w:rPr>
        <w:t>.5 -</w:t>
      </w:r>
      <w:r w:rsidRPr="008A66B0">
        <w:rPr>
          <w:rFonts w:ascii="Arial" w:hAnsi="Arial" w:cs="Arial"/>
          <w:color w:val="auto"/>
        </w:rPr>
        <w:t xml:space="preserve"> providenciar de imediato, a correção das deficiências apontadas pelo gestor/fiscal de contrato do Município com respeito à execução do objeto, conforme exigências contidas no Termo de Referência;</w:t>
      </w:r>
    </w:p>
    <w:p w:rsidR="004F4BA5" w:rsidRPr="008A66B0" w:rsidRDefault="004F4BA5" w:rsidP="004F4BA5">
      <w:pPr>
        <w:pStyle w:val="Default"/>
        <w:jc w:val="both"/>
        <w:rPr>
          <w:rFonts w:ascii="Arial" w:hAnsi="Arial" w:cs="Arial"/>
          <w:color w:val="auto"/>
        </w:rPr>
      </w:pPr>
    </w:p>
    <w:p w:rsidR="004F4BA5" w:rsidRPr="008A66B0" w:rsidRDefault="004F4BA5" w:rsidP="004F4BA5">
      <w:pPr>
        <w:pStyle w:val="Default"/>
        <w:jc w:val="both"/>
        <w:rPr>
          <w:rFonts w:ascii="Arial" w:hAnsi="Arial" w:cs="Arial"/>
          <w:color w:val="auto"/>
        </w:rPr>
      </w:pPr>
      <w:r>
        <w:rPr>
          <w:rFonts w:ascii="Arial" w:hAnsi="Arial" w:cs="Arial"/>
          <w:b/>
          <w:color w:val="auto"/>
        </w:rPr>
        <w:t>9</w:t>
      </w:r>
      <w:r w:rsidRPr="008A66B0">
        <w:rPr>
          <w:rFonts w:ascii="Arial" w:hAnsi="Arial" w:cs="Arial"/>
          <w:b/>
          <w:color w:val="auto"/>
        </w:rPr>
        <w:t>.6 -</w:t>
      </w:r>
      <w:r w:rsidRPr="008A66B0">
        <w:rPr>
          <w:rFonts w:ascii="Arial" w:hAnsi="Arial" w:cs="Arial"/>
          <w:color w:val="auto"/>
        </w:rPr>
        <w:t xml:space="preserve"> entregar os serviços ou produtos objeto do contrato dentro das condições estabelecidas e respeitando os prazos fixados, ressalvado o direito do Município em não receber produtos e serviços que não atendam os padrões de qualidades definidos por ele; </w:t>
      </w:r>
    </w:p>
    <w:p w:rsidR="004F4BA5" w:rsidRPr="008A66B0" w:rsidRDefault="004F4BA5" w:rsidP="004F4BA5">
      <w:pPr>
        <w:pStyle w:val="Default"/>
        <w:jc w:val="both"/>
        <w:rPr>
          <w:rFonts w:ascii="Arial" w:hAnsi="Arial" w:cs="Arial"/>
          <w:b/>
          <w:color w:val="auto"/>
        </w:rPr>
      </w:pPr>
    </w:p>
    <w:p w:rsidR="004F4BA5" w:rsidRPr="008A66B0" w:rsidRDefault="004F4BA5" w:rsidP="004F4BA5">
      <w:pPr>
        <w:pStyle w:val="Default"/>
        <w:jc w:val="both"/>
        <w:rPr>
          <w:rFonts w:ascii="Arial" w:hAnsi="Arial" w:cs="Arial"/>
          <w:color w:val="auto"/>
        </w:rPr>
      </w:pPr>
      <w:r>
        <w:rPr>
          <w:rFonts w:ascii="Arial" w:hAnsi="Arial" w:cs="Arial"/>
          <w:b/>
          <w:color w:val="auto"/>
        </w:rPr>
        <w:t>9</w:t>
      </w:r>
      <w:r w:rsidRPr="008A66B0">
        <w:rPr>
          <w:rFonts w:ascii="Arial" w:hAnsi="Arial" w:cs="Arial"/>
          <w:b/>
          <w:color w:val="auto"/>
        </w:rPr>
        <w:t>.7 -</w:t>
      </w:r>
      <w:r w:rsidRPr="008A66B0">
        <w:rPr>
          <w:rFonts w:ascii="Arial" w:hAnsi="Arial" w:cs="Arial"/>
          <w:color w:val="auto"/>
        </w:rPr>
        <w:t xml:space="preserve"> responsabilizar-se pela qualidade dos produtos, substituindo, de imediato, aqueles que apresentarem qualquer tipo de vício ou imperfeição, ou não se adequarem às especificações constantes do Termo de Referência e anexos deste edital, sob pena de aplicação das sanções cabíveis, inclusive rescisão contratual, cumprir os prazos previstos no contrato ou outros que venham a ser fixados pelo Município;</w:t>
      </w:r>
    </w:p>
    <w:p w:rsidR="004F4BA5" w:rsidRPr="008A66B0" w:rsidRDefault="004F4BA5" w:rsidP="004F4BA5">
      <w:pPr>
        <w:pStyle w:val="Default"/>
        <w:jc w:val="both"/>
        <w:rPr>
          <w:rFonts w:ascii="Arial" w:hAnsi="Arial" w:cs="Arial"/>
          <w:color w:val="auto"/>
        </w:rPr>
      </w:pPr>
    </w:p>
    <w:p w:rsidR="004F4BA5" w:rsidRPr="008A66B0" w:rsidRDefault="004F4BA5" w:rsidP="004F4BA5">
      <w:pPr>
        <w:pStyle w:val="Default"/>
        <w:jc w:val="both"/>
        <w:rPr>
          <w:rFonts w:ascii="Arial" w:hAnsi="Arial" w:cs="Arial"/>
          <w:color w:val="auto"/>
        </w:rPr>
      </w:pPr>
      <w:r>
        <w:rPr>
          <w:rFonts w:ascii="Arial" w:hAnsi="Arial" w:cs="Arial"/>
          <w:b/>
          <w:color w:val="auto"/>
        </w:rPr>
        <w:t>9</w:t>
      </w:r>
      <w:r w:rsidRPr="008A66B0">
        <w:rPr>
          <w:rFonts w:ascii="Arial" w:hAnsi="Arial" w:cs="Arial"/>
          <w:b/>
          <w:color w:val="auto"/>
        </w:rPr>
        <w:t>.8 -</w:t>
      </w:r>
      <w:r w:rsidRPr="008A66B0">
        <w:rPr>
          <w:rFonts w:ascii="Arial" w:hAnsi="Arial" w:cs="Arial"/>
          <w:color w:val="auto"/>
        </w:rPr>
        <w:t xml:space="preserve"> dirimir qualquer dúvida e prestar esclarecimentos acerca da execução do objeto, durante toda a vigência da ata de registro de preços ou contrato, a pedido do Município;</w:t>
      </w:r>
    </w:p>
    <w:p w:rsidR="004F4BA5" w:rsidRPr="008A66B0" w:rsidRDefault="004F4BA5" w:rsidP="004F4BA5">
      <w:pPr>
        <w:pStyle w:val="Default"/>
        <w:jc w:val="both"/>
        <w:rPr>
          <w:rFonts w:ascii="Arial" w:hAnsi="Arial" w:cs="Arial"/>
          <w:color w:val="auto"/>
        </w:rPr>
      </w:pPr>
    </w:p>
    <w:p w:rsidR="004F4BA5" w:rsidRPr="008A66B0" w:rsidRDefault="004F4BA5" w:rsidP="004F4BA5">
      <w:pPr>
        <w:pStyle w:val="Default"/>
        <w:jc w:val="both"/>
        <w:rPr>
          <w:rFonts w:ascii="Arial" w:hAnsi="Arial" w:cs="Arial"/>
          <w:color w:val="auto"/>
        </w:rPr>
      </w:pPr>
      <w:r>
        <w:rPr>
          <w:rFonts w:ascii="Arial" w:hAnsi="Arial" w:cs="Arial"/>
          <w:b/>
          <w:color w:val="auto"/>
        </w:rPr>
        <w:t>9</w:t>
      </w:r>
      <w:r w:rsidRPr="008A66B0">
        <w:rPr>
          <w:rFonts w:ascii="Arial" w:hAnsi="Arial" w:cs="Arial"/>
          <w:b/>
          <w:color w:val="auto"/>
        </w:rPr>
        <w:t>.9 -</w:t>
      </w:r>
      <w:r w:rsidRPr="008A66B0">
        <w:rPr>
          <w:rFonts w:ascii="Arial" w:hAnsi="Arial" w:cs="Arial"/>
          <w:color w:val="auto"/>
        </w:rPr>
        <w:t xml:space="preserve"> manter, durante a vigência da ata de registro de preços e do contrato,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4F4BA5" w:rsidRPr="008A66B0" w:rsidRDefault="004F4BA5" w:rsidP="004F4BA5">
      <w:pPr>
        <w:pStyle w:val="Default"/>
        <w:jc w:val="both"/>
        <w:rPr>
          <w:rFonts w:ascii="Arial" w:hAnsi="Arial" w:cs="Arial"/>
          <w:color w:val="auto"/>
        </w:rPr>
      </w:pPr>
    </w:p>
    <w:p w:rsidR="004F4BA5" w:rsidRPr="008A66B0" w:rsidRDefault="004F4BA5" w:rsidP="004F4BA5">
      <w:pPr>
        <w:pStyle w:val="Default"/>
        <w:jc w:val="both"/>
        <w:rPr>
          <w:rFonts w:ascii="Arial" w:hAnsi="Arial" w:cs="Arial"/>
          <w:color w:val="auto"/>
        </w:rPr>
      </w:pPr>
      <w:r>
        <w:rPr>
          <w:rFonts w:ascii="Arial" w:hAnsi="Arial" w:cs="Arial"/>
          <w:b/>
          <w:color w:val="auto"/>
        </w:rPr>
        <w:t>9</w:t>
      </w:r>
      <w:r w:rsidRPr="008A66B0">
        <w:rPr>
          <w:rFonts w:ascii="Arial" w:hAnsi="Arial" w:cs="Arial"/>
          <w:b/>
          <w:color w:val="auto"/>
        </w:rPr>
        <w:t>.10 -</w:t>
      </w:r>
      <w:r w:rsidRPr="008A66B0">
        <w:rPr>
          <w:rFonts w:ascii="Arial" w:hAnsi="Arial" w:cs="Arial"/>
          <w:color w:val="auto"/>
        </w:rPr>
        <w:t xml:space="preserve"> observar, atender, respeitar, cumprir e fazer cumprir a legislação pátria, especialmente a indicada nos autos do processo, de modo a favorecer e a buscar a constante melhoria dos serviços e dos resultados obtidos, preservando o Município de qualquer demanda ou reivindicação que seja de exclusiva responsabilidade do Contratado;</w:t>
      </w:r>
    </w:p>
    <w:p w:rsidR="004F4BA5" w:rsidRPr="008A66B0" w:rsidRDefault="004F4BA5" w:rsidP="004F4BA5">
      <w:pPr>
        <w:pStyle w:val="Default"/>
        <w:jc w:val="both"/>
        <w:rPr>
          <w:rFonts w:ascii="Arial" w:hAnsi="Arial" w:cs="Arial"/>
          <w:color w:val="auto"/>
        </w:rPr>
      </w:pPr>
    </w:p>
    <w:p w:rsidR="004F4BA5" w:rsidRPr="008A66B0" w:rsidRDefault="004F4BA5" w:rsidP="004F4BA5">
      <w:pPr>
        <w:pStyle w:val="Default"/>
        <w:jc w:val="both"/>
        <w:rPr>
          <w:rFonts w:ascii="Arial" w:hAnsi="Arial" w:cs="Arial"/>
          <w:color w:val="auto"/>
        </w:rPr>
      </w:pPr>
      <w:r>
        <w:rPr>
          <w:rFonts w:ascii="Arial" w:hAnsi="Arial" w:cs="Arial"/>
          <w:b/>
          <w:color w:val="auto"/>
        </w:rPr>
        <w:t>9</w:t>
      </w:r>
      <w:r w:rsidRPr="008A66B0">
        <w:rPr>
          <w:rFonts w:ascii="Arial" w:hAnsi="Arial" w:cs="Arial"/>
          <w:b/>
          <w:color w:val="auto"/>
        </w:rPr>
        <w:t>.11 -</w:t>
      </w:r>
      <w:r w:rsidRPr="008A66B0">
        <w:rPr>
          <w:rFonts w:ascii="Arial" w:hAnsi="Arial" w:cs="Arial"/>
          <w:color w:val="auto"/>
        </w:rPr>
        <w:t xml:space="preserve"> indicar na assinatura do contrato e sempre que ocorrer alteração, um preposto com plenos poderes para representá-lo, administrativa ou judicialmente, assim como para decidir acerca de questões relativas aos serviços, bem como para atender aos chamados do gestor/fiscal de contrato do Município, principalmente em situações de urgência, inclusive nos finais de semana e feriados, a partir de contato feito por meio de telefonia móvel ou outro meio igualmente eficaz;</w:t>
      </w:r>
    </w:p>
    <w:p w:rsidR="004F4BA5" w:rsidRPr="008A66B0" w:rsidRDefault="004F4BA5" w:rsidP="004F4BA5">
      <w:pPr>
        <w:pStyle w:val="Default"/>
        <w:jc w:val="both"/>
        <w:rPr>
          <w:rFonts w:ascii="Arial" w:hAnsi="Arial" w:cs="Arial"/>
          <w:color w:val="auto"/>
        </w:rPr>
      </w:pPr>
    </w:p>
    <w:p w:rsidR="004F4BA5" w:rsidRPr="008A66B0" w:rsidRDefault="004F4BA5" w:rsidP="004F4BA5">
      <w:pPr>
        <w:pStyle w:val="Default"/>
        <w:jc w:val="both"/>
        <w:rPr>
          <w:rFonts w:ascii="Arial" w:hAnsi="Arial" w:cs="Arial"/>
          <w:color w:val="auto"/>
        </w:rPr>
      </w:pPr>
      <w:r>
        <w:rPr>
          <w:rFonts w:ascii="Arial" w:hAnsi="Arial" w:cs="Arial"/>
          <w:b/>
          <w:color w:val="auto"/>
        </w:rPr>
        <w:lastRenderedPageBreak/>
        <w:t>9</w:t>
      </w:r>
      <w:r w:rsidRPr="008A66B0">
        <w:rPr>
          <w:rFonts w:ascii="Arial" w:hAnsi="Arial" w:cs="Arial"/>
          <w:b/>
          <w:color w:val="auto"/>
        </w:rPr>
        <w:t>.12 -</w:t>
      </w:r>
      <w:r w:rsidRPr="008A66B0">
        <w:rPr>
          <w:rFonts w:ascii="Arial" w:hAnsi="Arial" w:cs="Arial"/>
          <w:color w:val="auto"/>
        </w:rPr>
        <w:t xml:space="preserve"> fornecer números telefônicos, endereços eletrônicos, sites ou de outros meios igualmente eficazes, para contato do gestor/fiscal de contrato do Município com o preposto, ainda que fora do horário normal de expediente, sem que isso gere qualquer custo adicional;</w:t>
      </w:r>
    </w:p>
    <w:p w:rsidR="004F4BA5" w:rsidRPr="008A66B0" w:rsidRDefault="004F4BA5" w:rsidP="004F4BA5">
      <w:pPr>
        <w:pStyle w:val="Default"/>
        <w:jc w:val="both"/>
        <w:rPr>
          <w:rFonts w:ascii="Arial" w:hAnsi="Arial" w:cs="Arial"/>
          <w:color w:val="auto"/>
        </w:rPr>
      </w:pPr>
    </w:p>
    <w:p w:rsidR="004F4BA5" w:rsidRPr="008A66B0" w:rsidRDefault="004F4BA5" w:rsidP="004F4BA5">
      <w:pPr>
        <w:pStyle w:val="Default"/>
        <w:jc w:val="both"/>
        <w:rPr>
          <w:rFonts w:ascii="Arial" w:hAnsi="Arial" w:cs="Arial"/>
          <w:color w:val="auto"/>
        </w:rPr>
      </w:pPr>
      <w:r>
        <w:rPr>
          <w:rFonts w:ascii="Arial" w:hAnsi="Arial" w:cs="Arial"/>
          <w:b/>
          <w:color w:val="auto"/>
        </w:rPr>
        <w:t>9</w:t>
      </w:r>
      <w:r w:rsidRPr="008A66B0">
        <w:rPr>
          <w:rFonts w:ascii="Arial" w:hAnsi="Arial" w:cs="Arial"/>
          <w:b/>
          <w:color w:val="auto"/>
        </w:rPr>
        <w:t>.13 -</w:t>
      </w:r>
      <w:r w:rsidRPr="008A66B0">
        <w:rPr>
          <w:rFonts w:ascii="Arial" w:hAnsi="Arial" w:cs="Arial"/>
          <w:color w:val="auto"/>
        </w:rPr>
        <w:t xml:space="preserve"> encaminhar ao Município, juntamente com a nota fiscal/fatura, os documentos comprobatórios da manutenção das condições de habilitação ou qualificação exigidas na licitação, especialmente cópias das certidões de regularidade junto ao FGTS, Certidão Negativa de Débitos Trabalhistas - CNDT e a seguridade social -  INSS, cuja autenticidade será confirmada nos sites dos órgãos emissores pelo gestor/fiscal de contrato do Município;</w:t>
      </w:r>
    </w:p>
    <w:p w:rsidR="004F4BA5" w:rsidRPr="008A66B0" w:rsidRDefault="004F4BA5" w:rsidP="004F4BA5">
      <w:pPr>
        <w:pStyle w:val="Default"/>
        <w:jc w:val="both"/>
        <w:rPr>
          <w:rFonts w:ascii="Arial" w:hAnsi="Arial" w:cs="Arial"/>
          <w:color w:val="auto"/>
        </w:rPr>
      </w:pPr>
    </w:p>
    <w:p w:rsidR="004F4BA5" w:rsidRPr="008A66B0" w:rsidRDefault="004F4BA5" w:rsidP="004F4BA5">
      <w:pPr>
        <w:jc w:val="both"/>
        <w:rPr>
          <w:rFonts w:ascii="Arial" w:hAnsi="Arial" w:cs="Arial"/>
          <w:sz w:val="24"/>
          <w:szCs w:val="24"/>
        </w:rPr>
      </w:pPr>
      <w:r>
        <w:rPr>
          <w:rFonts w:ascii="Arial" w:hAnsi="Arial" w:cs="Arial"/>
          <w:b/>
          <w:sz w:val="24"/>
          <w:szCs w:val="24"/>
        </w:rPr>
        <w:t>9</w:t>
      </w:r>
      <w:r w:rsidRPr="008A66B0">
        <w:rPr>
          <w:rFonts w:ascii="Arial" w:hAnsi="Arial" w:cs="Arial"/>
          <w:b/>
          <w:sz w:val="24"/>
          <w:szCs w:val="24"/>
        </w:rPr>
        <w:t>.14 -</w:t>
      </w:r>
      <w:r w:rsidRPr="008A66B0">
        <w:rPr>
          <w:rFonts w:ascii="Arial" w:hAnsi="Arial" w:cs="Arial"/>
          <w:sz w:val="24"/>
          <w:szCs w:val="24"/>
        </w:rPr>
        <w:t xml:space="preserve"> prestar todos os esclarecimentos que forem solicitadas pela Prefeitura, cujas reclamações se obriga prontamente a atender;</w:t>
      </w:r>
    </w:p>
    <w:p w:rsidR="004F4BA5" w:rsidRPr="008A66B0" w:rsidRDefault="004F4BA5" w:rsidP="004F4BA5">
      <w:pPr>
        <w:jc w:val="both"/>
        <w:rPr>
          <w:rFonts w:ascii="Arial" w:hAnsi="Arial" w:cs="Arial"/>
          <w:sz w:val="24"/>
          <w:szCs w:val="24"/>
        </w:rPr>
      </w:pPr>
    </w:p>
    <w:p w:rsidR="004F4BA5" w:rsidRPr="008A66B0" w:rsidRDefault="004F4BA5" w:rsidP="004F4BA5">
      <w:pPr>
        <w:pStyle w:val="Cabealho"/>
        <w:jc w:val="both"/>
        <w:rPr>
          <w:rFonts w:ascii="Arial" w:hAnsi="Arial" w:cs="Arial"/>
        </w:rPr>
      </w:pPr>
      <w:r>
        <w:rPr>
          <w:rFonts w:ascii="Arial" w:hAnsi="Arial" w:cs="Arial"/>
          <w:b/>
        </w:rPr>
        <w:t>9</w:t>
      </w:r>
      <w:r w:rsidRPr="008A66B0">
        <w:rPr>
          <w:rFonts w:ascii="Arial" w:hAnsi="Arial" w:cs="Arial"/>
          <w:b/>
        </w:rPr>
        <w:t>.15.</w:t>
      </w:r>
      <w:r w:rsidRPr="008A66B0">
        <w:rPr>
          <w:rFonts w:ascii="Arial" w:hAnsi="Arial" w:cs="Arial"/>
        </w:rPr>
        <w:t xml:space="preserve"> apresentar no ato da assinatura do contrato dados de conta bancária da pessoa jurídica contratada  no Banco do Brasil S.A ou Caixa Econômica Federal para receber os pagamentos via transferência eletrônica;</w:t>
      </w:r>
    </w:p>
    <w:p w:rsidR="004F4BA5" w:rsidRPr="008A66B0" w:rsidRDefault="004F4BA5" w:rsidP="004F4BA5">
      <w:pPr>
        <w:pStyle w:val="Cabealho"/>
        <w:jc w:val="both"/>
        <w:rPr>
          <w:rFonts w:ascii="Arial" w:hAnsi="Arial" w:cs="Arial"/>
        </w:rPr>
      </w:pPr>
    </w:p>
    <w:p w:rsidR="004F4BA5" w:rsidRPr="008A66B0" w:rsidRDefault="004F4BA5" w:rsidP="004F4BA5">
      <w:pPr>
        <w:pStyle w:val="Cabealho"/>
        <w:jc w:val="both"/>
        <w:rPr>
          <w:rFonts w:ascii="Arial" w:hAnsi="Arial" w:cs="Arial"/>
        </w:rPr>
      </w:pPr>
      <w:r>
        <w:rPr>
          <w:rFonts w:ascii="Arial" w:hAnsi="Arial" w:cs="Arial"/>
          <w:b/>
        </w:rPr>
        <w:t>9</w:t>
      </w:r>
      <w:r w:rsidRPr="008A66B0">
        <w:rPr>
          <w:rFonts w:ascii="Arial" w:hAnsi="Arial" w:cs="Arial"/>
          <w:b/>
        </w:rPr>
        <w:t xml:space="preserve">.16 - </w:t>
      </w:r>
      <w:r w:rsidRPr="008A66B0">
        <w:rPr>
          <w:rFonts w:ascii="Arial" w:hAnsi="Arial" w:cs="Arial"/>
        </w:rPr>
        <w:t>responder por danos e desaparecimentos de bens patrimoniais e avarias que venham a ser causados por seus empregados ou prepostos ao Município ou a terceiros, de acordo com o art. 70 da Lei Federal nº. 8.666/93;</w:t>
      </w:r>
    </w:p>
    <w:p w:rsidR="004F4BA5" w:rsidRPr="008A66B0" w:rsidRDefault="004F4BA5" w:rsidP="004F4BA5">
      <w:pPr>
        <w:pStyle w:val="Cabealho"/>
        <w:jc w:val="both"/>
        <w:rPr>
          <w:rFonts w:ascii="Arial" w:hAnsi="Arial" w:cs="Arial"/>
        </w:rPr>
      </w:pPr>
    </w:p>
    <w:p w:rsidR="004F4BA5" w:rsidRPr="008A66B0" w:rsidRDefault="004F4BA5" w:rsidP="004F4BA5">
      <w:pPr>
        <w:pStyle w:val="Cabealho"/>
        <w:jc w:val="both"/>
        <w:rPr>
          <w:rFonts w:ascii="Arial" w:hAnsi="Arial" w:cs="Arial"/>
        </w:rPr>
      </w:pPr>
      <w:r>
        <w:rPr>
          <w:rFonts w:ascii="Arial" w:hAnsi="Arial" w:cs="Arial"/>
          <w:b/>
        </w:rPr>
        <w:t>9</w:t>
      </w:r>
      <w:r w:rsidRPr="008A66B0">
        <w:rPr>
          <w:rFonts w:ascii="Arial" w:hAnsi="Arial" w:cs="Arial"/>
          <w:b/>
        </w:rPr>
        <w:t>.17 -</w:t>
      </w:r>
      <w:r w:rsidRPr="008A66B0">
        <w:rPr>
          <w:rFonts w:ascii="Arial" w:hAnsi="Arial" w:cs="Arial"/>
        </w:rPr>
        <w:t xml:space="preserve"> ressarcir o Município do valor correspondente ao pagamento de multas, indenizações ou despesas a esta, imposta por autoridade competente, em decorrência do descumprimento pela contratada, de leis, decretos ou regulamentos relacionados aos serviços prestados;</w:t>
      </w:r>
    </w:p>
    <w:p w:rsidR="004F4BA5" w:rsidRPr="008A66B0" w:rsidRDefault="004F4BA5" w:rsidP="004F4BA5">
      <w:pPr>
        <w:pStyle w:val="Cabealho"/>
        <w:jc w:val="both"/>
        <w:rPr>
          <w:rFonts w:ascii="Arial" w:hAnsi="Arial" w:cs="Arial"/>
        </w:rPr>
      </w:pPr>
    </w:p>
    <w:p w:rsidR="004F4BA5" w:rsidRPr="008A66B0" w:rsidRDefault="004F4BA5" w:rsidP="004F4BA5">
      <w:pPr>
        <w:pStyle w:val="Cabealho"/>
        <w:jc w:val="both"/>
        <w:rPr>
          <w:rFonts w:ascii="Arial" w:hAnsi="Arial" w:cs="Arial"/>
        </w:rPr>
      </w:pPr>
      <w:r>
        <w:rPr>
          <w:rFonts w:ascii="Arial" w:hAnsi="Arial" w:cs="Arial"/>
          <w:b/>
        </w:rPr>
        <w:t>9</w:t>
      </w:r>
      <w:r w:rsidRPr="008A66B0">
        <w:rPr>
          <w:rFonts w:ascii="Arial" w:hAnsi="Arial" w:cs="Arial"/>
          <w:b/>
        </w:rPr>
        <w:t>.18 -</w:t>
      </w:r>
      <w:r w:rsidRPr="008A66B0">
        <w:rPr>
          <w:rFonts w:ascii="Arial" w:hAnsi="Arial" w:cs="Arial"/>
        </w:rPr>
        <w:t xml:space="preserve"> permitir ao Município exercer a fiscalizar dos serviços e a entrega dos produtos licitados, inclusive fornecendo informações aos seus prepostos;</w:t>
      </w:r>
    </w:p>
    <w:p w:rsidR="004F4BA5" w:rsidRPr="008A66B0" w:rsidRDefault="004F4BA5" w:rsidP="004F4BA5">
      <w:pPr>
        <w:jc w:val="both"/>
        <w:rPr>
          <w:rFonts w:ascii="Arial" w:hAnsi="Arial" w:cs="Arial"/>
          <w:sz w:val="24"/>
          <w:szCs w:val="24"/>
        </w:rPr>
      </w:pPr>
    </w:p>
    <w:p w:rsidR="004F4BA5" w:rsidRDefault="004F4BA5" w:rsidP="004F4BA5">
      <w:pPr>
        <w:pStyle w:val="Default"/>
        <w:jc w:val="both"/>
        <w:rPr>
          <w:rFonts w:ascii="Arial" w:hAnsi="Arial" w:cs="Arial"/>
          <w:color w:val="auto"/>
        </w:rPr>
      </w:pPr>
      <w:r>
        <w:rPr>
          <w:rFonts w:ascii="Arial" w:hAnsi="Arial" w:cs="Arial"/>
          <w:b/>
          <w:color w:val="auto"/>
        </w:rPr>
        <w:t>9.19</w:t>
      </w:r>
      <w:r w:rsidRPr="008A66B0">
        <w:rPr>
          <w:rFonts w:ascii="Arial" w:hAnsi="Arial" w:cs="Arial"/>
          <w:b/>
          <w:color w:val="auto"/>
        </w:rPr>
        <w:t xml:space="preserve"> -</w:t>
      </w:r>
      <w:r w:rsidRPr="008A66B0">
        <w:rPr>
          <w:rFonts w:ascii="Arial" w:hAnsi="Arial" w:cs="Arial"/>
          <w:color w:val="auto"/>
        </w:rPr>
        <w:t xml:space="preserve"> o dono da Ata de Registro de Preços ou contratado não será obrigado a prestar garantia de execução contratual, no entanto, estará obrigado a cumprir com e exigência da Logística Reversa, bem como praticá-la durante todo o contrato de fornecimento ou prestação de serviços, de acordo com avaliação e indicação dos produtos inservíveis que deverão ser recolhidos pela contratada (produtos e serviços).</w:t>
      </w:r>
    </w:p>
    <w:p w:rsidR="004F4BA5" w:rsidRDefault="004F4BA5" w:rsidP="004F4BA5">
      <w:pPr>
        <w:pStyle w:val="Default"/>
        <w:jc w:val="both"/>
        <w:rPr>
          <w:rFonts w:ascii="Arial" w:hAnsi="Arial" w:cs="Arial"/>
          <w:color w:val="auto"/>
        </w:rPr>
      </w:pPr>
    </w:p>
    <w:p w:rsidR="00F274A8" w:rsidRDefault="00F274A8" w:rsidP="004F4BA5">
      <w:pPr>
        <w:pStyle w:val="Default"/>
        <w:jc w:val="both"/>
        <w:rPr>
          <w:rFonts w:ascii="Arial" w:hAnsi="Arial" w:cs="Arial"/>
          <w:lang w:eastAsia="pt-BR"/>
        </w:rPr>
      </w:pPr>
      <w:r w:rsidRPr="00053EF5">
        <w:rPr>
          <w:rFonts w:ascii="Arial" w:hAnsi="Arial" w:cs="Arial"/>
          <w:b/>
          <w:color w:val="auto"/>
        </w:rPr>
        <w:t>9.20</w:t>
      </w:r>
      <w:r w:rsidRPr="00053EF5">
        <w:rPr>
          <w:rFonts w:ascii="Arial" w:hAnsi="Arial" w:cs="Arial"/>
          <w:color w:val="auto"/>
        </w:rPr>
        <w:t xml:space="preserve"> - </w:t>
      </w:r>
      <w:r w:rsidRPr="00053EF5">
        <w:rPr>
          <w:rFonts w:ascii="Arial" w:hAnsi="Arial" w:cs="Arial"/>
          <w:lang w:eastAsia="pt-BR"/>
        </w:rPr>
        <w:t>O Contratado deverá atender as disposições da Lei Federal nº 8.078, de 11 de setembro de 1990 (Código Brasileiro de Defesa do Consumidor).</w:t>
      </w:r>
    </w:p>
    <w:p w:rsidR="00EB5528" w:rsidRDefault="00EB5528" w:rsidP="004F4BA5">
      <w:pPr>
        <w:pStyle w:val="Default"/>
        <w:jc w:val="both"/>
        <w:rPr>
          <w:rFonts w:ascii="Arial" w:hAnsi="Arial" w:cs="Arial"/>
          <w:lang w:eastAsia="pt-BR"/>
        </w:rPr>
      </w:pPr>
    </w:p>
    <w:p w:rsidR="00EB5528" w:rsidRPr="00053EF5" w:rsidRDefault="00EB5528" w:rsidP="004F4BA5">
      <w:pPr>
        <w:pStyle w:val="Default"/>
        <w:jc w:val="both"/>
        <w:rPr>
          <w:rFonts w:ascii="Arial" w:hAnsi="Arial" w:cs="Arial"/>
          <w:color w:val="auto"/>
        </w:rPr>
      </w:pPr>
    </w:p>
    <w:p w:rsidR="00F274A8" w:rsidRPr="008A66B0" w:rsidRDefault="00F274A8" w:rsidP="004F4BA5">
      <w:pPr>
        <w:pStyle w:val="Default"/>
        <w:jc w:val="both"/>
        <w:rPr>
          <w:rFonts w:ascii="Arial" w:hAnsi="Arial" w:cs="Arial"/>
          <w:color w:val="auto"/>
        </w:rPr>
      </w:pPr>
    </w:p>
    <w:p w:rsidR="004F4BA5" w:rsidRPr="00043637" w:rsidRDefault="004F4BA5" w:rsidP="004F4BA5">
      <w:pPr>
        <w:jc w:val="both"/>
        <w:rPr>
          <w:rFonts w:ascii="Arial" w:hAnsi="Arial" w:cs="Arial"/>
          <w:sz w:val="24"/>
          <w:szCs w:val="24"/>
        </w:rPr>
      </w:pPr>
      <w:r w:rsidRPr="00043637">
        <w:rPr>
          <w:rFonts w:ascii="Arial" w:hAnsi="Arial" w:cs="Arial"/>
          <w:b/>
          <w:bCs/>
          <w:sz w:val="24"/>
          <w:szCs w:val="24"/>
        </w:rPr>
        <w:t xml:space="preserve">CLÁUSULA DÉCIMA - OBRIGAÇÕES DO CONTRATANTE – </w:t>
      </w:r>
      <w:r w:rsidRPr="00043637">
        <w:rPr>
          <w:rFonts w:ascii="Arial" w:hAnsi="Arial" w:cs="Arial"/>
          <w:bCs/>
          <w:sz w:val="24"/>
          <w:szCs w:val="24"/>
        </w:rPr>
        <w:t xml:space="preserve">a contratante deverá </w:t>
      </w:r>
      <w:r w:rsidRPr="00043637">
        <w:rPr>
          <w:rFonts w:ascii="Arial" w:hAnsi="Arial" w:cs="Arial"/>
          <w:sz w:val="24"/>
          <w:szCs w:val="24"/>
        </w:rPr>
        <w:t>comunicar à Contratada qualquer irregularidade que venha a ocorrer durante o fornecimento de produtos e a execução dos serviços contratados;</w:t>
      </w:r>
    </w:p>
    <w:p w:rsidR="004F4BA5" w:rsidRPr="00043637" w:rsidRDefault="004F4BA5" w:rsidP="004F4BA5">
      <w:pPr>
        <w:pStyle w:val="Default"/>
        <w:jc w:val="both"/>
        <w:rPr>
          <w:rFonts w:ascii="Arial" w:hAnsi="Arial" w:cs="Arial"/>
          <w:color w:val="auto"/>
        </w:rPr>
      </w:pPr>
    </w:p>
    <w:p w:rsidR="00EB5528" w:rsidRPr="00FB7367" w:rsidRDefault="004F4BA5" w:rsidP="00EB5528">
      <w:pPr>
        <w:pStyle w:val="Default"/>
        <w:jc w:val="both"/>
        <w:rPr>
          <w:rFonts w:ascii="Arial" w:hAnsi="Arial" w:cs="Arial"/>
          <w:color w:val="auto"/>
        </w:rPr>
      </w:pPr>
      <w:r w:rsidRPr="00FB7367">
        <w:rPr>
          <w:rFonts w:ascii="Arial" w:hAnsi="Arial" w:cs="Arial"/>
          <w:b/>
          <w:color w:val="auto"/>
        </w:rPr>
        <w:t xml:space="preserve">10.1 </w:t>
      </w:r>
      <w:r w:rsidR="00EB5528" w:rsidRPr="00FB7367">
        <w:rPr>
          <w:rFonts w:ascii="Arial" w:hAnsi="Arial" w:cs="Arial"/>
          <w:b/>
          <w:color w:val="auto"/>
        </w:rPr>
        <w:t>-</w:t>
      </w:r>
      <w:r w:rsidR="00EB5528" w:rsidRPr="00FB7367">
        <w:rPr>
          <w:rFonts w:ascii="Arial" w:hAnsi="Arial" w:cs="Arial"/>
          <w:color w:val="auto"/>
        </w:rPr>
        <w:t xml:space="preserve"> atestar a execução do objeto contratado no documento fiscal correspondente, dando ciência do recebimento e efetuar todas as conferências necessárias ao </w:t>
      </w:r>
      <w:r w:rsidR="00FB7367" w:rsidRPr="00FB7367">
        <w:rPr>
          <w:rFonts w:ascii="Arial" w:hAnsi="Arial" w:cs="Arial"/>
          <w:color w:val="auto"/>
        </w:rPr>
        <w:t>perfeito cumprimento do objeto;</w:t>
      </w:r>
    </w:p>
    <w:p w:rsidR="004F4BA5" w:rsidRPr="00043637" w:rsidRDefault="004F4BA5" w:rsidP="004F4BA5">
      <w:pPr>
        <w:pStyle w:val="PargrafodaLista"/>
        <w:spacing w:after="0" w:line="240" w:lineRule="auto"/>
        <w:ind w:left="0"/>
        <w:jc w:val="both"/>
        <w:rPr>
          <w:rFonts w:ascii="Arial" w:hAnsi="Arial" w:cs="Arial"/>
          <w:sz w:val="24"/>
          <w:szCs w:val="24"/>
        </w:rPr>
      </w:pPr>
    </w:p>
    <w:p w:rsidR="004F4BA5" w:rsidRPr="00043637" w:rsidRDefault="004F4BA5" w:rsidP="004F4BA5">
      <w:pPr>
        <w:pStyle w:val="Default"/>
        <w:jc w:val="both"/>
        <w:rPr>
          <w:rFonts w:ascii="Arial" w:hAnsi="Arial" w:cs="Arial"/>
          <w:color w:val="auto"/>
        </w:rPr>
      </w:pPr>
      <w:r w:rsidRPr="00043637">
        <w:rPr>
          <w:rFonts w:ascii="Arial" w:hAnsi="Arial" w:cs="Arial"/>
          <w:b/>
          <w:color w:val="auto"/>
        </w:rPr>
        <w:lastRenderedPageBreak/>
        <w:t>1</w:t>
      </w:r>
      <w:r>
        <w:rPr>
          <w:rFonts w:ascii="Arial" w:hAnsi="Arial" w:cs="Arial"/>
          <w:b/>
          <w:color w:val="auto"/>
        </w:rPr>
        <w:t>0</w:t>
      </w:r>
      <w:r w:rsidRPr="00043637">
        <w:rPr>
          <w:rFonts w:ascii="Arial" w:hAnsi="Arial" w:cs="Arial"/>
          <w:b/>
          <w:color w:val="auto"/>
        </w:rPr>
        <w:t>.2 -</w:t>
      </w:r>
      <w:r w:rsidRPr="00043637">
        <w:rPr>
          <w:rFonts w:ascii="Arial" w:hAnsi="Arial" w:cs="Arial"/>
          <w:color w:val="auto"/>
        </w:rPr>
        <w:t xml:space="preserve"> prestar as informações e os esclarecimentos que venham a ser solicitados pelos funcionários ou preposto do dono da Ata de Registro de Preço ou contratado, em relação aos serviços objeto do Contrato;</w:t>
      </w:r>
    </w:p>
    <w:p w:rsidR="004F4BA5" w:rsidRPr="00043637" w:rsidRDefault="004F4BA5" w:rsidP="004F4BA5">
      <w:pPr>
        <w:pStyle w:val="Default"/>
        <w:jc w:val="both"/>
        <w:rPr>
          <w:rFonts w:ascii="Arial" w:hAnsi="Arial" w:cs="Arial"/>
          <w:color w:val="auto"/>
        </w:rPr>
      </w:pPr>
    </w:p>
    <w:p w:rsidR="004F4BA5" w:rsidRPr="00043637" w:rsidRDefault="004F4BA5" w:rsidP="004F4BA5">
      <w:pPr>
        <w:pStyle w:val="Default"/>
        <w:jc w:val="both"/>
        <w:rPr>
          <w:rFonts w:ascii="Arial" w:hAnsi="Arial" w:cs="Arial"/>
          <w:color w:val="auto"/>
        </w:rPr>
      </w:pPr>
      <w:r w:rsidRPr="00043637">
        <w:rPr>
          <w:rFonts w:ascii="Arial" w:hAnsi="Arial" w:cs="Arial"/>
          <w:b/>
          <w:color w:val="auto"/>
        </w:rPr>
        <w:t>1</w:t>
      </w:r>
      <w:r>
        <w:rPr>
          <w:rFonts w:ascii="Arial" w:hAnsi="Arial" w:cs="Arial"/>
          <w:b/>
          <w:color w:val="auto"/>
        </w:rPr>
        <w:t>0</w:t>
      </w:r>
      <w:r w:rsidRPr="00043637">
        <w:rPr>
          <w:rFonts w:ascii="Arial" w:hAnsi="Arial" w:cs="Arial"/>
          <w:b/>
          <w:color w:val="auto"/>
        </w:rPr>
        <w:t xml:space="preserve">.3 - </w:t>
      </w:r>
      <w:r w:rsidRPr="00043637">
        <w:rPr>
          <w:rFonts w:ascii="Arial" w:hAnsi="Arial" w:cs="Arial"/>
          <w:color w:val="auto"/>
        </w:rPr>
        <w:t>efetuar o pagamento nas condições e preços pactuados, mediante a apresentação da Nota Fiscal/Fatura, devidamente atestada, depois de constatado o cumprimento das obrigações da licitante vencedora;</w:t>
      </w:r>
    </w:p>
    <w:p w:rsidR="004F4BA5" w:rsidRPr="00043637" w:rsidRDefault="004F4BA5" w:rsidP="004F4BA5">
      <w:pPr>
        <w:pStyle w:val="PargrafodaLista"/>
        <w:spacing w:after="0" w:line="240" w:lineRule="auto"/>
        <w:ind w:left="0"/>
        <w:jc w:val="both"/>
        <w:rPr>
          <w:rFonts w:ascii="Arial" w:hAnsi="Arial" w:cs="Arial"/>
          <w:sz w:val="24"/>
          <w:szCs w:val="24"/>
        </w:rPr>
      </w:pPr>
    </w:p>
    <w:p w:rsidR="004F4BA5" w:rsidRPr="00043637" w:rsidRDefault="004F4BA5" w:rsidP="004F4BA5">
      <w:pPr>
        <w:pStyle w:val="Default"/>
        <w:jc w:val="both"/>
        <w:rPr>
          <w:rFonts w:ascii="Arial" w:hAnsi="Arial" w:cs="Arial"/>
          <w:color w:val="auto"/>
        </w:rPr>
      </w:pPr>
      <w:r w:rsidRPr="00043637">
        <w:rPr>
          <w:rFonts w:ascii="Arial" w:hAnsi="Arial" w:cs="Arial"/>
          <w:b/>
          <w:color w:val="auto"/>
        </w:rPr>
        <w:t>1</w:t>
      </w:r>
      <w:r>
        <w:rPr>
          <w:rFonts w:ascii="Arial" w:hAnsi="Arial" w:cs="Arial"/>
          <w:b/>
          <w:color w:val="auto"/>
        </w:rPr>
        <w:t>0</w:t>
      </w:r>
      <w:r w:rsidRPr="00043637">
        <w:rPr>
          <w:rFonts w:ascii="Arial" w:hAnsi="Arial" w:cs="Arial"/>
          <w:b/>
          <w:color w:val="auto"/>
        </w:rPr>
        <w:t>.4 –</w:t>
      </w:r>
      <w:r w:rsidRPr="00043637">
        <w:rPr>
          <w:rFonts w:ascii="Arial" w:hAnsi="Arial" w:cs="Arial"/>
          <w:color w:val="auto"/>
        </w:rPr>
        <w:t xml:space="preserve"> indicar o servidor responsável para exercer a fiscalização da execução do objeto contratado, o que não fará cessar ou diminuir a responsabilidade do fornecedor pelo perfeito cumprimento das obrigações estipuladas, nem por quaisquer danos, inclusive quanto a terceiros, ou por irregularidades constatadas;</w:t>
      </w:r>
    </w:p>
    <w:p w:rsidR="004F4BA5" w:rsidRPr="00043637" w:rsidRDefault="004F4BA5" w:rsidP="004F4BA5">
      <w:pPr>
        <w:pStyle w:val="PargrafodaLista"/>
        <w:spacing w:after="0" w:line="240" w:lineRule="auto"/>
        <w:ind w:left="0"/>
        <w:jc w:val="both"/>
        <w:rPr>
          <w:rFonts w:ascii="Arial" w:hAnsi="Arial" w:cs="Arial"/>
          <w:sz w:val="24"/>
          <w:szCs w:val="24"/>
        </w:rPr>
      </w:pPr>
    </w:p>
    <w:p w:rsidR="004F4BA5" w:rsidRPr="00043637" w:rsidRDefault="004F4BA5" w:rsidP="004F4BA5">
      <w:pPr>
        <w:pStyle w:val="Default"/>
        <w:jc w:val="both"/>
        <w:rPr>
          <w:rFonts w:ascii="Arial" w:hAnsi="Arial" w:cs="Arial"/>
          <w:color w:val="auto"/>
        </w:rPr>
      </w:pPr>
      <w:r w:rsidRPr="00043637">
        <w:rPr>
          <w:rFonts w:ascii="Arial" w:hAnsi="Arial" w:cs="Arial"/>
          <w:b/>
          <w:color w:val="auto"/>
        </w:rPr>
        <w:t>1</w:t>
      </w:r>
      <w:r>
        <w:rPr>
          <w:rFonts w:ascii="Arial" w:hAnsi="Arial" w:cs="Arial"/>
          <w:b/>
          <w:color w:val="auto"/>
        </w:rPr>
        <w:t>0</w:t>
      </w:r>
      <w:r w:rsidRPr="00043637">
        <w:rPr>
          <w:rFonts w:ascii="Arial" w:hAnsi="Arial" w:cs="Arial"/>
          <w:b/>
          <w:color w:val="auto"/>
        </w:rPr>
        <w:t>.5 -</w:t>
      </w:r>
      <w:r w:rsidRPr="00043637">
        <w:rPr>
          <w:rFonts w:ascii="Arial" w:hAnsi="Arial" w:cs="Arial"/>
          <w:color w:val="auto"/>
        </w:rPr>
        <w:t xml:space="preserve"> emitir, por meio da unidade administrativa de compras a nota de autorização de serviço (</w:t>
      </w:r>
      <w:r w:rsidRPr="00043637">
        <w:rPr>
          <w:rFonts w:ascii="Arial" w:hAnsi="Arial" w:cs="Arial"/>
          <w:i/>
          <w:color w:val="auto"/>
        </w:rPr>
        <w:t>ordem de serviço</w:t>
      </w:r>
      <w:r w:rsidRPr="00043637">
        <w:rPr>
          <w:rFonts w:ascii="Arial" w:hAnsi="Arial" w:cs="Arial"/>
          <w:color w:val="auto"/>
        </w:rPr>
        <w:t>);</w:t>
      </w:r>
    </w:p>
    <w:p w:rsidR="004F4BA5" w:rsidRPr="00043637" w:rsidRDefault="004F4BA5" w:rsidP="004F4BA5">
      <w:pPr>
        <w:pStyle w:val="Default"/>
        <w:jc w:val="both"/>
        <w:rPr>
          <w:rFonts w:ascii="Arial" w:hAnsi="Arial" w:cs="Arial"/>
          <w:color w:val="auto"/>
        </w:rPr>
      </w:pPr>
    </w:p>
    <w:p w:rsidR="004F4BA5" w:rsidRPr="00043637" w:rsidRDefault="004F4BA5" w:rsidP="004F4BA5">
      <w:pPr>
        <w:pStyle w:val="Default"/>
        <w:jc w:val="both"/>
        <w:rPr>
          <w:rFonts w:ascii="Arial" w:hAnsi="Arial" w:cs="Arial"/>
          <w:color w:val="auto"/>
        </w:rPr>
      </w:pPr>
      <w:r w:rsidRPr="00043637">
        <w:rPr>
          <w:rFonts w:ascii="Arial" w:hAnsi="Arial" w:cs="Arial"/>
          <w:b/>
          <w:color w:val="auto"/>
        </w:rPr>
        <w:t>1</w:t>
      </w:r>
      <w:r>
        <w:rPr>
          <w:rFonts w:ascii="Arial" w:hAnsi="Arial" w:cs="Arial"/>
          <w:b/>
          <w:color w:val="auto"/>
        </w:rPr>
        <w:t>0</w:t>
      </w:r>
      <w:r w:rsidRPr="00043637">
        <w:rPr>
          <w:rFonts w:ascii="Arial" w:hAnsi="Arial" w:cs="Arial"/>
          <w:b/>
          <w:color w:val="auto"/>
        </w:rPr>
        <w:t>.6 -</w:t>
      </w:r>
      <w:r w:rsidRPr="00043637">
        <w:rPr>
          <w:rFonts w:ascii="Arial" w:hAnsi="Arial" w:cs="Arial"/>
          <w:color w:val="auto"/>
        </w:rPr>
        <w:t xml:space="preserve"> rejeitar todo e qualquer material ou serviço de má qualidade ou em desconformidade com as especificações do Termo de Referência;</w:t>
      </w:r>
    </w:p>
    <w:p w:rsidR="004F4BA5" w:rsidRPr="00043637" w:rsidRDefault="004F4BA5" w:rsidP="004F4BA5">
      <w:pPr>
        <w:pStyle w:val="Default"/>
        <w:jc w:val="both"/>
        <w:rPr>
          <w:rFonts w:ascii="Arial" w:hAnsi="Arial" w:cs="Arial"/>
          <w:color w:val="auto"/>
        </w:rPr>
      </w:pPr>
    </w:p>
    <w:p w:rsidR="004F4BA5" w:rsidRPr="00043637" w:rsidRDefault="004F4BA5" w:rsidP="004F4BA5">
      <w:pPr>
        <w:pStyle w:val="Default"/>
        <w:jc w:val="both"/>
        <w:rPr>
          <w:rFonts w:ascii="Arial" w:hAnsi="Arial" w:cs="Arial"/>
          <w:color w:val="auto"/>
        </w:rPr>
      </w:pPr>
      <w:r w:rsidRPr="00043637">
        <w:rPr>
          <w:rFonts w:ascii="Arial" w:hAnsi="Arial" w:cs="Arial"/>
          <w:b/>
          <w:color w:val="auto"/>
        </w:rPr>
        <w:t>1</w:t>
      </w:r>
      <w:r>
        <w:rPr>
          <w:rFonts w:ascii="Arial" w:hAnsi="Arial" w:cs="Arial"/>
          <w:b/>
          <w:color w:val="auto"/>
        </w:rPr>
        <w:t>0</w:t>
      </w:r>
      <w:r w:rsidRPr="00043637">
        <w:rPr>
          <w:rFonts w:ascii="Arial" w:hAnsi="Arial" w:cs="Arial"/>
          <w:b/>
          <w:color w:val="auto"/>
        </w:rPr>
        <w:t>.7 -</w:t>
      </w:r>
      <w:r w:rsidRPr="00043637">
        <w:rPr>
          <w:rFonts w:ascii="Arial" w:hAnsi="Arial" w:cs="Arial"/>
          <w:color w:val="auto"/>
        </w:rPr>
        <w:t xml:space="preserve"> efetuar o recebimento provisório e definitivo do objeto, por meio do gestor/fiscal de contrato;</w:t>
      </w:r>
    </w:p>
    <w:p w:rsidR="004F4BA5" w:rsidRPr="00043637" w:rsidRDefault="004F4BA5" w:rsidP="004F4BA5">
      <w:pPr>
        <w:pStyle w:val="PargrafodaLista"/>
        <w:spacing w:after="0" w:line="240" w:lineRule="auto"/>
        <w:ind w:left="0"/>
        <w:jc w:val="both"/>
        <w:rPr>
          <w:rFonts w:ascii="Arial" w:hAnsi="Arial" w:cs="Arial"/>
          <w:sz w:val="24"/>
          <w:szCs w:val="24"/>
        </w:rPr>
      </w:pPr>
    </w:p>
    <w:p w:rsidR="004F4BA5" w:rsidRPr="00043637" w:rsidRDefault="004F4BA5" w:rsidP="004F4BA5">
      <w:pPr>
        <w:pStyle w:val="Default"/>
        <w:jc w:val="both"/>
        <w:rPr>
          <w:rFonts w:ascii="Arial" w:hAnsi="Arial" w:cs="Arial"/>
          <w:color w:val="auto"/>
        </w:rPr>
      </w:pPr>
      <w:r w:rsidRPr="00043637">
        <w:rPr>
          <w:rFonts w:ascii="Arial" w:hAnsi="Arial" w:cs="Arial"/>
          <w:b/>
          <w:color w:val="auto"/>
        </w:rPr>
        <w:t>1</w:t>
      </w:r>
      <w:r>
        <w:rPr>
          <w:rFonts w:ascii="Arial" w:hAnsi="Arial" w:cs="Arial"/>
          <w:b/>
          <w:color w:val="auto"/>
        </w:rPr>
        <w:t>0</w:t>
      </w:r>
      <w:r w:rsidRPr="00043637">
        <w:rPr>
          <w:rFonts w:ascii="Arial" w:hAnsi="Arial" w:cs="Arial"/>
          <w:b/>
          <w:color w:val="auto"/>
        </w:rPr>
        <w:t xml:space="preserve">.8 - </w:t>
      </w:r>
      <w:r w:rsidRPr="00043637">
        <w:rPr>
          <w:rFonts w:ascii="Arial" w:hAnsi="Arial" w:cs="Arial"/>
          <w:color w:val="auto"/>
        </w:rPr>
        <w:t>arcar com as despesas de publicação do extrato do contrato, bem como dos termos aditivos que venham a ser firmados;</w:t>
      </w:r>
    </w:p>
    <w:p w:rsidR="004F4BA5" w:rsidRPr="00043637" w:rsidRDefault="004F4BA5" w:rsidP="004F4BA5">
      <w:pPr>
        <w:pStyle w:val="Default"/>
        <w:jc w:val="both"/>
        <w:rPr>
          <w:rFonts w:ascii="Arial" w:hAnsi="Arial" w:cs="Arial"/>
          <w:color w:val="auto"/>
        </w:rPr>
      </w:pPr>
    </w:p>
    <w:p w:rsidR="004F4BA5" w:rsidRPr="00043637" w:rsidRDefault="004F4BA5" w:rsidP="004F4BA5">
      <w:pPr>
        <w:pStyle w:val="Default"/>
        <w:jc w:val="both"/>
        <w:rPr>
          <w:rFonts w:ascii="Arial" w:hAnsi="Arial" w:cs="Arial"/>
          <w:color w:val="auto"/>
        </w:rPr>
      </w:pPr>
      <w:r w:rsidRPr="00043637">
        <w:rPr>
          <w:rFonts w:ascii="Arial" w:hAnsi="Arial" w:cs="Arial"/>
          <w:b/>
          <w:color w:val="auto"/>
        </w:rPr>
        <w:t>1</w:t>
      </w:r>
      <w:r>
        <w:rPr>
          <w:rFonts w:ascii="Arial" w:hAnsi="Arial" w:cs="Arial"/>
          <w:b/>
          <w:color w:val="auto"/>
        </w:rPr>
        <w:t>0</w:t>
      </w:r>
      <w:r w:rsidRPr="00043637">
        <w:rPr>
          <w:rFonts w:ascii="Arial" w:hAnsi="Arial" w:cs="Arial"/>
          <w:b/>
          <w:color w:val="auto"/>
        </w:rPr>
        <w:t>.9 –</w:t>
      </w:r>
      <w:r w:rsidRPr="00043637">
        <w:rPr>
          <w:rFonts w:ascii="Arial" w:hAnsi="Arial" w:cs="Arial"/>
          <w:color w:val="auto"/>
        </w:rPr>
        <w:t xml:space="preserve"> fazer juntada no processo administrativo de licitação, por meio de agente público habilitado, todos os autos necessários a comprovação da legalidade do processo.</w:t>
      </w:r>
    </w:p>
    <w:p w:rsidR="004F4BA5" w:rsidRPr="00043637" w:rsidRDefault="004F4BA5" w:rsidP="004F4BA5">
      <w:pPr>
        <w:pStyle w:val="Default"/>
        <w:jc w:val="both"/>
        <w:rPr>
          <w:rFonts w:ascii="Arial" w:hAnsi="Arial" w:cs="Arial"/>
          <w:color w:val="auto"/>
        </w:rPr>
      </w:pPr>
    </w:p>
    <w:p w:rsidR="004F4BA5" w:rsidRPr="00043637" w:rsidRDefault="004F4BA5" w:rsidP="004F4BA5">
      <w:pPr>
        <w:autoSpaceDE w:val="0"/>
        <w:autoSpaceDN w:val="0"/>
        <w:adjustRightInd w:val="0"/>
        <w:jc w:val="both"/>
        <w:rPr>
          <w:rFonts w:ascii="Arial" w:hAnsi="Arial" w:cs="Arial"/>
          <w:bCs/>
          <w:sz w:val="24"/>
          <w:szCs w:val="24"/>
        </w:rPr>
      </w:pPr>
      <w:r w:rsidRPr="00043637">
        <w:rPr>
          <w:rFonts w:ascii="Arial" w:hAnsi="Arial" w:cs="Arial"/>
          <w:b/>
          <w:bCs/>
          <w:sz w:val="24"/>
          <w:szCs w:val="24"/>
        </w:rPr>
        <w:t xml:space="preserve">CLÁUSULA DÉCIMA PRIMEIRA - ACOMPANHAMENTO E FISCALIZAÇÃO DO OBJETO DA LICITAÇÃO - </w:t>
      </w:r>
      <w:r w:rsidRPr="00043637">
        <w:rPr>
          <w:rFonts w:ascii="Arial" w:hAnsi="Arial" w:cs="Arial"/>
          <w:bCs/>
          <w:sz w:val="24"/>
          <w:szCs w:val="24"/>
        </w:rPr>
        <w:t>a</w:t>
      </w:r>
      <w:r w:rsidRPr="00043637">
        <w:rPr>
          <w:rFonts w:ascii="Arial" w:hAnsi="Arial" w:cs="Arial"/>
          <w:b/>
          <w:bCs/>
          <w:sz w:val="24"/>
          <w:szCs w:val="24"/>
        </w:rPr>
        <w:t xml:space="preserve"> </w:t>
      </w:r>
      <w:r w:rsidRPr="00043637">
        <w:rPr>
          <w:rFonts w:ascii="Arial" w:hAnsi="Arial" w:cs="Arial"/>
          <w:sz w:val="24"/>
          <w:szCs w:val="24"/>
        </w:rPr>
        <w:t>prestação dos serviços e o recebimento dos produtos será acompanhado e fiscalizado por</w:t>
      </w:r>
      <w:r w:rsidRPr="00043637">
        <w:rPr>
          <w:rFonts w:ascii="Arial" w:hAnsi="Arial" w:cs="Arial"/>
          <w:bCs/>
          <w:sz w:val="24"/>
          <w:szCs w:val="24"/>
        </w:rPr>
        <w:t xml:space="preserve"> </w:t>
      </w:r>
      <w:r w:rsidRPr="00043637">
        <w:rPr>
          <w:rFonts w:ascii="Arial" w:hAnsi="Arial" w:cs="Arial"/>
          <w:sz w:val="24"/>
          <w:szCs w:val="24"/>
        </w:rPr>
        <w:t>servidor designado para esse fim, representando a municipalidade, podendo contar com apoio técnico de profissional ou empresa habilitada;</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bCs/>
          <w:sz w:val="24"/>
          <w:szCs w:val="24"/>
        </w:rPr>
        <w:t>1</w:t>
      </w:r>
      <w:r>
        <w:rPr>
          <w:rFonts w:ascii="Arial" w:hAnsi="Arial" w:cs="Arial"/>
          <w:b/>
          <w:bCs/>
          <w:sz w:val="24"/>
          <w:szCs w:val="24"/>
        </w:rPr>
        <w:t>1</w:t>
      </w:r>
      <w:r w:rsidRPr="00043637">
        <w:rPr>
          <w:rFonts w:ascii="Arial" w:hAnsi="Arial" w:cs="Arial"/>
          <w:b/>
          <w:bCs/>
          <w:sz w:val="24"/>
          <w:szCs w:val="24"/>
        </w:rPr>
        <w:t xml:space="preserve">.1 - </w:t>
      </w:r>
      <w:r w:rsidRPr="00043637">
        <w:rPr>
          <w:rFonts w:ascii="Arial" w:hAnsi="Arial" w:cs="Arial"/>
          <w:sz w:val="24"/>
          <w:szCs w:val="24"/>
        </w:rPr>
        <w:t>o fiscal do contrato anotará em registro próprio todas as ocorrências relacionadas com a prestação dos serviços ou entrega dos produtos, determinando o que for necessário à regularização das faltas ou defeitos observados;</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bCs/>
          <w:sz w:val="24"/>
          <w:szCs w:val="24"/>
        </w:rPr>
        <w:t>1</w:t>
      </w:r>
      <w:r>
        <w:rPr>
          <w:rFonts w:ascii="Arial" w:hAnsi="Arial" w:cs="Arial"/>
          <w:b/>
          <w:bCs/>
          <w:sz w:val="24"/>
          <w:szCs w:val="24"/>
        </w:rPr>
        <w:t>1</w:t>
      </w:r>
      <w:r w:rsidRPr="00043637">
        <w:rPr>
          <w:rFonts w:ascii="Arial" w:hAnsi="Arial" w:cs="Arial"/>
          <w:b/>
          <w:bCs/>
          <w:sz w:val="24"/>
          <w:szCs w:val="24"/>
        </w:rPr>
        <w:t xml:space="preserve">.2 - </w:t>
      </w:r>
      <w:r w:rsidRPr="00043637">
        <w:rPr>
          <w:rFonts w:ascii="Arial" w:hAnsi="Arial" w:cs="Arial"/>
          <w:sz w:val="24"/>
          <w:szCs w:val="24"/>
        </w:rPr>
        <w:t xml:space="preserve">as decisões e providências que ultrapassarem a competência do fiscal do contrato deverão ser solicitadas aos seus superiores </w:t>
      </w:r>
      <w:r w:rsidRPr="00043637">
        <w:rPr>
          <w:rFonts w:ascii="Arial" w:hAnsi="Arial" w:cs="Arial"/>
          <w:i/>
          <w:sz w:val="24"/>
          <w:szCs w:val="24"/>
        </w:rPr>
        <w:t>(gestor do contrato- Secretário Municipal)</w:t>
      </w:r>
      <w:r w:rsidRPr="00043637">
        <w:rPr>
          <w:rFonts w:ascii="Arial" w:hAnsi="Arial" w:cs="Arial"/>
          <w:sz w:val="24"/>
          <w:szCs w:val="24"/>
        </w:rPr>
        <w:t xml:space="preserve"> em tempo hábil para a adoção das medidas convenientes;</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bCs/>
          <w:sz w:val="24"/>
          <w:szCs w:val="24"/>
        </w:rPr>
        <w:t>1</w:t>
      </w:r>
      <w:r>
        <w:rPr>
          <w:rFonts w:ascii="Arial" w:hAnsi="Arial" w:cs="Arial"/>
          <w:b/>
          <w:bCs/>
          <w:sz w:val="24"/>
          <w:szCs w:val="24"/>
        </w:rPr>
        <w:t>1</w:t>
      </w:r>
      <w:r w:rsidRPr="00043637">
        <w:rPr>
          <w:rFonts w:ascii="Arial" w:hAnsi="Arial" w:cs="Arial"/>
          <w:b/>
          <w:bCs/>
          <w:sz w:val="24"/>
          <w:szCs w:val="24"/>
        </w:rPr>
        <w:t xml:space="preserve">.3 - </w:t>
      </w:r>
      <w:r w:rsidRPr="00043637">
        <w:rPr>
          <w:rFonts w:ascii="Arial" w:hAnsi="Arial" w:cs="Arial"/>
          <w:sz w:val="24"/>
          <w:szCs w:val="24"/>
        </w:rPr>
        <w:t xml:space="preserve">o </w:t>
      </w:r>
      <w:r w:rsidRPr="00043637">
        <w:rPr>
          <w:rFonts w:ascii="Arial" w:hAnsi="Arial" w:cs="Arial"/>
          <w:bCs/>
          <w:sz w:val="24"/>
          <w:szCs w:val="24"/>
        </w:rPr>
        <w:t xml:space="preserve">licitante vencedor </w:t>
      </w:r>
      <w:r w:rsidRPr="00043637">
        <w:rPr>
          <w:rFonts w:ascii="Arial" w:hAnsi="Arial" w:cs="Arial"/>
          <w:sz w:val="24"/>
          <w:szCs w:val="24"/>
        </w:rPr>
        <w:t>poderá manter preposto, aceito pela municipalidade</w:t>
      </w:r>
      <w:r w:rsidRPr="00043637">
        <w:rPr>
          <w:rFonts w:ascii="Arial" w:hAnsi="Arial" w:cs="Arial"/>
          <w:b/>
          <w:bCs/>
          <w:sz w:val="24"/>
          <w:szCs w:val="24"/>
        </w:rPr>
        <w:t xml:space="preserve">, </w:t>
      </w:r>
      <w:r w:rsidRPr="00043637">
        <w:rPr>
          <w:rFonts w:ascii="Arial" w:hAnsi="Arial" w:cs="Arial"/>
          <w:sz w:val="24"/>
          <w:szCs w:val="24"/>
        </w:rPr>
        <w:t>durante o período de vigência da ata de registro de preço ou contrato, para representá-la sempre que for necessário;</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1</w:t>
      </w:r>
      <w:r w:rsidRPr="00043637">
        <w:rPr>
          <w:rFonts w:ascii="Arial" w:hAnsi="Arial" w:cs="Arial"/>
          <w:b/>
          <w:sz w:val="24"/>
          <w:szCs w:val="24"/>
        </w:rPr>
        <w:t>.4 –</w:t>
      </w:r>
      <w:r w:rsidRPr="00043637">
        <w:rPr>
          <w:rFonts w:ascii="Arial" w:hAnsi="Arial" w:cs="Arial"/>
          <w:sz w:val="24"/>
          <w:szCs w:val="24"/>
        </w:rPr>
        <w:t xml:space="preserve"> independente da indicação do fiscal do contrato, compete a Secretaria Municipal de Controle Interno exercer a fiscalização</w:t>
      </w:r>
      <w:r w:rsidRPr="00043637">
        <w:rPr>
          <w:rFonts w:ascii="Arial" w:hAnsi="Arial" w:cs="Arial"/>
          <w:b/>
          <w:sz w:val="24"/>
          <w:szCs w:val="24"/>
        </w:rPr>
        <w:t xml:space="preserve"> </w:t>
      </w:r>
      <w:r w:rsidRPr="00043637">
        <w:rPr>
          <w:rFonts w:ascii="Arial" w:hAnsi="Arial" w:cs="Arial"/>
          <w:sz w:val="24"/>
          <w:szCs w:val="24"/>
        </w:rPr>
        <w:t xml:space="preserve">da execução da ata de registro de preço e dos contratos oriundos do processo, podendo determinar regularização de quaisquer atos que atestar inconformidade ou solicitar o cancelamento da ata ou rescisão do </w:t>
      </w:r>
      <w:r w:rsidRPr="00043637">
        <w:rPr>
          <w:rFonts w:ascii="Arial" w:hAnsi="Arial" w:cs="Arial"/>
          <w:sz w:val="24"/>
          <w:szCs w:val="24"/>
        </w:rPr>
        <w:lastRenderedPageBreak/>
        <w:t>contrato quando verificada em auditoria irregularidades que ensejar ilegalidade dos atos praticados.</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jc w:val="both"/>
        <w:rPr>
          <w:rFonts w:ascii="Arial" w:hAnsi="Arial" w:cs="Arial"/>
          <w:sz w:val="24"/>
          <w:szCs w:val="24"/>
        </w:rPr>
      </w:pPr>
      <w:r w:rsidRPr="00043637">
        <w:rPr>
          <w:rFonts w:ascii="Arial" w:hAnsi="Arial" w:cs="Arial"/>
          <w:b/>
          <w:bCs/>
          <w:sz w:val="24"/>
          <w:szCs w:val="24"/>
        </w:rPr>
        <w:t xml:space="preserve">CLÁUSULA DÉCIMA SEGUNDA </w:t>
      </w:r>
      <w:r w:rsidRPr="00043637">
        <w:rPr>
          <w:rFonts w:ascii="Arial" w:hAnsi="Arial" w:cs="Arial"/>
          <w:sz w:val="24"/>
          <w:szCs w:val="24"/>
        </w:rPr>
        <w:t xml:space="preserve">- </w:t>
      </w:r>
      <w:r w:rsidRPr="00043637">
        <w:rPr>
          <w:rFonts w:ascii="Arial" w:hAnsi="Arial" w:cs="Arial"/>
          <w:b/>
          <w:bCs/>
          <w:sz w:val="24"/>
          <w:szCs w:val="24"/>
        </w:rPr>
        <w:t xml:space="preserve">DIREITOS DO CONTRATANTE - </w:t>
      </w:r>
      <w:r w:rsidRPr="00043637">
        <w:rPr>
          <w:rFonts w:ascii="Arial" w:hAnsi="Arial" w:cs="Arial"/>
          <w:bCs/>
          <w:sz w:val="24"/>
          <w:szCs w:val="24"/>
        </w:rPr>
        <w:t>s</w:t>
      </w:r>
      <w:r w:rsidRPr="00043637">
        <w:rPr>
          <w:rFonts w:ascii="Arial" w:hAnsi="Arial" w:cs="Arial"/>
          <w:sz w:val="24"/>
          <w:szCs w:val="24"/>
        </w:rPr>
        <w:t xml:space="preserve">ão prerrogativas do </w:t>
      </w:r>
      <w:r w:rsidRPr="00043637">
        <w:rPr>
          <w:rFonts w:ascii="Arial" w:hAnsi="Arial" w:cs="Arial"/>
          <w:b/>
          <w:bCs/>
          <w:sz w:val="24"/>
          <w:szCs w:val="24"/>
        </w:rPr>
        <w:t xml:space="preserve">CONTRATANTE </w:t>
      </w:r>
      <w:r w:rsidRPr="00043637">
        <w:rPr>
          <w:rFonts w:ascii="Arial" w:hAnsi="Arial" w:cs="Arial"/>
          <w:sz w:val="24"/>
          <w:szCs w:val="24"/>
        </w:rPr>
        <w:t xml:space="preserve">as previstas no art. 58, da Lei Federal nº. 8.666/93, que as exercerá nos termos das normas referidas no preâmbulo deste </w:t>
      </w:r>
      <w:r w:rsidRPr="00043637">
        <w:rPr>
          <w:rFonts w:ascii="Arial" w:hAnsi="Arial" w:cs="Arial"/>
          <w:bCs/>
          <w:sz w:val="24"/>
          <w:szCs w:val="24"/>
        </w:rPr>
        <w:t>Contrato</w:t>
      </w:r>
      <w:r w:rsidRPr="00043637">
        <w:rPr>
          <w:rFonts w:ascii="Arial" w:hAnsi="Arial" w:cs="Arial"/>
          <w:sz w:val="24"/>
          <w:szCs w:val="24"/>
        </w:rPr>
        <w:t xml:space="preserve">. </w:t>
      </w:r>
    </w:p>
    <w:p w:rsidR="004F4BA5" w:rsidRPr="00043637" w:rsidRDefault="004F4BA5" w:rsidP="004F4BA5">
      <w:pPr>
        <w:jc w:val="both"/>
        <w:rPr>
          <w:rFonts w:ascii="Arial" w:hAnsi="Arial" w:cs="Arial"/>
          <w:b/>
          <w:bCs/>
          <w:sz w:val="24"/>
          <w:szCs w:val="24"/>
        </w:rPr>
      </w:pPr>
    </w:p>
    <w:p w:rsidR="004F4BA5" w:rsidRPr="00043637" w:rsidRDefault="004F4BA5" w:rsidP="004F4BA5">
      <w:pPr>
        <w:jc w:val="both"/>
        <w:rPr>
          <w:rFonts w:ascii="Arial" w:hAnsi="Arial" w:cs="Arial"/>
          <w:sz w:val="24"/>
          <w:szCs w:val="24"/>
        </w:rPr>
      </w:pPr>
      <w:r w:rsidRPr="00043637">
        <w:rPr>
          <w:rFonts w:ascii="Arial" w:hAnsi="Arial" w:cs="Arial"/>
          <w:b/>
          <w:bCs/>
          <w:sz w:val="24"/>
          <w:szCs w:val="24"/>
        </w:rPr>
        <w:t>CLÁUSULA DÉCIMA TERCEIRA - RESCISÃO -</w:t>
      </w:r>
      <w:r w:rsidRPr="00043637">
        <w:rPr>
          <w:rFonts w:ascii="Arial" w:hAnsi="Arial" w:cs="Arial"/>
          <w:b/>
          <w:sz w:val="24"/>
          <w:szCs w:val="24"/>
        </w:rPr>
        <w:t xml:space="preserve"> </w:t>
      </w:r>
      <w:r w:rsidRPr="00043637">
        <w:rPr>
          <w:rFonts w:ascii="Arial" w:hAnsi="Arial" w:cs="Arial"/>
          <w:sz w:val="24"/>
          <w:szCs w:val="24"/>
        </w:rPr>
        <w:t>a rescisão poderá ser:</w:t>
      </w: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.1 -</w:t>
      </w:r>
      <w:r w:rsidRPr="00043637">
        <w:rPr>
          <w:rFonts w:ascii="Arial" w:hAnsi="Arial" w:cs="Arial"/>
          <w:sz w:val="24"/>
          <w:szCs w:val="24"/>
        </w:rPr>
        <w:t xml:space="preserve"> determinada por ato unilateral e escrito da contratante, nos casos a seguir enumerados:</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.1.1 -</w:t>
      </w:r>
      <w:r w:rsidRPr="00043637">
        <w:rPr>
          <w:rFonts w:ascii="Arial" w:hAnsi="Arial" w:cs="Arial"/>
          <w:sz w:val="24"/>
          <w:szCs w:val="24"/>
        </w:rPr>
        <w:t xml:space="preserve"> não cumprimento de cláusula contratual, especificações ou prazos;</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.1.2 -</w:t>
      </w:r>
      <w:r w:rsidRPr="00043637">
        <w:rPr>
          <w:rFonts w:ascii="Arial" w:hAnsi="Arial" w:cs="Arial"/>
          <w:sz w:val="24"/>
          <w:szCs w:val="24"/>
        </w:rPr>
        <w:t xml:space="preserve"> cumprimento irregular de cláusulas contratuais, especificações e prazos;</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.1.3 -</w:t>
      </w:r>
      <w:r w:rsidRPr="00043637">
        <w:rPr>
          <w:rFonts w:ascii="Arial" w:hAnsi="Arial" w:cs="Arial"/>
          <w:sz w:val="24"/>
          <w:szCs w:val="24"/>
        </w:rPr>
        <w:t xml:space="preserve"> lentidão constante no cumprimento do atendimento na entrega dos produtos e na realização dos serviços, levando o contratante a comprovar a falta de interesse da contratada;</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.1.4 -</w:t>
      </w:r>
      <w:r w:rsidRPr="00043637">
        <w:rPr>
          <w:rFonts w:ascii="Arial" w:hAnsi="Arial" w:cs="Arial"/>
          <w:sz w:val="24"/>
          <w:szCs w:val="24"/>
        </w:rPr>
        <w:t xml:space="preserve"> atraso injustificado no início dos serviços;</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.1.5 -</w:t>
      </w:r>
      <w:r w:rsidRPr="00043637">
        <w:rPr>
          <w:rFonts w:ascii="Arial" w:hAnsi="Arial" w:cs="Arial"/>
          <w:sz w:val="24"/>
          <w:szCs w:val="24"/>
        </w:rPr>
        <w:t xml:space="preserve"> subcontratação total do seu objeto, a associação da contratada com outrem, a cessão ou transferência, total ou parcial, bem como a fusão, cisão ou incorporação, não admitidas no instrumento convocatório e no contrato;</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.1.6 -</w:t>
      </w:r>
      <w:r w:rsidRPr="00043637">
        <w:rPr>
          <w:rFonts w:ascii="Arial" w:hAnsi="Arial" w:cs="Arial"/>
          <w:sz w:val="24"/>
          <w:szCs w:val="24"/>
        </w:rPr>
        <w:t xml:space="preserve"> cometimento reiterado de faltas na execução;</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.1.7 -</w:t>
      </w:r>
      <w:r w:rsidRPr="00043637">
        <w:rPr>
          <w:rFonts w:ascii="Arial" w:hAnsi="Arial" w:cs="Arial"/>
          <w:sz w:val="24"/>
          <w:szCs w:val="24"/>
        </w:rPr>
        <w:t xml:space="preserve"> decretação de falência ou a instauração de insolvência civil;</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.1.8 -</w:t>
      </w:r>
      <w:r w:rsidRPr="00043637">
        <w:rPr>
          <w:rFonts w:ascii="Arial" w:hAnsi="Arial" w:cs="Arial"/>
          <w:sz w:val="24"/>
          <w:szCs w:val="24"/>
        </w:rPr>
        <w:t xml:space="preserve"> dissolução da sociedade ou falecimento da contratada;</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.1.9 -</w:t>
      </w:r>
      <w:r w:rsidRPr="00043637">
        <w:rPr>
          <w:rFonts w:ascii="Arial" w:hAnsi="Arial" w:cs="Arial"/>
          <w:sz w:val="24"/>
          <w:szCs w:val="24"/>
        </w:rPr>
        <w:t xml:space="preserve"> alteração social ou modificação da finalidade ou da estrutura da contratante, que prejudique a execução do contrato;</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.110 -</w:t>
      </w:r>
      <w:r w:rsidRPr="00043637">
        <w:rPr>
          <w:rFonts w:ascii="Arial" w:hAnsi="Arial" w:cs="Arial"/>
          <w:sz w:val="24"/>
          <w:szCs w:val="24"/>
        </w:rPr>
        <w:t xml:space="preserve"> razões de interesse público de alta relevância e amplo conhecimento, justificadas e determinadas pela máxima autoridade da esfera administrativa do órgão contratante, e exaradas no processo administrativo a que se refere o contrato;</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.1.11 -</w:t>
      </w:r>
      <w:r w:rsidRPr="00043637">
        <w:rPr>
          <w:rFonts w:ascii="Arial" w:hAnsi="Arial" w:cs="Arial"/>
          <w:sz w:val="24"/>
          <w:szCs w:val="24"/>
        </w:rPr>
        <w:t xml:space="preserve"> ocorrência de caso fortuito ou de força maior, regularmente comprovada, impeditiva da execução do contrato;</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.2 -</w:t>
      </w:r>
      <w:r w:rsidRPr="00043637">
        <w:rPr>
          <w:rFonts w:ascii="Arial" w:hAnsi="Arial" w:cs="Arial"/>
          <w:sz w:val="24"/>
          <w:szCs w:val="24"/>
        </w:rPr>
        <w:t xml:space="preserve"> amigável, por acordo entre as partes, mediante autorização escrita e fundamentada da autoridade competente, reduzida a termo no processo administrativo, desde que haja conveniência do contratante.</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.3 -</w:t>
      </w:r>
      <w:r w:rsidRPr="00043637">
        <w:rPr>
          <w:rFonts w:ascii="Arial" w:hAnsi="Arial" w:cs="Arial"/>
          <w:sz w:val="24"/>
          <w:szCs w:val="24"/>
        </w:rPr>
        <w:t xml:space="preserve"> em caso de rescisão enumerada abaixo, sem que haja culpa da contratada, será esta ressarcida dos prejuízos regularmente comprovados, quando os houver sofrido:</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lastRenderedPageBreak/>
        <w:t>1</w:t>
      </w:r>
      <w:r>
        <w:rPr>
          <w:rFonts w:ascii="Arial" w:hAnsi="Arial" w:cs="Arial"/>
          <w:b/>
          <w:sz w:val="24"/>
          <w:szCs w:val="24"/>
        </w:rPr>
        <w:t>3</w:t>
      </w:r>
      <w:r w:rsidRPr="00043637">
        <w:rPr>
          <w:rFonts w:ascii="Arial" w:hAnsi="Arial" w:cs="Arial"/>
          <w:b/>
          <w:sz w:val="24"/>
          <w:szCs w:val="24"/>
        </w:rPr>
        <w:t>.3.1 -</w:t>
      </w:r>
      <w:r w:rsidRPr="00043637">
        <w:rPr>
          <w:rFonts w:ascii="Arial" w:hAnsi="Arial" w:cs="Arial"/>
          <w:sz w:val="24"/>
          <w:szCs w:val="24"/>
        </w:rPr>
        <w:t xml:space="preserve"> suspensão de sua execução, por ordem escrita do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.3.2 -</w:t>
      </w:r>
      <w:r w:rsidRPr="00043637">
        <w:rPr>
          <w:rFonts w:ascii="Arial" w:hAnsi="Arial" w:cs="Arial"/>
          <w:sz w:val="24"/>
          <w:szCs w:val="24"/>
        </w:rPr>
        <w:t xml:space="preserve"> atraso superior a 90 (noventa) dias dos pagamentos devidos pelo contratante decorrente de serviços ou parcelas destes já recebidos ou executados, salvo, em caso de calamidade pública, grave perturbação da ordem interna ou guerra, assegurado à contratada o direito de optar pela suspensão do cumprimento de suas obrigações até que seja normalizada a situação, caso em que, sua decisão deverá ser comunicada por escrito ao contratante;</w:t>
      </w: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 xml:space="preserve">.3.3 - </w:t>
      </w:r>
      <w:r w:rsidRPr="00043637">
        <w:rPr>
          <w:rFonts w:ascii="Arial" w:hAnsi="Arial" w:cs="Arial"/>
          <w:sz w:val="24"/>
          <w:szCs w:val="24"/>
        </w:rPr>
        <w:t>rescisão contratual pelo não cumprimento de cláusulas contratuais, especificações e prazo acarretando as seguintes consequências:</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.3.3.1</w:t>
      </w:r>
      <w:r w:rsidRPr="00043637">
        <w:rPr>
          <w:rFonts w:ascii="Arial" w:hAnsi="Arial" w:cs="Arial"/>
          <w:sz w:val="24"/>
          <w:szCs w:val="24"/>
        </w:rPr>
        <w:t xml:space="preserve"> - assunção imediata do objeto contratado, no estado e local em que se encontrar, por ato próprio do contratante;</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1</w:t>
      </w:r>
      <w:r>
        <w:rPr>
          <w:rFonts w:ascii="Arial" w:hAnsi="Arial" w:cs="Arial"/>
          <w:b/>
          <w:sz w:val="24"/>
          <w:szCs w:val="24"/>
        </w:rPr>
        <w:t>3</w:t>
      </w:r>
      <w:r w:rsidRPr="00043637">
        <w:rPr>
          <w:rFonts w:ascii="Arial" w:hAnsi="Arial" w:cs="Arial"/>
          <w:b/>
          <w:sz w:val="24"/>
          <w:szCs w:val="24"/>
        </w:rPr>
        <w:t>.3.3.2 -</w:t>
      </w:r>
      <w:r w:rsidRPr="00043637">
        <w:rPr>
          <w:rFonts w:ascii="Arial" w:hAnsi="Arial" w:cs="Arial"/>
          <w:sz w:val="24"/>
          <w:szCs w:val="24"/>
        </w:rPr>
        <w:t xml:space="preserve"> ocupação e utilização do local, instalação, equipamentos, material e pessoal empregados na execução do contrato, necessário à sua continuidade;</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bCs/>
          <w:sz w:val="24"/>
          <w:szCs w:val="24"/>
        </w:rPr>
        <w:t>1</w:t>
      </w:r>
      <w:r>
        <w:rPr>
          <w:rFonts w:ascii="Arial" w:hAnsi="Arial" w:cs="Arial"/>
          <w:b/>
          <w:bCs/>
          <w:sz w:val="24"/>
          <w:szCs w:val="24"/>
        </w:rPr>
        <w:t>3</w:t>
      </w:r>
      <w:r w:rsidRPr="00043637">
        <w:rPr>
          <w:rFonts w:ascii="Arial" w:hAnsi="Arial" w:cs="Arial"/>
          <w:b/>
          <w:bCs/>
          <w:sz w:val="24"/>
          <w:szCs w:val="24"/>
        </w:rPr>
        <w:t xml:space="preserve">.4 - </w:t>
      </w:r>
      <w:r w:rsidRPr="00043637">
        <w:rPr>
          <w:rFonts w:ascii="Arial" w:hAnsi="Arial" w:cs="Arial"/>
          <w:sz w:val="24"/>
          <w:szCs w:val="24"/>
        </w:rPr>
        <w:t>na ocorrência de rescisão por conveniência administrativa, a</w:t>
      </w:r>
      <w:r w:rsidRPr="00043637">
        <w:rPr>
          <w:rFonts w:ascii="Arial" w:hAnsi="Arial" w:cs="Arial"/>
          <w:b/>
          <w:bCs/>
          <w:sz w:val="24"/>
          <w:szCs w:val="24"/>
        </w:rPr>
        <w:t xml:space="preserve"> </w:t>
      </w:r>
      <w:r w:rsidRPr="00043637">
        <w:rPr>
          <w:rFonts w:ascii="Arial" w:hAnsi="Arial" w:cs="Arial"/>
          <w:sz w:val="24"/>
          <w:szCs w:val="24"/>
        </w:rPr>
        <w:t>contratada será notificada com 30 (trinta) dias de antecedência.</w:t>
      </w:r>
    </w:p>
    <w:p w:rsidR="004F4BA5" w:rsidRPr="00043637" w:rsidRDefault="004F4BA5" w:rsidP="004F4BA5">
      <w:pPr>
        <w:jc w:val="both"/>
        <w:rPr>
          <w:rFonts w:ascii="Arial" w:hAnsi="Arial" w:cs="Arial"/>
          <w:b/>
          <w:bCs/>
          <w:sz w:val="24"/>
          <w:szCs w:val="24"/>
        </w:rPr>
      </w:pPr>
    </w:p>
    <w:p w:rsidR="004F4BA5" w:rsidRPr="00043637" w:rsidRDefault="004F4BA5" w:rsidP="004F4BA5">
      <w:pPr>
        <w:jc w:val="both"/>
        <w:rPr>
          <w:rFonts w:ascii="Arial" w:hAnsi="Arial" w:cs="Arial"/>
          <w:sz w:val="24"/>
          <w:szCs w:val="24"/>
        </w:rPr>
      </w:pPr>
      <w:r w:rsidRPr="00043637">
        <w:rPr>
          <w:rFonts w:ascii="Arial" w:hAnsi="Arial" w:cs="Arial"/>
          <w:b/>
          <w:bCs/>
          <w:sz w:val="24"/>
          <w:szCs w:val="24"/>
        </w:rPr>
        <w:t xml:space="preserve">CLÁUSULA DÉCIMA QUARTA - CESSÃO E TRANSFERÊNCIA CONTRATUAL - </w:t>
      </w:r>
      <w:r w:rsidRPr="00043637">
        <w:rPr>
          <w:rFonts w:ascii="Arial" w:hAnsi="Arial" w:cs="Arial"/>
          <w:sz w:val="24"/>
          <w:szCs w:val="24"/>
        </w:rPr>
        <w:t xml:space="preserve">o presente </w:t>
      </w:r>
      <w:r w:rsidRPr="00043637">
        <w:rPr>
          <w:rFonts w:ascii="Arial" w:hAnsi="Arial" w:cs="Arial"/>
          <w:b/>
          <w:bCs/>
          <w:sz w:val="24"/>
          <w:szCs w:val="24"/>
        </w:rPr>
        <w:t xml:space="preserve">CONTRATO </w:t>
      </w:r>
      <w:r w:rsidRPr="00043637">
        <w:rPr>
          <w:rFonts w:ascii="Arial" w:hAnsi="Arial" w:cs="Arial"/>
          <w:sz w:val="24"/>
          <w:szCs w:val="24"/>
        </w:rPr>
        <w:t xml:space="preserve">não poderá ser objeto de cessão ou transferência, no todo ou em parte, salvo tarefas especificas devidamente justificadas e com anuência da contratante ou as condições de subcontratação previstas no Termo de Referência e no Edital. </w:t>
      </w:r>
    </w:p>
    <w:p w:rsidR="004F4BA5" w:rsidRPr="00043637" w:rsidRDefault="004F4BA5" w:rsidP="004F4BA5">
      <w:pPr>
        <w:jc w:val="both"/>
        <w:rPr>
          <w:rFonts w:ascii="Arial" w:hAnsi="Arial" w:cs="Arial"/>
          <w:b/>
          <w:bCs/>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bCs/>
          <w:sz w:val="24"/>
          <w:szCs w:val="24"/>
        </w:rPr>
        <w:t xml:space="preserve">CLÁUSULA DÉCIMA QUINTA - FORO - </w:t>
      </w:r>
      <w:r w:rsidRPr="00043637">
        <w:rPr>
          <w:rFonts w:ascii="Arial" w:hAnsi="Arial" w:cs="Arial"/>
          <w:sz w:val="24"/>
          <w:szCs w:val="24"/>
        </w:rPr>
        <w:t>as partes contratadas elegem o Foro da Comarca do contratante, para dirimir quaisquer dúvidas relativas ao presente Contrato.</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b/>
          <w:sz w:val="24"/>
          <w:szCs w:val="24"/>
        </w:rPr>
        <w:t xml:space="preserve">CLÁUSULA DÉCIMA </w:t>
      </w:r>
      <w:r w:rsidRPr="00043637">
        <w:rPr>
          <w:rFonts w:ascii="Arial" w:hAnsi="Arial" w:cs="Arial"/>
          <w:b/>
          <w:bCs/>
          <w:sz w:val="24"/>
          <w:szCs w:val="24"/>
        </w:rPr>
        <w:t>SEXTA</w:t>
      </w:r>
      <w:r w:rsidRPr="00043637">
        <w:rPr>
          <w:rFonts w:ascii="Arial" w:hAnsi="Arial" w:cs="Arial"/>
          <w:b/>
          <w:sz w:val="24"/>
          <w:szCs w:val="24"/>
        </w:rPr>
        <w:t xml:space="preserve"> - DISPOSIÇÕES FINAIS</w:t>
      </w:r>
      <w:r w:rsidRPr="00043637">
        <w:rPr>
          <w:rFonts w:ascii="Arial" w:hAnsi="Arial" w:cs="Arial"/>
          <w:sz w:val="24"/>
          <w:szCs w:val="24"/>
        </w:rPr>
        <w:t xml:space="preserve"> - fazem parte integrante do presente Contrato, independente de transição, as condições estabelecidas no instrumento Termo de Referência e no convocatório e as Normas contidas na Lei Federal nº. 8.666/93, principalmente nos casos omissos.</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sz w:val="24"/>
          <w:szCs w:val="24"/>
        </w:rPr>
        <w:t>E por estarem assim justos e contratados, assinam o presente Contrato em 2 (duas) vias de igual teor e valor, na presença de duas testemunhas, infra-assinadas.</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sz w:val="24"/>
          <w:szCs w:val="24"/>
        </w:rPr>
      </w:pPr>
      <w:r w:rsidRPr="00043637">
        <w:rPr>
          <w:rFonts w:ascii="Arial" w:hAnsi="Arial" w:cs="Arial"/>
          <w:sz w:val="24"/>
          <w:szCs w:val="24"/>
        </w:rPr>
        <w:t>Galiléia- MG  de ___, ___de __________de _____.</w:t>
      </w:r>
    </w:p>
    <w:p w:rsidR="004F4BA5" w:rsidRPr="00043637" w:rsidRDefault="004F4BA5" w:rsidP="004F4BA5">
      <w:pPr>
        <w:autoSpaceDE w:val="0"/>
        <w:autoSpaceDN w:val="0"/>
        <w:adjustRightInd w:val="0"/>
        <w:jc w:val="center"/>
        <w:rPr>
          <w:rFonts w:ascii="Arial" w:hAnsi="Arial" w:cs="Arial"/>
          <w:b/>
          <w:sz w:val="24"/>
          <w:szCs w:val="24"/>
        </w:rPr>
      </w:pPr>
    </w:p>
    <w:p w:rsidR="004F4BA5" w:rsidRPr="00043637" w:rsidRDefault="004F4BA5" w:rsidP="004F4BA5">
      <w:pPr>
        <w:autoSpaceDE w:val="0"/>
        <w:autoSpaceDN w:val="0"/>
        <w:adjustRightInd w:val="0"/>
        <w:jc w:val="center"/>
        <w:rPr>
          <w:rFonts w:ascii="Arial" w:hAnsi="Arial" w:cs="Arial"/>
          <w:b/>
          <w:sz w:val="24"/>
          <w:szCs w:val="24"/>
        </w:rPr>
      </w:pPr>
    </w:p>
    <w:p w:rsidR="004F4BA5" w:rsidRPr="00043637" w:rsidRDefault="004F4BA5" w:rsidP="004F4BA5">
      <w:pPr>
        <w:autoSpaceDE w:val="0"/>
        <w:autoSpaceDN w:val="0"/>
        <w:adjustRightInd w:val="0"/>
        <w:jc w:val="center"/>
        <w:rPr>
          <w:rFonts w:ascii="Arial" w:hAnsi="Arial" w:cs="Arial"/>
          <w:b/>
          <w:sz w:val="24"/>
          <w:szCs w:val="24"/>
        </w:rPr>
      </w:pPr>
      <w:r w:rsidRPr="00043637">
        <w:rPr>
          <w:rFonts w:ascii="Arial" w:hAnsi="Arial" w:cs="Arial"/>
          <w:b/>
          <w:sz w:val="24"/>
          <w:szCs w:val="24"/>
        </w:rPr>
        <w:t>Prefeito</w:t>
      </w:r>
    </w:p>
    <w:p w:rsidR="004F4BA5" w:rsidRPr="00043637" w:rsidRDefault="004F4BA5" w:rsidP="004F4BA5">
      <w:pPr>
        <w:autoSpaceDE w:val="0"/>
        <w:autoSpaceDN w:val="0"/>
        <w:adjustRightInd w:val="0"/>
        <w:jc w:val="center"/>
        <w:rPr>
          <w:rFonts w:ascii="Arial" w:hAnsi="Arial" w:cs="Arial"/>
          <w:b/>
          <w:sz w:val="24"/>
          <w:szCs w:val="24"/>
        </w:rPr>
      </w:pPr>
    </w:p>
    <w:p w:rsidR="004F4BA5" w:rsidRPr="00043637" w:rsidRDefault="004F4BA5" w:rsidP="004F4BA5">
      <w:pPr>
        <w:autoSpaceDE w:val="0"/>
        <w:autoSpaceDN w:val="0"/>
        <w:adjustRightInd w:val="0"/>
        <w:jc w:val="center"/>
        <w:rPr>
          <w:rFonts w:ascii="Arial" w:hAnsi="Arial" w:cs="Arial"/>
          <w:sz w:val="24"/>
          <w:szCs w:val="24"/>
        </w:rPr>
      </w:pPr>
      <w:r w:rsidRPr="00043637">
        <w:rPr>
          <w:rFonts w:ascii="Arial" w:hAnsi="Arial" w:cs="Arial"/>
          <w:b/>
          <w:sz w:val="24"/>
          <w:szCs w:val="24"/>
        </w:rPr>
        <w:t>Empresa</w:t>
      </w:r>
    </w:p>
    <w:p w:rsidR="004F4BA5" w:rsidRPr="00043637" w:rsidRDefault="004F4BA5" w:rsidP="004F4BA5">
      <w:pPr>
        <w:autoSpaceDE w:val="0"/>
        <w:autoSpaceDN w:val="0"/>
        <w:adjustRightInd w:val="0"/>
        <w:jc w:val="both"/>
        <w:rPr>
          <w:rFonts w:ascii="Arial" w:hAnsi="Arial" w:cs="Arial"/>
          <w:sz w:val="24"/>
          <w:szCs w:val="24"/>
        </w:rPr>
      </w:pPr>
    </w:p>
    <w:p w:rsidR="004F4BA5" w:rsidRPr="00043637" w:rsidRDefault="004F4BA5" w:rsidP="004F4BA5">
      <w:pPr>
        <w:autoSpaceDE w:val="0"/>
        <w:autoSpaceDN w:val="0"/>
        <w:adjustRightInd w:val="0"/>
        <w:jc w:val="both"/>
        <w:rPr>
          <w:rFonts w:ascii="Arial" w:hAnsi="Arial" w:cs="Arial"/>
          <w:b/>
          <w:sz w:val="24"/>
          <w:szCs w:val="24"/>
        </w:rPr>
      </w:pPr>
      <w:r w:rsidRPr="00043637">
        <w:rPr>
          <w:rFonts w:ascii="Arial" w:hAnsi="Arial" w:cs="Arial"/>
          <w:b/>
          <w:sz w:val="24"/>
          <w:szCs w:val="24"/>
        </w:rPr>
        <w:lastRenderedPageBreak/>
        <w:t>Testemunhas:</w:t>
      </w:r>
    </w:p>
    <w:p w:rsidR="004F4BA5" w:rsidRPr="00043637" w:rsidRDefault="004F4BA5" w:rsidP="004F4BA5">
      <w:pPr>
        <w:autoSpaceDE w:val="0"/>
        <w:autoSpaceDN w:val="0"/>
        <w:adjustRightInd w:val="0"/>
        <w:jc w:val="both"/>
        <w:rPr>
          <w:rFonts w:ascii="Arial" w:hAnsi="Arial" w:cs="Arial"/>
          <w:b/>
          <w:sz w:val="24"/>
          <w:szCs w:val="24"/>
        </w:rPr>
      </w:pPr>
    </w:p>
    <w:p w:rsidR="006C4392" w:rsidRDefault="006C4392" w:rsidP="004F4BA5">
      <w:pPr>
        <w:autoSpaceDE w:val="0"/>
        <w:autoSpaceDN w:val="0"/>
        <w:adjustRightInd w:val="0"/>
        <w:jc w:val="both"/>
        <w:rPr>
          <w:rFonts w:ascii="Arial" w:hAnsi="Arial" w:cs="Arial"/>
          <w:b/>
          <w:sz w:val="24"/>
          <w:szCs w:val="24"/>
        </w:rPr>
        <w:sectPr w:rsidR="006C4392" w:rsidSect="003145E7">
          <w:headerReference w:type="default" r:id="rId8"/>
          <w:type w:val="continuous"/>
          <w:pgSz w:w="11907" w:h="16840" w:code="9"/>
          <w:pgMar w:top="2374" w:right="708" w:bottom="568" w:left="1800" w:header="720" w:footer="458" w:gutter="0"/>
          <w:cols w:space="720"/>
          <w:noEndnote/>
        </w:sectPr>
      </w:pPr>
    </w:p>
    <w:p w:rsidR="004F4BA5" w:rsidRPr="00043637" w:rsidRDefault="004F4BA5" w:rsidP="004F4BA5">
      <w:pPr>
        <w:autoSpaceDE w:val="0"/>
        <w:autoSpaceDN w:val="0"/>
        <w:adjustRightInd w:val="0"/>
        <w:jc w:val="both"/>
        <w:rPr>
          <w:rFonts w:ascii="Arial" w:hAnsi="Arial" w:cs="Arial"/>
          <w:b/>
          <w:sz w:val="24"/>
          <w:szCs w:val="24"/>
        </w:rPr>
      </w:pPr>
      <w:r w:rsidRPr="00043637">
        <w:rPr>
          <w:rFonts w:ascii="Arial" w:hAnsi="Arial" w:cs="Arial"/>
          <w:b/>
          <w:sz w:val="24"/>
          <w:szCs w:val="24"/>
        </w:rPr>
        <w:lastRenderedPageBreak/>
        <w:t>Nome:</w:t>
      </w:r>
    </w:p>
    <w:p w:rsidR="004F4BA5" w:rsidRPr="00043637" w:rsidRDefault="004F4BA5" w:rsidP="004F4BA5">
      <w:pPr>
        <w:autoSpaceDE w:val="0"/>
        <w:autoSpaceDN w:val="0"/>
        <w:adjustRightInd w:val="0"/>
        <w:jc w:val="both"/>
        <w:rPr>
          <w:rFonts w:ascii="Arial" w:hAnsi="Arial" w:cs="Arial"/>
          <w:b/>
          <w:sz w:val="24"/>
          <w:szCs w:val="24"/>
        </w:rPr>
      </w:pPr>
    </w:p>
    <w:p w:rsidR="00532FEA" w:rsidRDefault="004F4BA5" w:rsidP="006C4392">
      <w:pPr>
        <w:autoSpaceDE w:val="0"/>
        <w:autoSpaceDN w:val="0"/>
        <w:adjustRightInd w:val="0"/>
        <w:jc w:val="both"/>
        <w:rPr>
          <w:rFonts w:ascii="Arial" w:hAnsi="Arial" w:cs="Arial"/>
          <w:b/>
          <w:sz w:val="24"/>
          <w:szCs w:val="24"/>
        </w:rPr>
      </w:pPr>
      <w:r w:rsidRPr="00043637">
        <w:rPr>
          <w:rFonts w:ascii="Arial" w:hAnsi="Arial" w:cs="Arial"/>
          <w:b/>
          <w:sz w:val="24"/>
          <w:szCs w:val="24"/>
        </w:rPr>
        <w:t>CPF:</w:t>
      </w:r>
    </w:p>
    <w:p w:rsidR="006C4392" w:rsidRPr="00043637" w:rsidRDefault="006C4392" w:rsidP="006C4392">
      <w:pPr>
        <w:autoSpaceDE w:val="0"/>
        <w:autoSpaceDN w:val="0"/>
        <w:adjustRightInd w:val="0"/>
        <w:jc w:val="both"/>
        <w:rPr>
          <w:rFonts w:ascii="Arial" w:hAnsi="Arial" w:cs="Arial"/>
          <w:b/>
          <w:sz w:val="24"/>
          <w:szCs w:val="24"/>
        </w:rPr>
      </w:pPr>
      <w:r w:rsidRPr="00043637">
        <w:rPr>
          <w:rFonts w:ascii="Arial" w:hAnsi="Arial" w:cs="Arial"/>
          <w:b/>
          <w:sz w:val="24"/>
          <w:szCs w:val="24"/>
        </w:rPr>
        <w:t>Nome:</w:t>
      </w:r>
    </w:p>
    <w:p w:rsidR="006C4392" w:rsidRPr="00043637" w:rsidRDefault="006C4392" w:rsidP="006C4392">
      <w:pPr>
        <w:autoSpaceDE w:val="0"/>
        <w:autoSpaceDN w:val="0"/>
        <w:adjustRightInd w:val="0"/>
        <w:jc w:val="both"/>
        <w:rPr>
          <w:rFonts w:ascii="Arial" w:hAnsi="Arial" w:cs="Arial"/>
          <w:b/>
          <w:sz w:val="24"/>
          <w:szCs w:val="24"/>
        </w:rPr>
      </w:pPr>
    </w:p>
    <w:p w:rsidR="006C4392" w:rsidRPr="006C4392" w:rsidRDefault="006C4392" w:rsidP="006C4392">
      <w:pPr>
        <w:autoSpaceDE w:val="0"/>
        <w:autoSpaceDN w:val="0"/>
        <w:adjustRightInd w:val="0"/>
        <w:jc w:val="both"/>
        <w:rPr>
          <w:rFonts w:ascii="Arial" w:hAnsi="Arial" w:cs="Arial"/>
          <w:b/>
          <w:sz w:val="24"/>
          <w:szCs w:val="24"/>
        </w:rPr>
      </w:pPr>
      <w:r w:rsidRPr="00043637">
        <w:rPr>
          <w:rFonts w:ascii="Arial" w:hAnsi="Arial" w:cs="Arial"/>
          <w:b/>
          <w:sz w:val="24"/>
          <w:szCs w:val="24"/>
        </w:rPr>
        <w:t>CPF:</w:t>
      </w:r>
    </w:p>
    <w:sectPr w:rsidR="006C4392" w:rsidRPr="006C4392" w:rsidSect="006C4392">
      <w:type w:val="continuous"/>
      <w:pgSz w:w="11907" w:h="16840" w:code="9"/>
      <w:pgMar w:top="2374" w:right="708" w:bottom="568" w:left="1800" w:header="720" w:footer="458" w:gutter="0"/>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436" w:rsidRDefault="00CE3436">
      <w:r>
        <w:separator/>
      </w:r>
    </w:p>
  </w:endnote>
  <w:endnote w:type="continuationSeparator" w:id="1">
    <w:p w:rsidR="00CE3436" w:rsidRDefault="00CE34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itstream Vera Serif">
    <w:altName w:val="Times New Roman"/>
    <w:charset w:val="00"/>
    <w:family w:val="roman"/>
    <w:pitch w:val="variable"/>
    <w:sig w:usb0="800000AF" w:usb1="1000204A" w:usb2="00000000" w:usb3="00000000" w:csb0="00000001" w:csb1="00000000"/>
  </w:font>
  <w:font w:name="Bitstream Vera Sans">
    <w:altName w:val="Arial"/>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436" w:rsidRDefault="00CE3436">
      <w:r>
        <w:separator/>
      </w:r>
    </w:p>
  </w:footnote>
  <w:footnote w:type="continuationSeparator" w:id="1">
    <w:p w:rsidR="00CE3436" w:rsidRDefault="00CE3436">
      <w:r>
        <w:continuationSeparator/>
      </w:r>
    </w:p>
  </w:footnote>
  <w:footnote w:id="2">
    <w:p w:rsidR="0048724B" w:rsidRPr="00E745A0" w:rsidRDefault="0048724B" w:rsidP="007066FE">
      <w:pPr>
        <w:jc w:val="both"/>
        <w:rPr>
          <w:rFonts w:ascii="Arial" w:hAnsi="Arial" w:cs="Arial"/>
          <w:i/>
          <w:sz w:val="18"/>
        </w:rPr>
      </w:pPr>
      <w:r w:rsidRPr="00DC0F41">
        <w:rPr>
          <w:rStyle w:val="Refdenotaderodap"/>
          <w:rFonts w:ascii="Arial" w:hAnsi="Arial" w:cs="Arial"/>
          <w:b/>
          <w:i/>
          <w:color w:val="000000"/>
        </w:rPr>
        <w:footnoteRef/>
      </w:r>
      <w:r w:rsidRPr="00DC0F41">
        <w:rPr>
          <w:rFonts w:ascii="Arial" w:hAnsi="Arial" w:cs="Arial"/>
          <w:i/>
          <w:color w:val="000000"/>
        </w:rPr>
        <w:t xml:space="preserve"> a</w:t>
      </w:r>
      <w:r w:rsidRPr="00DC0F41">
        <w:rPr>
          <w:rFonts w:ascii="Arial" w:hAnsi="Arial" w:cs="Arial"/>
          <w:i/>
          <w:color w:val="000000"/>
          <w:sz w:val="18"/>
          <w:lang w:eastAsia="pt-BR"/>
        </w:rPr>
        <w:t>rt</w:t>
      </w:r>
      <w:r w:rsidRPr="00E745A0">
        <w:rPr>
          <w:rFonts w:ascii="Arial" w:hAnsi="Arial" w:cs="Arial"/>
          <w:i/>
          <w:sz w:val="18"/>
          <w:lang w:eastAsia="pt-BR"/>
        </w:rPr>
        <w:t xml:space="preserve">. 65. Os contratos regidos por esta Lei poderão ser alterados, com as devidas justificativas, nos seguintes casos: </w:t>
      </w:r>
    </w:p>
  </w:footnote>
  <w:footnote w:id="3">
    <w:p w:rsidR="0048724B" w:rsidRPr="00837ADC" w:rsidRDefault="0048724B" w:rsidP="00837ADC">
      <w:pPr>
        <w:pStyle w:val="NormalWeb"/>
        <w:spacing w:before="0" w:beforeAutospacing="0" w:after="0" w:afterAutospacing="0"/>
        <w:jc w:val="both"/>
        <w:rPr>
          <w:rFonts w:ascii="Arial" w:hAnsi="Arial" w:cs="Arial"/>
          <w:i/>
          <w:sz w:val="18"/>
          <w:szCs w:val="18"/>
          <w:lang w:val="pt-BR"/>
        </w:rPr>
      </w:pPr>
      <w:r w:rsidRPr="00B63F04">
        <w:rPr>
          <w:rStyle w:val="Refdenotaderodap"/>
          <w:rFonts w:ascii="Arial" w:hAnsi="Arial" w:cs="Arial"/>
          <w:b/>
          <w:i/>
          <w:color w:val="000000"/>
          <w:sz w:val="18"/>
          <w:szCs w:val="18"/>
        </w:rPr>
        <w:footnoteRef/>
      </w:r>
      <w:r w:rsidRPr="00B63F04">
        <w:rPr>
          <w:rFonts w:ascii="Arial" w:hAnsi="Arial" w:cs="Arial"/>
          <w:b/>
          <w:i/>
          <w:color w:val="000000"/>
          <w:sz w:val="18"/>
          <w:szCs w:val="18"/>
          <w:lang w:val="pt-BR"/>
        </w:rPr>
        <w:t xml:space="preserve"> </w:t>
      </w:r>
      <w:r w:rsidRPr="00B63F04">
        <w:rPr>
          <w:rFonts w:ascii="Arial" w:hAnsi="Arial" w:cs="Arial"/>
          <w:i/>
          <w:color w:val="000000"/>
          <w:sz w:val="18"/>
          <w:szCs w:val="18"/>
          <w:lang w:val="pt-BR"/>
        </w:rPr>
        <w:t>Lei Federal</w:t>
      </w:r>
      <w:r w:rsidRPr="00837ADC">
        <w:rPr>
          <w:rFonts w:ascii="Arial" w:hAnsi="Arial" w:cs="Arial"/>
          <w:i/>
          <w:sz w:val="18"/>
          <w:szCs w:val="18"/>
          <w:lang w:val="pt-BR"/>
        </w:rPr>
        <w:t xml:space="preserve"> nº. 10.522, de 19 de julho de 2002... </w:t>
      </w:r>
    </w:p>
    <w:p w:rsidR="0048724B" w:rsidRPr="00837ADC" w:rsidRDefault="0048724B" w:rsidP="00837ADC">
      <w:pPr>
        <w:pStyle w:val="NormalWeb"/>
        <w:spacing w:before="0" w:beforeAutospacing="0" w:after="0" w:afterAutospacing="0"/>
        <w:jc w:val="both"/>
        <w:rPr>
          <w:rFonts w:ascii="Arial" w:hAnsi="Arial" w:cs="Arial"/>
          <w:i/>
          <w:sz w:val="18"/>
          <w:szCs w:val="18"/>
          <w:lang w:val="pt-BR"/>
        </w:rPr>
      </w:pPr>
      <w:r w:rsidRPr="00837ADC">
        <w:rPr>
          <w:rFonts w:ascii="Arial" w:hAnsi="Arial" w:cs="Arial"/>
          <w:i/>
          <w:sz w:val="18"/>
          <w:szCs w:val="18"/>
          <w:lang w:val="pt-BR"/>
        </w:rPr>
        <w:t>Art. 35. As certidões expedidas pelos órgãos da administração fiscal e tributária poderão ser emitidas pela internet (rede mundial de computadores) com as seguintes características:</w:t>
      </w:r>
    </w:p>
    <w:p w:rsidR="0048724B" w:rsidRPr="00837ADC" w:rsidRDefault="0048724B" w:rsidP="00837ADC">
      <w:pPr>
        <w:jc w:val="both"/>
        <w:rPr>
          <w:rFonts w:ascii="Arial" w:hAnsi="Arial" w:cs="Arial"/>
          <w:i/>
          <w:color w:val="000000"/>
          <w:sz w:val="18"/>
          <w:szCs w:val="18"/>
          <w:lang w:eastAsia="pt-BR"/>
        </w:rPr>
      </w:pPr>
      <w:r w:rsidRPr="00837ADC">
        <w:rPr>
          <w:rFonts w:ascii="Arial" w:hAnsi="Arial" w:cs="Arial"/>
          <w:i/>
          <w:color w:val="000000"/>
          <w:sz w:val="18"/>
          <w:szCs w:val="18"/>
          <w:lang w:eastAsia="pt-BR"/>
        </w:rPr>
        <w:t>I - serão válidas independentemente de assinatura ou chancela de servidor dos órgãos emissores;</w:t>
      </w:r>
    </w:p>
    <w:p w:rsidR="0048724B" w:rsidRPr="00837ADC" w:rsidRDefault="0048724B" w:rsidP="00837ADC">
      <w:pPr>
        <w:jc w:val="both"/>
        <w:rPr>
          <w:rFonts w:ascii="Arial" w:hAnsi="Arial" w:cs="Arial"/>
          <w:i/>
          <w:color w:val="000000"/>
          <w:sz w:val="18"/>
          <w:szCs w:val="18"/>
          <w:lang w:eastAsia="pt-BR"/>
        </w:rPr>
      </w:pPr>
      <w:r w:rsidRPr="00837ADC">
        <w:rPr>
          <w:rFonts w:ascii="Arial" w:hAnsi="Arial" w:cs="Arial"/>
          <w:i/>
          <w:color w:val="000000"/>
          <w:sz w:val="18"/>
          <w:szCs w:val="18"/>
          <w:lang w:eastAsia="pt-BR"/>
        </w:rPr>
        <w:t>II - serão instituídas pelo órgão emissor mediante ato específico publicado no Diário Oficial da União onde conste o modelo do documento.</w:t>
      </w:r>
    </w:p>
    <w:p w:rsidR="0048724B" w:rsidRPr="00E77E4B" w:rsidRDefault="0048724B" w:rsidP="00837ADC">
      <w:pPr>
        <w:pStyle w:val="Textodenotaderodap"/>
      </w:pPr>
    </w:p>
  </w:footnote>
  <w:footnote w:id="4">
    <w:p w:rsidR="0048724B" w:rsidRPr="00444873" w:rsidRDefault="0048724B" w:rsidP="00444873">
      <w:pPr>
        <w:pStyle w:val="Textodenotaderodap"/>
        <w:jc w:val="both"/>
        <w:rPr>
          <w:rFonts w:ascii="Arial" w:hAnsi="Arial" w:cs="Arial"/>
          <w:i/>
          <w:color w:val="000000"/>
          <w:sz w:val="18"/>
        </w:rPr>
      </w:pPr>
      <w:r w:rsidRPr="00444873">
        <w:rPr>
          <w:rStyle w:val="Refdenotaderodap"/>
          <w:rFonts w:ascii="Arial" w:hAnsi="Arial" w:cs="Arial"/>
          <w:b/>
          <w:i/>
          <w:color w:val="000000"/>
          <w:sz w:val="24"/>
        </w:rPr>
        <w:footnoteRef/>
      </w:r>
      <w:r w:rsidRPr="00444873">
        <w:rPr>
          <w:rFonts w:ascii="Arial" w:hAnsi="Arial" w:cs="Arial"/>
          <w:b/>
          <w:i/>
          <w:color w:val="000000"/>
          <w:sz w:val="24"/>
        </w:rPr>
        <w:t xml:space="preserve"> </w:t>
      </w:r>
      <w:r w:rsidRPr="00444873">
        <w:rPr>
          <w:rFonts w:ascii="Arial" w:hAnsi="Arial" w:cs="Arial"/>
          <w:i/>
          <w:color w:val="000000"/>
          <w:sz w:val="18"/>
          <w:lang w:eastAsia="pt-BR"/>
        </w:rPr>
        <w:t>Adjudicação é o ato pelo qual se atribui ao vencedor o objeto da licitação para a subsequente efetivação do contrato, em outras palavras, é a indicação do licitante vencedor conforme demonstra os autos do processo.</w:t>
      </w:r>
    </w:p>
  </w:footnote>
  <w:footnote w:id="5">
    <w:p w:rsidR="0048724B" w:rsidRPr="00444873" w:rsidRDefault="0048724B" w:rsidP="00444873">
      <w:pPr>
        <w:shd w:val="clear" w:color="auto" w:fill="FFFFFF"/>
        <w:tabs>
          <w:tab w:val="left" w:pos="9356"/>
        </w:tabs>
        <w:jc w:val="both"/>
        <w:rPr>
          <w:rFonts w:ascii="Arial" w:hAnsi="Arial" w:cs="Arial"/>
          <w:i/>
          <w:color w:val="000000"/>
          <w:sz w:val="18"/>
        </w:rPr>
      </w:pPr>
      <w:r w:rsidRPr="00444873">
        <w:rPr>
          <w:rStyle w:val="Refdenotaderodap"/>
          <w:rFonts w:ascii="Arial" w:hAnsi="Arial" w:cs="Arial"/>
          <w:b/>
          <w:i/>
          <w:color w:val="000000"/>
          <w:sz w:val="24"/>
        </w:rPr>
        <w:footnoteRef/>
      </w:r>
      <w:r w:rsidRPr="00444873">
        <w:rPr>
          <w:rFonts w:ascii="Arial" w:hAnsi="Arial" w:cs="Arial"/>
          <w:b/>
          <w:i/>
          <w:color w:val="000000"/>
          <w:sz w:val="24"/>
        </w:rPr>
        <w:t xml:space="preserve"> </w:t>
      </w:r>
      <w:r w:rsidRPr="00444873">
        <w:rPr>
          <w:rFonts w:ascii="Arial" w:hAnsi="Arial" w:cs="Arial"/>
          <w:i/>
          <w:color w:val="000000"/>
          <w:sz w:val="18"/>
          <w:lang w:eastAsia="pt-BR"/>
        </w:rPr>
        <w:t>A homologação é o ato de controle pelo qual a autoridade superior confirma o julgamento das propostas e ainda concorda com os demais atos até então praticados pela comissão de licitação.</w:t>
      </w:r>
    </w:p>
  </w:footnote>
  <w:footnote w:id="6">
    <w:p w:rsidR="0048724B" w:rsidRPr="000508B1" w:rsidRDefault="0048724B" w:rsidP="00AC29B6">
      <w:pPr>
        <w:jc w:val="both"/>
        <w:rPr>
          <w:rFonts w:ascii="Arial" w:hAnsi="Arial" w:cs="Arial"/>
          <w:i/>
          <w:color w:val="000000"/>
          <w:sz w:val="18"/>
        </w:rPr>
      </w:pPr>
      <w:r w:rsidRPr="000508B1">
        <w:rPr>
          <w:rStyle w:val="Refdenotaderodap"/>
          <w:rFonts w:ascii="Arial" w:hAnsi="Arial" w:cs="Arial"/>
          <w:b/>
          <w:i/>
          <w:color w:val="000000"/>
          <w:sz w:val="24"/>
        </w:rPr>
        <w:footnoteRef/>
      </w:r>
      <w:r w:rsidRPr="000508B1">
        <w:rPr>
          <w:rFonts w:ascii="Arial" w:hAnsi="Arial" w:cs="Arial"/>
          <w:i/>
          <w:color w:val="000000"/>
        </w:rPr>
        <w:t xml:space="preserve"> </w:t>
      </w:r>
      <w:r w:rsidRPr="000508B1">
        <w:rPr>
          <w:rFonts w:ascii="Arial" w:hAnsi="Arial" w:cs="Arial"/>
          <w:i/>
          <w:color w:val="000000"/>
          <w:sz w:val="18"/>
        </w:rPr>
        <w:t>Lei Federal nº. 8666/93</w:t>
      </w:r>
    </w:p>
    <w:p w:rsidR="0048724B" w:rsidRPr="00E745A0" w:rsidRDefault="0048724B" w:rsidP="00AC29B6">
      <w:pPr>
        <w:jc w:val="both"/>
        <w:rPr>
          <w:rFonts w:ascii="Arial" w:hAnsi="Arial" w:cs="Arial"/>
          <w:i/>
          <w:sz w:val="18"/>
        </w:rPr>
      </w:pPr>
      <w:r w:rsidRPr="00E745A0">
        <w:rPr>
          <w:rFonts w:ascii="Arial" w:hAnsi="Arial" w:cs="Arial"/>
          <w:i/>
          <w:sz w:val="18"/>
          <w:lang w:eastAsia="pt-BR"/>
        </w:rPr>
        <w:t xml:space="preserve">Art. 70. O contratado é responsável pelos danos causados diretamente à Administração ou a terceiros, decorrentes de sua culpa ou dolo na execução do contrato, não excluindo ou reduzindo essa responsabilidade a fiscalização ou o acompanhamento pelo órgão interessado. </w:t>
      </w:r>
    </w:p>
  </w:footnote>
  <w:footnote w:id="7">
    <w:p w:rsidR="0048724B" w:rsidRPr="00F23F2F" w:rsidRDefault="0048724B" w:rsidP="00532FEA">
      <w:pPr>
        <w:pStyle w:val="Textodenotaderodap"/>
        <w:jc w:val="both"/>
        <w:rPr>
          <w:rFonts w:ascii="Arial" w:hAnsi="Arial" w:cs="Arial"/>
          <w:i/>
          <w:color w:val="000000"/>
          <w:sz w:val="18"/>
        </w:rPr>
      </w:pPr>
      <w:r w:rsidRPr="00F23F2F">
        <w:rPr>
          <w:rStyle w:val="Refdenotaderodap"/>
          <w:rFonts w:ascii="Arial" w:hAnsi="Arial" w:cs="Arial"/>
          <w:b/>
          <w:i/>
          <w:color w:val="000000"/>
          <w:sz w:val="24"/>
        </w:rPr>
        <w:footnoteRef/>
      </w:r>
      <w:r w:rsidRPr="00F23F2F">
        <w:rPr>
          <w:rFonts w:ascii="Arial" w:hAnsi="Arial" w:cs="Arial"/>
          <w:b/>
          <w:i/>
          <w:color w:val="000000"/>
          <w:sz w:val="24"/>
        </w:rPr>
        <w:t xml:space="preserve"> </w:t>
      </w:r>
      <w:r w:rsidRPr="00F23F2F">
        <w:rPr>
          <w:rFonts w:ascii="Arial" w:hAnsi="Arial" w:cs="Arial"/>
          <w:i/>
          <w:color w:val="000000"/>
          <w:sz w:val="18"/>
        </w:rPr>
        <w:t>Lei Federal nº. 8.666/93..</w:t>
      </w:r>
    </w:p>
    <w:p w:rsidR="0048724B" w:rsidRPr="00E745A0" w:rsidRDefault="0048724B" w:rsidP="00532FEA">
      <w:pPr>
        <w:pStyle w:val="Textodenotaderodap"/>
        <w:jc w:val="both"/>
        <w:rPr>
          <w:sz w:val="18"/>
        </w:rPr>
      </w:pPr>
      <w:r w:rsidRPr="00E745A0">
        <w:rPr>
          <w:rFonts w:ascii="Arial" w:hAnsi="Arial" w:cs="Arial"/>
          <w:i/>
          <w:sz w:val="18"/>
          <w:lang w:eastAsia="pt-BR"/>
        </w:rPr>
        <w:t>Art. 113. O controle das despesas decorrentes dos contratos e demais instrumentos regidos por esta Lei será feito pelo Tribunal de Contas competente, na forma da legislação pertinente, ficando os órgãos interessados da Administração responsáveis pela demonstração da legalidade e regularidade da despesa e execução, nos termos da Constituição e sem prejuízo do sistema de controle interno nela previsto.</w:t>
      </w:r>
    </w:p>
  </w:footnote>
  <w:footnote w:id="8">
    <w:p w:rsidR="0048724B" w:rsidRPr="00E745A0" w:rsidRDefault="0048724B" w:rsidP="00532FEA">
      <w:pPr>
        <w:jc w:val="both"/>
        <w:rPr>
          <w:rFonts w:ascii="Arial" w:hAnsi="Arial" w:cs="Arial"/>
          <w:i/>
          <w:sz w:val="18"/>
          <w:szCs w:val="18"/>
          <w:lang w:eastAsia="pt-BR"/>
        </w:rPr>
      </w:pPr>
      <w:r w:rsidRPr="00E745A0">
        <w:rPr>
          <w:rStyle w:val="Refdenotaderodap"/>
          <w:rFonts w:ascii="Arial" w:hAnsi="Arial" w:cs="Arial"/>
          <w:b/>
          <w:i/>
          <w:color w:val="C00000"/>
          <w:sz w:val="24"/>
          <w:szCs w:val="18"/>
        </w:rPr>
        <w:footnoteRef/>
      </w:r>
      <w:r w:rsidRPr="00E745A0">
        <w:rPr>
          <w:rFonts w:ascii="Arial" w:hAnsi="Arial" w:cs="Arial"/>
          <w:b/>
          <w:i/>
          <w:color w:val="C00000"/>
          <w:sz w:val="24"/>
          <w:szCs w:val="18"/>
        </w:rPr>
        <w:t xml:space="preserve"> </w:t>
      </w:r>
      <w:r w:rsidRPr="00E745A0">
        <w:rPr>
          <w:rFonts w:ascii="Arial" w:hAnsi="Arial" w:cs="Arial"/>
          <w:i/>
          <w:sz w:val="18"/>
          <w:szCs w:val="18"/>
          <w:lang w:eastAsia="pt-BR"/>
        </w:rPr>
        <w:t xml:space="preserve">Art. 65. Os contratos regidos por esta Lei poderão ser alterados, com as devidas justificativas, nos seguintes casos: </w:t>
      </w:r>
    </w:p>
    <w:p w:rsidR="0048724B" w:rsidRPr="00E745A0" w:rsidRDefault="0048724B" w:rsidP="00532FEA">
      <w:pPr>
        <w:jc w:val="both"/>
        <w:rPr>
          <w:rFonts w:ascii="Arial" w:hAnsi="Arial" w:cs="Arial"/>
          <w:i/>
          <w:sz w:val="18"/>
          <w:szCs w:val="18"/>
          <w:lang w:eastAsia="pt-BR"/>
        </w:rPr>
      </w:pPr>
      <w:r w:rsidRPr="00E745A0">
        <w:rPr>
          <w:rFonts w:ascii="Arial" w:hAnsi="Arial" w:cs="Arial"/>
          <w:i/>
          <w:sz w:val="18"/>
          <w:szCs w:val="18"/>
          <w:lang w:eastAsia="pt-BR"/>
        </w:rPr>
        <w:t>§ 1</w:t>
      </w:r>
      <w:r w:rsidRPr="00E745A0">
        <w:rPr>
          <w:rFonts w:ascii="Arial" w:hAnsi="Arial" w:cs="Arial"/>
          <w:i/>
          <w:sz w:val="18"/>
          <w:szCs w:val="18"/>
          <w:u w:val="single"/>
          <w:vertAlign w:val="superscript"/>
          <w:lang w:eastAsia="pt-BR"/>
        </w:rPr>
        <w:t>o</w:t>
      </w:r>
      <w:r w:rsidRPr="00E745A0">
        <w:rPr>
          <w:rFonts w:ascii="Arial" w:hAnsi="Arial" w:cs="Arial"/>
          <w:i/>
          <w:sz w:val="18"/>
          <w:szCs w:val="18"/>
          <w:lang w:eastAsia="pt-BR"/>
        </w:rPr>
        <w:t xml:space="preserve"> O contratado fica obrigado a aceitar, nas mesmas condições contratuais, os acréscimos ou supressões que se fizerem nas obras, serviços ou compras, até 25% (vinte e cinco por cento) do valor inicial atualizado do contrato, e, no caso particular de reforma de edifício ou de equipamento, até o limite de 50% (cinquenta por cento) para os seus acréscimos.</w:t>
      </w:r>
    </w:p>
    <w:p w:rsidR="0048724B" w:rsidRPr="00E745A0" w:rsidRDefault="0048724B" w:rsidP="00532FEA">
      <w:pPr>
        <w:pStyle w:val="Textodenotaderodap"/>
        <w:jc w:val="both"/>
        <w:rPr>
          <w:i/>
          <w:sz w:val="18"/>
          <w:szCs w:val="18"/>
        </w:rPr>
      </w:pPr>
      <w:r w:rsidRPr="00E745A0">
        <w:rPr>
          <w:rFonts w:ascii="Arial" w:hAnsi="Arial" w:cs="Arial"/>
          <w:i/>
          <w:sz w:val="18"/>
          <w:szCs w:val="18"/>
          <w:lang w:eastAsia="pt-BR"/>
        </w:rPr>
        <w:t>§ 2</w:t>
      </w:r>
      <w:r w:rsidRPr="00E745A0">
        <w:rPr>
          <w:rFonts w:ascii="Arial" w:hAnsi="Arial" w:cs="Arial"/>
          <w:i/>
          <w:sz w:val="18"/>
          <w:szCs w:val="18"/>
          <w:u w:val="single"/>
          <w:vertAlign w:val="superscript"/>
          <w:lang w:eastAsia="pt-BR"/>
        </w:rPr>
        <w:t>o</w:t>
      </w:r>
      <w:r w:rsidRPr="00E745A0">
        <w:rPr>
          <w:rFonts w:ascii="Arial" w:hAnsi="Arial" w:cs="Arial"/>
          <w:i/>
          <w:sz w:val="18"/>
          <w:szCs w:val="18"/>
          <w:lang w:eastAsia="pt-BR"/>
        </w:rPr>
        <w:t xml:space="preserve"> Nenhum acréscimo ou supressão poderá exceder os limites estabelecidos no parágrafo anterior, salvo: (...)</w:t>
      </w:r>
    </w:p>
  </w:footnote>
  <w:footnote w:id="9">
    <w:p w:rsidR="0048724B" w:rsidRPr="00326AEB" w:rsidRDefault="0048724B" w:rsidP="00532FEA">
      <w:pPr>
        <w:pStyle w:val="Textodenotaderodap"/>
        <w:jc w:val="both"/>
        <w:rPr>
          <w:rFonts w:ascii="Arial" w:hAnsi="Arial" w:cs="Arial"/>
          <w:i/>
        </w:rPr>
      </w:pPr>
      <w:r w:rsidRPr="00326AEB">
        <w:rPr>
          <w:rStyle w:val="Refdenotaderodap"/>
          <w:rFonts w:ascii="Arial" w:hAnsi="Arial" w:cs="Arial"/>
          <w:b/>
          <w:i/>
          <w:color w:val="C00000"/>
        </w:rPr>
        <w:footnoteRef/>
      </w:r>
      <w:r w:rsidRPr="00326AEB">
        <w:rPr>
          <w:rFonts w:ascii="Arial" w:hAnsi="Arial" w:cs="Arial"/>
          <w:b/>
          <w:i/>
          <w:color w:val="C00000"/>
        </w:rPr>
        <w:t xml:space="preserve">  </w:t>
      </w:r>
      <w:r w:rsidRPr="00326AEB">
        <w:rPr>
          <w:rFonts w:ascii="Arial" w:hAnsi="Arial" w:cs="Arial"/>
          <w:i/>
        </w:rPr>
        <w:t>Cópia do Termo de Referência obrigatoriamente acompanhará ao Edital quando fornecido aos interessados a participarem do certame.</w:t>
      </w:r>
    </w:p>
  </w:footnote>
  <w:footnote w:id="10">
    <w:p w:rsidR="0048724B" w:rsidRPr="00030F29" w:rsidRDefault="0048724B" w:rsidP="00532FEA">
      <w:pPr>
        <w:pStyle w:val="Textodenotaderodap"/>
        <w:rPr>
          <w:rFonts w:ascii="Arial" w:hAnsi="Arial" w:cs="Arial"/>
          <w:i/>
        </w:rPr>
      </w:pPr>
      <w:r w:rsidRPr="00030F29">
        <w:rPr>
          <w:rStyle w:val="Refdenotaderodap"/>
          <w:rFonts w:ascii="Arial" w:hAnsi="Arial" w:cs="Arial"/>
          <w:i/>
          <w:color w:val="FF0000"/>
          <w:sz w:val="18"/>
        </w:rPr>
        <w:footnoteRef/>
      </w:r>
      <w:r w:rsidRPr="00030F29">
        <w:rPr>
          <w:rFonts w:ascii="Arial" w:hAnsi="Arial" w:cs="Arial"/>
          <w:i/>
          <w:sz w:val="18"/>
        </w:rPr>
        <w:t xml:space="preserve"> Esse arquivo poderá ser fornecido em meio eletrônico para ser preenchido pelos licitantes.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24B" w:rsidRPr="00094BFB" w:rsidRDefault="0048724B" w:rsidP="006268D4">
    <w:pPr>
      <w:pStyle w:val="Cabealho"/>
      <w:ind w:right="1035"/>
      <w:jc w:val="center"/>
    </w:pPr>
    <w:r>
      <w:rPr>
        <w:noProof/>
        <w:lang w:eastAsia="pt-BR"/>
      </w:rPr>
      <w:drawing>
        <wp:inline distT="0" distB="0" distL="0" distR="0">
          <wp:extent cx="4324350" cy="7810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324350" cy="781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606B"/>
    <w:multiLevelType w:val="hybridMultilevel"/>
    <w:tmpl w:val="50786F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DA87B51"/>
    <w:multiLevelType w:val="hybridMultilevel"/>
    <w:tmpl w:val="FDC87204"/>
    <w:lvl w:ilvl="0" w:tplc="74E61330">
      <w:start w:val="1"/>
      <w:numFmt w:val="decimal"/>
      <w:lvlText w:val="%1."/>
      <w:lvlJc w:val="left"/>
      <w:pPr>
        <w:ind w:left="786"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00D43D0"/>
    <w:multiLevelType w:val="hybridMultilevel"/>
    <w:tmpl w:val="87344C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8ED4767"/>
    <w:multiLevelType w:val="hybridMultilevel"/>
    <w:tmpl w:val="006C66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4182E7F"/>
    <w:multiLevelType w:val="multilevel"/>
    <w:tmpl w:val="0A38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C96547"/>
    <w:multiLevelType w:val="hybridMultilevel"/>
    <w:tmpl w:val="688887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AB035D8"/>
    <w:multiLevelType w:val="hybridMultilevel"/>
    <w:tmpl w:val="B29A30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DF64A52"/>
    <w:multiLevelType w:val="hybridMultilevel"/>
    <w:tmpl w:val="DD441D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4E6348F"/>
    <w:multiLevelType w:val="hybridMultilevel"/>
    <w:tmpl w:val="1A7A02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EB63EF6"/>
    <w:multiLevelType w:val="hybridMultilevel"/>
    <w:tmpl w:val="3DE870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FB12D0"/>
    <w:multiLevelType w:val="hybridMultilevel"/>
    <w:tmpl w:val="F54AB3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FBF4322"/>
    <w:multiLevelType w:val="hybridMultilevel"/>
    <w:tmpl w:val="6FF0A9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28F38D1"/>
    <w:multiLevelType w:val="hybridMultilevel"/>
    <w:tmpl w:val="CFC2BB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92259F8"/>
    <w:multiLevelType w:val="multilevel"/>
    <w:tmpl w:val="B1EC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4"/>
  </w:num>
  <w:num w:numId="4">
    <w:abstractNumId w:val="6"/>
  </w:num>
  <w:num w:numId="5">
    <w:abstractNumId w:val="10"/>
  </w:num>
  <w:num w:numId="6">
    <w:abstractNumId w:val="11"/>
  </w:num>
  <w:num w:numId="7">
    <w:abstractNumId w:val="12"/>
  </w:num>
  <w:num w:numId="8">
    <w:abstractNumId w:val="2"/>
  </w:num>
  <w:num w:numId="9">
    <w:abstractNumId w:val="5"/>
  </w:num>
  <w:num w:numId="10">
    <w:abstractNumId w:val="8"/>
  </w:num>
  <w:num w:numId="11">
    <w:abstractNumId w:val="7"/>
  </w:num>
  <w:num w:numId="12">
    <w:abstractNumId w:val="3"/>
  </w:num>
  <w:num w:numId="13">
    <w:abstractNumId w:val="0"/>
  </w:num>
  <w:num w:numId="14">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GrammaticalErrors/>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40962"/>
  </w:hdrShapeDefaults>
  <w:footnotePr>
    <w:footnote w:id="0"/>
    <w:footnote w:id="1"/>
  </w:footnotePr>
  <w:endnotePr>
    <w:endnote w:id="0"/>
    <w:endnote w:id="1"/>
  </w:endnotePr>
  <w:compat/>
  <w:rsids>
    <w:rsidRoot w:val="0022414F"/>
    <w:rsid w:val="000034DD"/>
    <w:rsid w:val="0000520E"/>
    <w:rsid w:val="00007F3D"/>
    <w:rsid w:val="0001034F"/>
    <w:rsid w:val="00022EE7"/>
    <w:rsid w:val="000243D4"/>
    <w:rsid w:val="00024911"/>
    <w:rsid w:val="00026C98"/>
    <w:rsid w:val="000432A8"/>
    <w:rsid w:val="000449A6"/>
    <w:rsid w:val="000508B1"/>
    <w:rsid w:val="0005166B"/>
    <w:rsid w:val="00053EF5"/>
    <w:rsid w:val="00054C96"/>
    <w:rsid w:val="00061FD2"/>
    <w:rsid w:val="00073C8F"/>
    <w:rsid w:val="00075AC7"/>
    <w:rsid w:val="000867E0"/>
    <w:rsid w:val="00087AC1"/>
    <w:rsid w:val="000926FF"/>
    <w:rsid w:val="00094BFB"/>
    <w:rsid w:val="000A7B03"/>
    <w:rsid w:val="000B126C"/>
    <w:rsid w:val="000B148B"/>
    <w:rsid w:val="000B2352"/>
    <w:rsid w:val="000B36C8"/>
    <w:rsid w:val="000B3D06"/>
    <w:rsid w:val="000B40A1"/>
    <w:rsid w:val="000B4AE1"/>
    <w:rsid w:val="000C2DE1"/>
    <w:rsid w:val="000C58BE"/>
    <w:rsid w:val="000D4B7D"/>
    <w:rsid w:val="000E24F3"/>
    <w:rsid w:val="000F2203"/>
    <w:rsid w:val="000F4825"/>
    <w:rsid w:val="000F4DF9"/>
    <w:rsid w:val="00110DBD"/>
    <w:rsid w:val="00111E14"/>
    <w:rsid w:val="001159B7"/>
    <w:rsid w:val="001230DA"/>
    <w:rsid w:val="00136EC7"/>
    <w:rsid w:val="00144A6B"/>
    <w:rsid w:val="00154180"/>
    <w:rsid w:val="0016240E"/>
    <w:rsid w:val="00167342"/>
    <w:rsid w:val="00181F43"/>
    <w:rsid w:val="001823C4"/>
    <w:rsid w:val="00191FF6"/>
    <w:rsid w:val="00194964"/>
    <w:rsid w:val="001A0A00"/>
    <w:rsid w:val="001A0EB1"/>
    <w:rsid w:val="001A1E49"/>
    <w:rsid w:val="001A48B2"/>
    <w:rsid w:val="001B15EB"/>
    <w:rsid w:val="001B1AA1"/>
    <w:rsid w:val="001B22AA"/>
    <w:rsid w:val="001C3789"/>
    <w:rsid w:val="001D49C5"/>
    <w:rsid w:val="001E5D76"/>
    <w:rsid w:val="001F4C48"/>
    <w:rsid w:val="001F5BBF"/>
    <w:rsid w:val="001F6B9A"/>
    <w:rsid w:val="00201DC3"/>
    <w:rsid w:val="0020252C"/>
    <w:rsid w:val="00205ED5"/>
    <w:rsid w:val="00206C08"/>
    <w:rsid w:val="00220226"/>
    <w:rsid w:val="00220637"/>
    <w:rsid w:val="0022414F"/>
    <w:rsid w:val="002245C5"/>
    <w:rsid w:val="002249EF"/>
    <w:rsid w:val="002324E9"/>
    <w:rsid w:val="00237D1B"/>
    <w:rsid w:val="002425A3"/>
    <w:rsid w:val="00242B29"/>
    <w:rsid w:val="00243C50"/>
    <w:rsid w:val="0024461A"/>
    <w:rsid w:val="00245471"/>
    <w:rsid w:val="0024575A"/>
    <w:rsid w:val="0024768E"/>
    <w:rsid w:val="00250908"/>
    <w:rsid w:val="00254792"/>
    <w:rsid w:val="00256341"/>
    <w:rsid w:val="00260393"/>
    <w:rsid w:val="002619FD"/>
    <w:rsid w:val="002622AA"/>
    <w:rsid w:val="00262F72"/>
    <w:rsid w:val="002713FD"/>
    <w:rsid w:val="00274921"/>
    <w:rsid w:val="00274D2D"/>
    <w:rsid w:val="00285535"/>
    <w:rsid w:val="00285ACA"/>
    <w:rsid w:val="00294A4D"/>
    <w:rsid w:val="00295B0D"/>
    <w:rsid w:val="00297557"/>
    <w:rsid w:val="00297FC4"/>
    <w:rsid w:val="002A255D"/>
    <w:rsid w:val="002A49C4"/>
    <w:rsid w:val="002B6DE6"/>
    <w:rsid w:val="002C0B3A"/>
    <w:rsid w:val="002C2B1E"/>
    <w:rsid w:val="002C47A1"/>
    <w:rsid w:val="002C5A7C"/>
    <w:rsid w:val="002D0959"/>
    <w:rsid w:val="002D22E5"/>
    <w:rsid w:val="002D38BD"/>
    <w:rsid w:val="002E5F01"/>
    <w:rsid w:val="002E6632"/>
    <w:rsid w:val="002F0B1F"/>
    <w:rsid w:val="002F15BB"/>
    <w:rsid w:val="002F1752"/>
    <w:rsid w:val="00300AA6"/>
    <w:rsid w:val="0030156B"/>
    <w:rsid w:val="00302435"/>
    <w:rsid w:val="003145E7"/>
    <w:rsid w:val="003202E0"/>
    <w:rsid w:val="003203EE"/>
    <w:rsid w:val="00321598"/>
    <w:rsid w:val="003326F8"/>
    <w:rsid w:val="00333286"/>
    <w:rsid w:val="00340305"/>
    <w:rsid w:val="00342436"/>
    <w:rsid w:val="003425F5"/>
    <w:rsid w:val="00342BAE"/>
    <w:rsid w:val="003442CD"/>
    <w:rsid w:val="00347023"/>
    <w:rsid w:val="00353D94"/>
    <w:rsid w:val="003573D5"/>
    <w:rsid w:val="00365434"/>
    <w:rsid w:val="00365D91"/>
    <w:rsid w:val="003741DB"/>
    <w:rsid w:val="003803DA"/>
    <w:rsid w:val="00391A66"/>
    <w:rsid w:val="00391F9B"/>
    <w:rsid w:val="00392CD5"/>
    <w:rsid w:val="00394596"/>
    <w:rsid w:val="00396382"/>
    <w:rsid w:val="003A1651"/>
    <w:rsid w:val="003A20B5"/>
    <w:rsid w:val="003A6E24"/>
    <w:rsid w:val="003B1090"/>
    <w:rsid w:val="003B1232"/>
    <w:rsid w:val="003B5474"/>
    <w:rsid w:val="003C1717"/>
    <w:rsid w:val="003D512E"/>
    <w:rsid w:val="003D6C25"/>
    <w:rsid w:val="003F04E9"/>
    <w:rsid w:val="003F4731"/>
    <w:rsid w:val="003F55C3"/>
    <w:rsid w:val="00401448"/>
    <w:rsid w:val="004059FA"/>
    <w:rsid w:val="00405C9E"/>
    <w:rsid w:val="0040780D"/>
    <w:rsid w:val="00410243"/>
    <w:rsid w:val="00412D6E"/>
    <w:rsid w:val="00414622"/>
    <w:rsid w:val="00415C3D"/>
    <w:rsid w:val="00426C64"/>
    <w:rsid w:val="004322A4"/>
    <w:rsid w:val="00436C2D"/>
    <w:rsid w:val="004372A1"/>
    <w:rsid w:val="00437457"/>
    <w:rsid w:val="0044173F"/>
    <w:rsid w:val="004435DE"/>
    <w:rsid w:val="00444873"/>
    <w:rsid w:val="00446E73"/>
    <w:rsid w:val="00450F51"/>
    <w:rsid w:val="0045248D"/>
    <w:rsid w:val="0045325E"/>
    <w:rsid w:val="0045390F"/>
    <w:rsid w:val="004549B4"/>
    <w:rsid w:val="004561A6"/>
    <w:rsid w:val="004572AF"/>
    <w:rsid w:val="00460286"/>
    <w:rsid w:val="004612DC"/>
    <w:rsid w:val="004655EA"/>
    <w:rsid w:val="00465707"/>
    <w:rsid w:val="00466134"/>
    <w:rsid w:val="00470330"/>
    <w:rsid w:val="00470F6C"/>
    <w:rsid w:val="004753F6"/>
    <w:rsid w:val="00485114"/>
    <w:rsid w:val="004857E6"/>
    <w:rsid w:val="00486D58"/>
    <w:rsid w:val="0048724B"/>
    <w:rsid w:val="004A02E4"/>
    <w:rsid w:val="004A0BC8"/>
    <w:rsid w:val="004A270A"/>
    <w:rsid w:val="004A339E"/>
    <w:rsid w:val="004A6B21"/>
    <w:rsid w:val="004B126D"/>
    <w:rsid w:val="004B3D04"/>
    <w:rsid w:val="004B691D"/>
    <w:rsid w:val="004B7DA0"/>
    <w:rsid w:val="004C050E"/>
    <w:rsid w:val="004C1FEB"/>
    <w:rsid w:val="004C6DFA"/>
    <w:rsid w:val="004D5A22"/>
    <w:rsid w:val="004F07AF"/>
    <w:rsid w:val="004F47C4"/>
    <w:rsid w:val="004F4BA5"/>
    <w:rsid w:val="0050555E"/>
    <w:rsid w:val="00513908"/>
    <w:rsid w:val="00515A8A"/>
    <w:rsid w:val="005167F5"/>
    <w:rsid w:val="00517C29"/>
    <w:rsid w:val="00532A54"/>
    <w:rsid w:val="00532FEA"/>
    <w:rsid w:val="0053447E"/>
    <w:rsid w:val="00536D29"/>
    <w:rsid w:val="00537E14"/>
    <w:rsid w:val="00540084"/>
    <w:rsid w:val="0055271D"/>
    <w:rsid w:val="00554130"/>
    <w:rsid w:val="00557143"/>
    <w:rsid w:val="00566C2A"/>
    <w:rsid w:val="00570FC5"/>
    <w:rsid w:val="00572D95"/>
    <w:rsid w:val="00575CEC"/>
    <w:rsid w:val="00577658"/>
    <w:rsid w:val="00584288"/>
    <w:rsid w:val="00586AF8"/>
    <w:rsid w:val="00586D56"/>
    <w:rsid w:val="00587C0C"/>
    <w:rsid w:val="00591646"/>
    <w:rsid w:val="00593E12"/>
    <w:rsid w:val="00595DA1"/>
    <w:rsid w:val="005A0BFF"/>
    <w:rsid w:val="005A51B0"/>
    <w:rsid w:val="005B1F20"/>
    <w:rsid w:val="005B4036"/>
    <w:rsid w:val="005B6981"/>
    <w:rsid w:val="005C4198"/>
    <w:rsid w:val="005D69DF"/>
    <w:rsid w:val="005E1288"/>
    <w:rsid w:val="005E14C5"/>
    <w:rsid w:val="005E30DC"/>
    <w:rsid w:val="005E3671"/>
    <w:rsid w:val="005E5941"/>
    <w:rsid w:val="005E6C47"/>
    <w:rsid w:val="005F1B46"/>
    <w:rsid w:val="005F3F25"/>
    <w:rsid w:val="005F5FB4"/>
    <w:rsid w:val="006026BB"/>
    <w:rsid w:val="00602FA2"/>
    <w:rsid w:val="00623BE3"/>
    <w:rsid w:val="00624B7B"/>
    <w:rsid w:val="006268D4"/>
    <w:rsid w:val="00627239"/>
    <w:rsid w:val="006278F8"/>
    <w:rsid w:val="00636D2F"/>
    <w:rsid w:val="00650407"/>
    <w:rsid w:val="00650CD8"/>
    <w:rsid w:val="006510E4"/>
    <w:rsid w:val="0065456D"/>
    <w:rsid w:val="006551C3"/>
    <w:rsid w:val="00662FEF"/>
    <w:rsid w:val="00670783"/>
    <w:rsid w:val="00670BDE"/>
    <w:rsid w:val="00672AB5"/>
    <w:rsid w:val="0067510A"/>
    <w:rsid w:val="006769A9"/>
    <w:rsid w:val="0068003D"/>
    <w:rsid w:val="00680977"/>
    <w:rsid w:val="00684247"/>
    <w:rsid w:val="006843DD"/>
    <w:rsid w:val="006852DC"/>
    <w:rsid w:val="00690A30"/>
    <w:rsid w:val="00691E71"/>
    <w:rsid w:val="00691F77"/>
    <w:rsid w:val="006947EE"/>
    <w:rsid w:val="00695660"/>
    <w:rsid w:val="00695DA1"/>
    <w:rsid w:val="00697301"/>
    <w:rsid w:val="006A101C"/>
    <w:rsid w:val="006A11E2"/>
    <w:rsid w:val="006A554A"/>
    <w:rsid w:val="006A7B72"/>
    <w:rsid w:val="006B0A76"/>
    <w:rsid w:val="006B3E5A"/>
    <w:rsid w:val="006B4165"/>
    <w:rsid w:val="006B5F22"/>
    <w:rsid w:val="006B69DD"/>
    <w:rsid w:val="006B756E"/>
    <w:rsid w:val="006C4392"/>
    <w:rsid w:val="006D1F42"/>
    <w:rsid w:val="006D28BC"/>
    <w:rsid w:val="006E3361"/>
    <w:rsid w:val="006E71FE"/>
    <w:rsid w:val="00702F7C"/>
    <w:rsid w:val="00703751"/>
    <w:rsid w:val="00705F69"/>
    <w:rsid w:val="007066FE"/>
    <w:rsid w:val="00715D50"/>
    <w:rsid w:val="00725DB5"/>
    <w:rsid w:val="00733115"/>
    <w:rsid w:val="00735702"/>
    <w:rsid w:val="007405FA"/>
    <w:rsid w:val="00751B9F"/>
    <w:rsid w:val="00754959"/>
    <w:rsid w:val="00764513"/>
    <w:rsid w:val="00770D73"/>
    <w:rsid w:val="00773DC3"/>
    <w:rsid w:val="00776053"/>
    <w:rsid w:val="00776B3C"/>
    <w:rsid w:val="0077700B"/>
    <w:rsid w:val="00780458"/>
    <w:rsid w:val="00780A01"/>
    <w:rsid w:val="00780B86"/>
    <w:rsid w:val="00793F94"/>
    <w:rsid w:val="00796B81"/>
    <w:rsid w:val="007A0232"/>
    <w:rsid w:val="007A3C5F"/>
    <w:rsid w:val="007A4903"/>
    <w:rsid w:val="007B45C3"/>
    <w:rsid w:val="007B5B78"/>
    <w:rsid w:val="007C0546"/>
    <w:rsid w:val="007C08EF"/>
    <w:rsid w:val="007C2784"/>
    <w:rsid w:val="007C7A45"/>
    <w:rsid w:val="007C7DF6"/>
    <w:rsid w:val="007D20E9"/>
    <w:rsid w:val="007D2CC6"/>
    <w:rsid w:val="007E2624"/>
    <w:rsid w:val="007E5CC0"/>
    <w:rsid w:val="007F10FC"/>
    <w:rsid w:val="007F3386"/>
    <w:rsid w:val="007F6289"/>
    <w:rsid w:val="008062BC"/>
    <w:rsid w:val="00810C81"/>
    <w:rsid w:val="00812FCB"/>
    <w:rsid w:val="00815CF3"/>
    <w:rsid w:val="008166DF"/>
    <w:rsid w:val="008200AE"/>
    <w:rsid w:val="00823D9C"/>
    <w:rsid w:val="00837ADC"/>
    <w:rsid w:val="008451FE"/>
    <w:rsid w:val="00845DCA"/>
    <w:rsid w:val="0085086E"/>
    <w:rsid w:val="00851ADB"/>
    <w:rsid w:val="008520CE"/>
    <w:rsid w:val="00854C29"/>
    <w:rsid w:val="00865AC9"/>
    <w:rsid w:val="00866FFF"/>
    <w:rsid w:val="00873E48"/>
    <w:rsid w:val="00883B55"/>
    <w:rsid w:val="00885BA4"/>
    <w:rsid w:val="00885C9B"/>
    <w:rsid w:val="008A42E8"/>
    <w:rsid w:val="008A66B0"/>
    <w:rsid w:val="008B1DD0"/>
    <w:rsid w:val="008B6EF9"/>
    <w:rsid w:val="008B7937"/>
    <w:rsid w:val="008C4C95"/>
    <w:rsid w:val="008C7193"/>
    <w:rsid w:val="008D06E1"/>
    <w:rsid w:val="008D317A"/>
    <w:rsid w:val="008D4520"/>
    <w:rsid w:val="008D513B"/>
    <w:rsid w:val="008E15C1"/>
    <w:rsid w:val="008E178C"/>
    <w:rsid w:val="008E2B4D"/>
    <w:rsid w:val="008E743B"/>
    <w:rsid w:val="008F16C1"/>
    <w:rsid w:val="008F2ECB"/>
    <w:rsid w:val="008F5BF5"/>
    <w:rsid w:val="00900E69"/>
    <w:rsid w:val="009022AC"/>
    <w:rsid w:val="0090645D"/>
    <w:rsid w:val="00906998"/>
    <w:rsid w:val="009069B1"/>
    <w:rsid w:val="00914BF8"/>
    <w:rsid w:val="00923615"/>
    <w:rsid w:val="0092731E"/>
    <w:rsid w:val="00927B6F"/>
    <w:rsid w:val="00931653"/>
    <w:rsid w:val="00932617"/>
    <w:rsid w:val="00933A44"/>
    <w:rsid w:val="00934B47"/>
    <w:rsid w:val="00935D57"/>
    <w:rsid w:val="009377DA"/>
    <w:rsid w:val="009424AB"/>
    <w:rsid w:val="009473F9"/>
    <w:rsid w:val="00954D50"/>
    <w:rsid w:val="00956E30"/>
    <w:rsid w:val="00963C4B"/>
    <w:rsid w:val="00970489"/>
    <w:rsid w:val="00971CC0"/>
    <w:rsid w:val="00986045"/>
    <w:rsid w:val="0099676B"/>
    <w:rsid w:val="009979E6"/>
    <w:rsid w:val="009A4684"/>
    <w:rsid w:val="009A5039"/>
    <w:rsid w:val="009A5328"/>
    <w:rsid w:val="009A5362"/>
    <w:rsid w:val="009B21D4"/>
    <w:rsid w:val="009B3DDA"/>
    <w:rsid w:val="009B7BB2"/>
    <w:rsid w:val="009C32CA"/>
    <w:rsid w:val="009C4D55"/>
    <w:rsid w:val="009C6A38"/>
    <w:rsid w:val="009C6DAA"/>
    <w:rsid w:val="009D14B2"/>
    <w:rsid w:val="009D79B3"/>
    <w:rsid w:val="009E1F59"/>
    <w:rsid w:val="009E3024"/>
    <w:rsid w:val="009E354B"/>
    <w:rsid w:val="009E75EF"/>
    <w:rsid w:val="009F2118"/>
    <w:rsid w:val="009F4846"/>
    <w:rsid w:val="009F79F5"/>
    <w:rsid w:val="00A05B23"/>
    <w:rsid w:val="00A0642C"/>
    <w:rsid w:val="00A201F0"/>
    <w:rsid w:val="00A22740"/>
    <w:rsid w:val="00A2645C"/>
    <w:rsid w:val="00A36166"/>
    <w:rsid w:val="00A403DA"/>
    <w:rsid w:val="00A41457"/>
    <w:rsid w:val="00A4257B"/>
    <w:rsid w:val="00A427F6"/>
    <w:rsid w:val="00A47D16"/>
    <w:rsid w:val="00A51A34"/>
    <w:rsid w:val="00A657B6"/>
    <w:rsid w:val="00A818D4"/>
    <w:rsid w:val="00A81C50"/>
    <w:rsid w:val="00A84AC6"/>
    <w:rsid w:val="00A8706C"/>
    <w:rsid w:val="00A919D1"/>
    <w:rsid w:val="00A93B78"/>
    <w:rsid w:val="00A9471E"/>
    <w:rsid w:val="00AA6346"/>
    <w:rsid w:val="00AB56AE"/>
    <w:rsid w:val="00AB763C"/>
    <w:rsid w:val="00AC29B6"/>
    <w:rsid w:val="00AC29E1"/>
    <w:rsid w:val="00AC3B00"/>
    <w:rsid w:val="00AD65C8"/>
    <w:rsid w:val="00AE210C"/>
    <w:rsid w:val="00AE4DF0"/>
    <w:rsid w:val="00AF142E"/>
    <w:rsid w:val="00AF2132"/>
    <w:rsid w:val="00AF3E77"/>
    <w:rsid w:val="00AF528F"/>
    <w:rsid w:val="00AF5E2E"/>
    <w:rsid w:val="00B11E22"/>
    <w:rsid w:val="00B15A99"/>
    <w:rsid w:val="00B20EBC"/>
    <w:rsid w:val="00B21CFF"/>
    <w:rsid w:val="00B27F4D"/>
    <w:rsid w:val="00B33A29"/>
    <w:rsid w:val="00B34915"/>
    <w:rsid w:val="00B41C2F"/>
    <w:rsid w:val="00B41FCF"/>
    <w:rsid w:val="00B423C3"/>
    <w:rsid w:val="00B42AC1"/>
    <w:rsid w:val="00B47227"/>
    <w:rsid w:val="00B54197"/>
    <w:rsid w:val="00B56F66"/>
    <w:rsid w:val="00B6001F"/>
    <w:rsid w:val="00B60FD1"/>
    <w:rsid w:val="00B63F04"/>
    <w:rsid w:val="00B64CB4"/>
    <w:rsid w:val="00B64F0A"/>
    <w:rsid w:val="00B65812"/>
    <w:rsid w:val="00B7345C"/>
    <w:rsid w:val="00B73638"/>
    <w:rsid w:val="00B90F72"/>
    <w:rsid w:val="00B959BB"/>
    <w:rsid w:val="00BC3701"/>
    <w:rsid w:val="00BD4976"/>
    <w:rsid w:val="00BD692A"/>
    <w:rsid w:val="00BD7AD4"/>
    <w:rsid w:val="00BE06D9"/>
    <w:rsid w:val="00BE2A66"/>
    <w:rsid w:val="00BE346A"/>
    <w:rsid w:val="00BE4FAD"/>
    <w:rsid w:val="00BE52F3"/>
    <w:rsid w:val="00BE71A0"/>
    <w:rsid w:val="00BF089F"/>
    <w:rsid w:val="00BF2625"/>
    <w:rsid w:val="00BF51F0"/>
    <w:rsid w:val="00C01721"/>
    <w:rsid w:val="00C030C7"/>
    <w:rsid w:val="00C05660"/>
    <w:rsid w:val="00C1224D"/>
    <w:rsid w:val="00C13407"/>
    <w:rsid w:val="00C1783D"/>
    <w:rsid w:val="00C25DFE"/>
    <w:rsid w:val="00C2683F"/>
    <w:rsid w:val="00C32EBB"/>
    <w:rsid w:val="00C3633B"/>
    <w:rsid w:val="00C4550A"/>
    <w:rsid w:val="00C4613F"/>
    <w:rsid w:val="00C564DA"/>
    <w:rsid w:val="00C605E0"/>
    <w:rsid w:val="00C62474"/>
    <w:rsid w:val="00C6270D"/>
    <w:rsid w:val="00C64B1A"/>
    <w:rsid w:val="00C65709"/>
    <w:rsid w:val="00C664A2"/>
    <w:rsid w:val="00C66855"/>
    <w:rsid w:val="00C73ED2"/>
    <w:rsid w:val="00C7529B"/>
    <w:rsid w:val="00C82358"/>
    <w:rsid w:val="00C846E1"/>
    <w:rsid w:val="00C90CDE"/>
    <w:rsid w:val="00C93ED5"/>
    <w:rsid w:val="00C94900"/>
    <w:rsid w:val="00C95C4A"/>
    <w:rsid w:val="00C9661E"/>
    <w:rsid w:val="00CA1796"/>
    <w:rsid w:val="00CA27B2"/>
    <w:rsid w:val="00CA36C7"/>
    <w:rsid w:val="00CA3D2E"/>
    <w:rsid w:val="00CA4061"/>
    <w:rsid w:val="00CA58EB"/>
    <w:rsid w:val="00CA6539"/>
    <w:rsid w:val="00CB031D"/>
    <w:rsid w:val="00CB0385"/>
    <w:rsid w:val="00CB5A6D"/>
    <w:rsid w:val="00CC046F"/>
    <w:rsid w:val="00CC0909"/>
    <w:rsid w:val="00CC09EC"/>
    <w:rsid w:val="00CC5F24"/>
    <w:rsid w:val="00CC6B13"/>
    <w:rsid w:val="00CD3DA1"/>
    <w:rsid w:val="00CD4C74"/>
    <w:rsid w:val="00CD69A9"/>
    <w:rsid w:val="00CD72C3"/>
    <w:rsid w:val="00CD7F87"/>
    <w:rsid w:val="00CE3436"/>
    <w:rsid w:val="00CE58F0"/>
    <w:rsid w:val="00CE7D30"/>
    <w:rsid w:val="00CF0DD3"/>
    <w:rsid w:val="00CF46A5"/>
    <w:rsid w:val="00CF4964"/>
    <w:rsid w:val="00D00465"/>
    <w:rsid w:val="00D004FD"/>
    <w:rsid w:val="00D026B4"/>
    <w:rsid w:val="00D0506C"/>
    <w:rsid w:val="00D06296"/>
    <w:rsid w:val="00D06A6F"/>
    <w:rsid w:val="00D10F85"/>
    <w:rsid w:val="00D11306"/>
    <w:rsid w:val="00D12CA2"/>
    <w:rsid w:val="00D17F31"/>
    <w:rsid w:val="00D21DAF"/>
    <w:rsid w:val="00D22636"/>
    <w:rsid w:val="00D25671"/>
    <w:rsid w:val="00D35662"/>
    <w:rsid w:val="00D43759"/>
    <w:rsid w:val="00D4501B"/>
    <w:rsid w:val="00D46EFA"/>
    <w:rsid w:val="00D547F2"/>
    <w:rsid w:val="00D60650"/>
    <w:rsid w:val="00D636BE"/>
    <w:rsid w:val="00D637F3"/>
    <w:rsid w:val="00D66334"/>
    <w:rsid w:val="00D67915"/>
    <w:rsid w:val="00D73571"/>
    <w:rsid w:val="00D73970"/>
    <w:rsid w:val="00D75FFE"/>
    <w:rsid w:val="00D768A1"/>
    <w:rsid w:val="00D806BC"/>
    <w:rsid w:val="00D8254A"/>
    <w:rsid w:val="00D859CD"/>
    <w:rsid w:val="00D90914"/>
    <w:rsid w:val="00D922C2"/>
    <w:rsid w:val="00D935FC"/>
    <w:rsid w:val="00D94651"/>
    <w:rsid w:val="00D95289"/>
    <w:rsid w:val="00DA3A83"/>
    <w:rsid w:val="00DA6CC4"/>
    <w:rsid w:val="00DB15D9"/>
    <w:rsid w:val="00DB3989"/>
    <w:rsid w:val="00DB4526"/>
    <w:rsid w:val="00DB51D9"/>
    <w:rsid w:val="00DB647B"/>
    <w:rsid w:val="00DC0F41"/>
    <w:rsid w:val="00DC307B"/>
    <w:rsid w:val="00DC4697"/>
    <w:rsid w:val="00DC7957"/>
    <w:rsid w:val="00DD17FD"/>
    <w:rsid w:val="00DD48B0"/>
    <w:rsid w:val="00DD72BA"/>
    <w:rsid w:val="00DE0936"/>
    <w:rsid w:val="00DE2C77"/>
    <w:rsid w:val="00DF0386"/>
    <w:rsid w:val="00DF7B5E"/>
    <w:rsid w:val="00E00033"/>
    <w:rsid w:val="00E02E82"/>
    <w:rsid w:val="00E06E62"/>
    <w:rsid w:val="00E13CFC"/>
    <w:rsid w:val="00E17013"/>
    <w:rsid w:val="00E20FEF"/>
    <w:rsid w:val="00E22C17"/>
    <w:rsid w:val="00E22EED"/>
    <w:rsid w:val="00E24961"/>
    <w:rsid w:val="00E265B3"/>
    <w:rsid w:val="00E32D1D"/>
    <w:rsid w:val="00E33E7F"/>
    <w:rsid w:val="00E45654"/>
    <w:rsid w:val="00E4739B"/>
    <w:rsid w:val="00E51ED2"/>
    <w:rsid w:val="00E54989"/>
    <w:rsid w:val="00E631D3"/>
    <w:rsid w:val="00E65339"/>
    <w:rsid w:val="00E70285"/>
    <w:rsid w:val="00E70C5B"/>
    <w:rsid w:val="00E726F9"/>
    <w:rsid w:val="00E756DF"/>
    <w:rsid w:val="00E80DDF"/>
    <w:rsid w:val="00E86300"/>
    <w:rsid w:val="00E87252"/>
    <w:rsid w:val="00E94ECA"/>
    <w:rsid w:val="00E957F0"/>
    <w:rsid w:val="00EA2308"/>
    <w:rsid w:val="00EA36EF"/>
    <w:rsid w:val="00EA729F"/>
    <w:rsid w:val="00EB00A6"/>
    <w:rsid w:val="00EB2850"/>
    <w:rsid w:val="00EB2F65"/>
    <w:rsid w:val="00EB41A8"/>
    <w:rsid w:val="00EB5528"/>
    <w:rsid w:val="00EC33D1"/>
    <w:rsid w:val="00EC61DF"/>
    <w:rsid w:val="00EC62F1"/>
    <w:rsid w:val="00ED29D8"/>
    <w:rsid w:val="00ED6509"/>
    <w:rsid w:val="00EE2484"/>
    <w:rsid w:val="00EE25EA"/>
    <w:rsid w:val="00EE337D"/>
    <w:rsid w:val="00EE4A07"/>
    <w:rsid w:val="00EE5A40"/>
    <w:rsid w:val="00EE781B"/>
    <w:rsid w:val="00EF38FB"/>
    <w:rsid w:val="00EF5570"/>
    <w:rsid w:val="00EF609D"/>
    <w:rsid w:val="00EF6A1C"/>
    <w:rsid w:val="00EF78A8"/>
    <w:rsid w:val="00F01619"/>
    <w:rsid w:val="00F05B9F"/>
    <w:rsid w:val="00F12421"/>
    <w:rsid w:val="00F12E9D"/>
    <w:rsid w:val="00F163CB"/>
    <w:rsid w:val="00F23F2F"/>
    <w:rsid w:val="00F274A8"/>
    <w:rsid w:val="00F30D8F"/>
    <w:rsid w:val="00F31DC9"/>
    <w:rsid w:val="00F4262B"/>
    <w:rsid w:val="00F42BD4"/>
    <w:rsid w:val="00F4389F"/>
    <w:rsid w:val="00F44D42"/>
    <w:rsid w:val="00F52DC5"/>
    <w:rsid w:val="00F532C4"/>
    <w:rsid w:val="00F603C9"/>
    <w:rsid w:val="00F6064A"/>
    <w:rsid w:val="00F617AD"/>
    <w:rsid w:val="00F73090"/>
    <w:rsid w:val="00F74392"/>
    <w:rsid w:val="00F74482"/>
    <w:rsid w:val="00F817F6"/>
    <w:rsid w:val="00F84785"/>
    <w:rsid w:val="00F84BAD"/>
    <w:rsid w:val="00F9177A"/>
    <w:rsid w:val="00F939AC"/>
    <w:rsid w:val="00F94EBE"/>
    <w:rsid w:val="00F96B60"/>
    <w:rsid w:val="00FA478D"/>
    <w:rsid w:val="00FB511B"/>
    <w:rsid w:val="00FB559E"/>
    <w:rsid w:val="00FB7367"/>
    <w:rsid w:val="00FC145A"/>
    <w:rsid w:val="00FC26C8"/>
    <w:rsid w:val="00FC3232"/>
    <w:rsid w:val="00FC3355"/>
    <w:rsid w:val="00FC6A1F"/>
    <w:rsid w:val="00FD2E2C"/>
    <w:rsid w:val="00FE048B"/>
    <w:rsid w:val="00FE491F"/>
    <w:rsid w:val="00FE7539"/>
    <w:rsid w:val="00FF27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FD"/>
    <w:rPr>
      <w:lang w:eastAsia="en-US"/>
    </w:rPr>
  </w:style>
  <w:style w:type="paragraph" w:styleId="Ttulo1">
    <w:name w:val="heading 1"/>
    <w:basedOn w:val="Normal"/>
    <w:next w:val="Normal"/>
    <w:link w:val="Ttulo1Char"/>
    <w:qFormat/>
    <w:rsid w:val="00D004FD"/>
    <w:pPr>
      <w:keepNext/>
      <w:jc w:val="center"/>
      <w:outlineLvl w:val="0"/>
    </w:pPr>
    <w:rPr>
      <w:rFonts w:ascii="Arial" w:hAnsi="Arial"/>
      <w:i/>
    </w:rPr>
  </w:style>
  <w:style w:type="paragraph" w:styleId="Ttulo2">
    <w:name w:val="heading 2"/>
    <w:basedOn w:val="Normal"/>
    <w:next w:val="Normal"/>
    <w:link w:val="Ttulo2Char"/>
    <w:qFormat/>
    <w:rsid w:val="00D004FD"/>
    <w:pPr>
      <w:keepNext/>
      <w:jc w:val="both"/>
      <w:outlineLvl w:val="1"/>
    </w:pPr>
    <w:rPr>
      <w:rFonts w:ascii="Arial" w:hAnsi="Arial"/>
      <w:i/>
      <w:color w:val="FF0000"/>
      <w:sz w:val="24"/>
    </w:rPr>
  </w:style>
  <w:style w:type="paragraph" w:styleId="Ttulo3">
    <w:name w:val="heading 3"/>
    <w:basedOn w:val="Normal"/>
    <w:next w:val="Normal"/>
    <w:link w:val="Ttulo3Char"/>
    <w:qFormat/>
    <w:rsid w:val="00D004FD"/>
    <w:pPr>
      <w:keepNext/>
      <w:ind w:left="-567" w:right="-765"/>
      <w:jc w:val="both"/>
      <w:outlineLvl w:val="2"/>
    </w:pPr>
    <w:rPr>
      <w:rFonts w:ascii="Arial" w:hAnsi="Arial"/>
      <w:b/>
      <w:color w:val="FF0000"/>
      <w:sz w:val="22"/>
    </w:rPr>
  </w:style>
  <w:style w:type="paragraph" w:styleId="Ttulo4">
    <w:name w:val="heading 4"/>
    <w:basedOn w:val="Normal"/>
    <w:next w:val="Normal"/>
    <w:link w:val="Ttulo4Char"/>
    <w:qFormat/>
    <w:rsid w:val="00D004FD"/>
    <w:pPr>
      <w:keepNext/>
      <w:ind w:left="-567" w:right="-765"/>
      <w:jc w:val="both"/>
      <w:outlineLvl w:val="3"/>
    </w:pPr>
    <w:rPr>
      <w:rFonts w:ascii="Arial" w:hAnsi="Arial"/>
      <w:b/>
      <w:sz w:val="22"/>
    </w:rPr>
  </w:style>
  <w:style w:type="paragraph" w:styleId="Ttulo5">
    <w:name w:val="heading 5"/>
    <w:basedOn w:val="Normal"/>
    <w:next w:val="Normal"/>
    <w:link w:val="Ttulo5Char"/>
    <w:qFormat/>
    <w:rsid w:val="00D004FD"/>
    <w:pPr>
      <w:keepNext/>
      <w:tabs>
        <w:tab w:val="left" w:pos="0"/>
      </w:tabs>
      <w:ind w:left="-567" w:right="-1134"/>
      <w:jc w:val="both"/>
      <w:outlineLvl w:val="4"/>
    </w:pPr>
    <w:rPr>
      <w:rFonts w:ascii="Arial" w:hAnsi="Arial"/>
      <w:b/>
      <w:sz w:val="22"/>
    </w:rPr>
  </w:style>
  <w:style w:type="paragraph" w:styleId="Ttulo6">
    <w:name w:val="heading 6"/>
    <w:basedOn w:val="Normal"/>
    <w:next w:val="Normal"/>
    <w:link w:val="Ttulo6Char"/>
    <w:qFormat/>
    <w:rsid w:val="00D004FD"/>
    <w:pPr>
      <w:keepNext/>
      <w:jc w:val="both"/>
      <w:outlineLvl w:val="5"/>
    </w:pPr>
    <w:rPr>
      <w:rFonts w:ascii="Arial" w:hAnsi="Arial"/>
      <w:i/>
      <w:sz w:val="24"/>
    </w:rPr>
  </w:style>
  <w:style w:type="paragraph" w:styleId="Ttulo7">
    <w:name w:val="heading 7"/>
    <w:basedOn w:val="Normal"/>
    <w:next w:val="Normal"/>
    <w:link w:val="Ttulo7Char"/>
    <w:qFormat/>
    <w:rsid w:val="00A22740"/>
    <w:pPr>
      <w:spacing w:before="240" w:after="60" w:line="276" w:lineRule="auto"/>
      <w:outlineLvl w:val="6"/>
    </w:pPr>
    <w:rPr>
      <w:rFonts w:ascii="Calibri" w:hAnsi="Calibri"/>
      <w:sz w:val="24"/>
      <w:szCs w:val="24"/>
    </w:rPr>
  </w:style>
  <w:style w:type="paragraph" w:styleId="Ttulo8">
    <w:name w:val="heading 8"/>
    <w:basedOn w:val="Normal"/>
    <w:next w:val="Normal"/>
    <w:link w:val="Ttulo8Char"/>
    <w:qFormat/>
    <w:rsid w:val="00D004FD"/>
    <w:pPr>
      <w:keepNext/>
      <w:jc w:val="center"/>
      <w:outlineLvl w:val="7"/>
    </w:pPr>
    <w:rPr>
      <w:rFonts w:ascii="Arial" w:hAnsi="Arial"/>
      <w:i/>
      <w:sz w:val="24"/>
    </w:rPr>
  </w:style>
  <w:style w:type="paragraph" w:styleId="Ttulo9">
    <w:name w:val="heading 9"/>
    <w:basedOn w:val="Normal"/>
    <w:next w:val="Normal"/>
    <w:link w:val="Ttulo9Char"/>
    <w:qFormat/>
    <w:rsid w:val="00D004FD"/>
    <w:pPr>
      <w:keepNext/>
      <w:jc w:val="center"/>
      <w:outlineLvl w:val="8"/>
    </w:pPr>
    <w:rPr>
      <w:rFonts w:ascii="Arial" w:hAnsi="Arial"/>
      <w:i/>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E7539"/>
    <w:rPr>
      <w:rFonts w:ascii="Arial" w:hAnsi="Arial" w:cs="Arial"/>
      <w:i/>
    </w:rPr>
  </w:style>
  <w:style w:type="character" w:customStyle="1" w:styleId="Ttulo2Char">
    <w:name w:val="Título 2 Char"/>
    <w:link w:val="Ttulo2"/>
    <w:rsid w:val="00FE7539"/>
    <w:rPr>
      <w:rFonts w:ascii="Arial" w:hAnsi="Arial" w:cs="Arial"/>
      <w:i/>
      <w:color w:val="FF0000"/>
      <w:sz w:val="24"/>
    </w:rPr>
  </w:style>
  <w:style w:type="character" w:customStyle="1" w:styleId="Ttulo3Char">
    <w:name w:val="Título 3 Char"/>
    <w:link w:val="Ttulo3"/>
    <w:rsid w:val="00FE7539"/>
    <w:rPr>
      <w:rFonts w:ascii="Arial" w:hAnsi="Arial"/>
      <w:b/>
      <w:color w:val="FF0000"/>
      <w:sz w:val="22"/>
    </w:rPr>
  </w:style>
  <w:style w:type="character" w:customStyle="1" w:styleId="Ttulo4Char">
    <w:name w:val="Título 4 Char"/>
    <w:link w:val="Ttulo4"/>
    <w:rsid w:val="00FE7539"/>
    <w:rPr>
      <w:rFonts w:ascii="Arial" w:hAnsi="Arial"/>
      <w:b/>
      <w:sz w:val="22"/>
    </w:rPr>
  </w:style>
  <w:style w:type="character" w:customStyle="1" w:styleId="Ttulo5Char">
    <w:name w:val="Título 5 Char"/>
    <w:link w:val="Ttulo5"/>
    <w:rsid w:val="00FE7539"/>
    <w:rPr>
      <w:rFonts w:ascii="Arial" w:hAnsi="Arial"/>
      <w:b/>
      <w:sz w:val="22"/>
    </w:rPr>
  </w:style>
  <w:style w:type="character" w:customStyle="1" w:styleId="Ttulo6Char">
    <w:name w:val="Título 6 Char"/>
    <w:link w:val="Ttulo6"/>
    <w:rsid w:val="00FE7539"/>
    <w:rPr>
      <w:rFonts w:ascii="Arial" w:hAnsi="Arial" w:cs="Arial"/>
      <w:i/>
      <w:sz w:val="24"/>
    </w:rPr>
  </w:style>
  <w:style w:type="character" w:customStyle="1" w:styleId="Ttulo7Char">
    <w:name w:val="Título 7 Char"/>
    <w:link w:val="Ttulo7"/>
    <w:rsid w:val="00A22740"/>
    <w:rPr>
      <w:rFonts w:ascii="Calibri" w:hAnsi="Calibri"/>
      <w:sz w:val="24"/>
      <w:szCs w:val="24"/>
    </w:rPr>
  </w:style>
  <w:style w:type="character" w:customStyle="1" w:styleId="Ttulo8Char">
    <w:name w:val="Título 8 Char"/>
    <w:link w:val="Ttulo8"/>
    <w:rsid w:val="00FE7539"/>
    <w:rPr>
      <w:rFonts w:ascii="Arial" w:hAnsi="Arial" w:cs="Arial"/>
      <w:i/>
      <w:sz w:val="24"/>
    </w:rPr>
  </w:style>
  <w:style w:type="character" w:customStyle="1" w:styleId="Ttulo9Char">
    <w:name w:val="Título 9 Char"/>
    <w:link w:val="Ttulo9"/>
    <w:rsid w:val="00FE7539"/>
    <w:rPr>
      <w:rFonts w:ascii="Arial" w:hAnsi="Arial" w:cs="Arial"/>
      <w:i/>
      <w:sz w:val="28"/>
    </w:rPr>
  </w:style>
  <w:style w:type="character" w:styleId="Hyperlink">
    <w:name w:val="Hyperlink"/>
    <w:uiPriority w:val="99"/>
    <w:rsid w:val="00D004FD"/>
    <w:rPr>
      <w:color w:val="0000FF"/>
      <w:u w:val="single"/>
    </w:rPr>
  </w:style>
  <w:style w:type="paragraph" w:styleId="Cabealho">
    <w:name w:val="header"/>
    <w:aliases w:val="Heading 1a"/>
    <w:basedOn w:val="Normal"/>
    <w:link w:val="CabealhoChar"/>
    <w:uiPriority w:val="99"/>
    <w:rsid w:val="00D004FD"/>
    <w:pPr>
      <w:tabs>
        <w:tab w:val="center" w:pos="4419"/>
        <w:tab w:val="right" w:pos="8838"/>
      </w:tabs>
    </w:pPr>
    <w:rPr>
      <w:sz w:val="24"/>
      <w:szCs w:val="24"/>
    </w:rPr>
  </w:style>
  <w:style w:type="character" w:customStyle="1" w:styleId="CabealhoChar">
    <w:name w:val="Cabeçalho Char"/>
    <w:aliases w:val="Heading 1a Char"/>
    <w:link w:val="Cabealho"/>
    <w:uiPriority w:val="99"/>
    <w:rsid w:val="00FE7539"/>
    <w:rPr>
      <w:sz w:val="24"/>
      <w:szCs w:val="24"/>
    </w:rPr>
  </w:style>
  <w:style w:type="paragraph" w:styleId="Ttulo">
    <w:name w:val="Title"/>
    <w:basedOn w:val="Normal"/>
    <w:link w:val="TtuloChar"/>
    <w:qFormat/>
    <w:rsid w:val="00D004FD"/>
    <w:pPr>
      <w:jc w:val="center"/>
    </w:pPr>
    <w:rPr>
      <w:rFonts w:ascii="Arial" w:hAnsi="Arial"/>
      <w:b/>
      <w:bCs/>
      <w:sz w:val="21"/>
      <w:szCs w:val="24"/>
    </w:rPr>
  </w:style>
  <w:style w:type="character" w:customStyle="1" w:styleId="TtuloChar">
    <w:name w:val="Título Char"/>
    <w:link w:val="Ttulo"/>
    <w:rsid w:val="00FE7539"/>
    <w:rPr>
      <w:rFonts w:ascii="Arial" w:hAnsi="Arial" w:cs="Arial"/>
      <w:b/>
      <w:bCs/>
      <w:sz w:val="21"/>
      <w:szCs w:val="24"/>
    </w:rPr>
  </w:style>
  <w:style w:type="paragraph" w:styleId="Textoembloco">
    <w:name w:val="Block Text"/>
    <w:basedOn w:val="Normal"/>
    <w:semiHidden/>
    <w:rsid w:val="00D004FD"/>
    <w:pPr>
      <w:ind w:left="-567" w:right="-765"/>
      <w:jc w:val="both"/>
    </w:pPr>
    <w:rPr>
      <w:rFonts w:ascii="Arial" w:hAnsi="Arial"/>
      <w:sz w:val="22"/>
      <w:lang w:eastAsia="pt-BR"/>
    </w:rPr>
  </w:style>
  <w:style w:type="paragraph" w:styleId="Recuodecorpodetexto">
    <w:name w:val="Body Text Indent"/>
    <w:basedOn w:val="Normal"/>
    <w:link w:val="RecuodecorpodetextoChar"/>
    <w:semiHidden/>
    <w:rsid w:val="00D004FD"/>
    <w:pPr>
      <w:jc w:val="both"/>
    </w:pPr>
    <w:rPr>
      <w:snapToGrid w:val="0"/>
      <w:sz w:val="22"/>
    </w:rPr>
  </w:style>
  <w:style w:type="character" w:customStyle="1" w:styleId="RecuodecorpodetextoChar">
    <w:name w:val="Recuo de corpo de texto Char"/>
    <w:link w:val="Recuodecorpodetexto"/>
    <w:semiHidden/>
    <w:rsid w:val="00FE7539"/>
    <w:rPr>
      <w:snapToGrid w:val="0"/>
      <w:sz w:val="22"/>
    </w:rPr>
  </w:style>
  <w:style w:type="paragraph" w:styleId="Corpodetexto">
    <w:name w:val="Body Text"/>
    <w:basedOn w:val="Normal"/>
    <w:link w:val="CorpodetextoChar"/>
    <w:uiPriority w:val="99"/>
    <w:rsid w:val="00D004FD"/>
    <w:pPr>
      <w:jc w:val="both"/>
    </w:pPr>
    <w:rPr>
      <w:sz w:val="24"/>
      <w:szCs w:val="24"/>
    </w:rPr>
  </w:style>
  <w:style w:type="character" w:customStyle="1" w:styleId="CorpodetextoChar">
    <w:name w:val="Corpo de texto Char"/>
    <w:link w:val="Corpodetexto"/>
    <w:uiPriority w:val="99"/>
    <w:rsid w:val="00FE7539"/>
    <w:rPr>
      <w:sz w:val="24"/>
      <w:szCs w:val="24"/>
    </w:rPr>
  </w:style>
  <w:style w:type="paragraph" w:styleId="Corpodetexto3">
    <w:name w:val="Body Text 3"/>
    <w:basedOn w:val="Normal"/>
    <w:link w:val="Corpodetexto3Char"/>
    <w:semiHidden/>
    <w:rsid w:val="00D004FD"/>
    <w:pPr>
      <w:ind w:right="-142"/>
      <w:jc w:val="both"/>
    </w:pPr>
    <w:rPr>
      <w:rFonts w:ascii="Arial" w:hAnsi="Arial"/>
      <w:sz w:val="24"/>
      <w:szCs w:val="24"/>
    </w:rPr>
  </w:style>
  <w:style w:type="character" w:customStyle="1" w:styleId="Corpodetexto3Char">
    <w:name w:val="Corpo de texto 3 Char"/>
    <w:link w:val="Corpodetexto3"/>
    <w:semiHidden/>
    <w:rsid w:val="00FE7539"/>
    <w:rPr>
      <w:rFonts w:ascii="Arial" w:hAnsi="Arial"/>
      <w:sz w:val="24"/>
      <w:szCs w:val="24"/>
    </w:rPr>
  </w:style>
  <w:style w:type="paragraph" w:styleId="Corpodetexto2">
    <w:name w:val="Body Text 2"/>
    <w:basedOn w:val="Normal"/>
    <w:link w:val="Corpodetexto2Char"/>
    <w:semiHidden/>
    <w:rsid w:val="00D004FD"/>
    <w:pPr>
      <w:jc w:val="both"/>
    </w:pPr>
    <w:rPr>
      <w:rFonts w:ascii="Arial" w:hAnsi="Arial"/>
      <w:i/>
    </w:rPr>
  </w:style>
  <w:style w:type="character" w:customStyle="1" w:styleId="Corpodetexto2Char">
    <w:name w:val="Corpo de texto 2 Char"/>
    <w:link w:val="Corpodetexto2"/>
    <w:semiHidden/>
    <w:rsid w:val="00FE7539"/>
    <w:rPr>
      <w:rFonts w:ascii="Arial" w:hAnsi="Arial" w:cs="Arial"/>
      <w:i/>
    </w:rPr>
  </w:style>
  <w:style w:type="paragraph" w:customStyle="1" w:styleId="DivisodeTabelas">
    <w:name w:val="Divisão de Tabelas"/>
    <w:basedOn w:val="Normal"/>
    <w:rsid w:val="00D004FD"/>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semiHidden/>
    <w:rsid w:val="00D004FD"/>
  </w:style>
  <w:style w:type="paragraph" w:styleId="Rodap">
    <w:name w:val="footer"/>
    <w:basedOn w:val="Normal"/>
    <w:link w:val="RodapChar"/>
    <w:rsid w:val="00D004FD"/>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character" w:customStyle="1" w:styleId="RodapChar">
    <w:name w:val="Rodapé Char"/>
    <w:link w:val="Rodap"/>
    <w:rsid w:val="00FE7539"/>
    <w:rPr>
      <w:rFonts w:ascii="Courier (W1)" w:hAnsi="Courier (W1)"/>
      <w:color w:val="000000"/>
      <w:sz w:val="24"/>
      <w:lang w:eastAsia="en-US"/>
    </w:rPr>
  </w:style>
  <w:style w:type="paragraph" w:customStyle="1" w:styleId="p0">
    <w:name w:val="p0"/>
    <w:basedOn w:val="Normal"/>
    <w:rsid w:val="00557143"/>
    <w:pPr>
      <w:widowControl w:val="0"/>
      <w:tabs>
        <w:tab w:val="left" w:pos="720"/>
      </w:tabs>
      <w:autoSpaceDE w:val="0"/>
      <w:autoSpaceDN w:val="0"/>
      <w:adjustRightInd w:val="0"/>
      <w:spacing w:line="240" w:lineRule="atLeast"/>
      <w:jc w:val="both"/>
    </w:pPr>
    <w:rPr>
      <w:sz w:val="24"/>
      <w:szCs w:val="24"/>
      <w:lang w:eastAsia="pt-BR"/>
    </w:rPr>
  </w:style>
  <w:style w:type="paragraph" w:styleId="Textodebalo">
    <w:name w:val="Balloon Text"/>
    <w:basedOn w:val="Normal"/>
    <w:link w:val="TextodebaloChar"/>
    <w:uiPriority w:val="99"/>
    <w:semiHidden/>
    <w:unhideWhenUsed/>
    <w:rsid w:val="00557143"/>
    <w:rPr>
      <w:rFonts w:ascii="Tahoma" w:hAnsi="Tahoma"/>
      <w:sz w:val="16"/>
      <w:szCs w:val="16"/>
    </w:rPr>
  </w:style>
  <w:style w:type="character" w:customStyle="1" w:styleId="TextodebaloChar">
    <w:name w:val="Texto de balão Char"/>
    <w:link w:val="Textodebalo"/>
    <w:uiPriority w:val="99"/>
    <w:semiHidden/>
    <w:rsid w:val="00557143"/>
    <w:rPr>
      <w:rFonts w:ascii="Tahoma" w:hAnsi="Tahoma" w:cs="Tahoma"/>
      <w:sz w:val="16"/>
      <w:szCs w:val="16"/>
      <w:lang w:eastAsia="en-US"/>
    </w:rPr>
  </w:style>
  <w:style w:type="paragraph" w:styleId="TextosemFormatao">
    <w:name w:val="Plain Text"/>
    <w:basedOn w:val="Normal"/>
    <w:link w:val="TextosemFormataoChar"/>
    <w:rsid w:val="00B15A99"/>
    <w:rPr>
      <w:rFonts w:ascii="Courier New" w:hAnsi="Courier New"/>
    </w:rPr>
  </w:style>
  <w:style w:type="character" w:customStyle="1" w:styleId="TextosemFormataoChar">
    <w:name w:val="Texto sem Formatação Char"/>
    <w:link w:val="TextosemFormatao"/>
    <w:rsid w:val="00B15A99"/>
    <w:rPr>
      <w:rFonts w:ascii="Courier New" w:hAnsi="Courier New"/>
    </w:rPr>
  </w:style>
  <w:style w:type="paragraph" w:styleId="NormalWeb">
    <w:name w:val="Normal (Web)"/>
    <w:basedOn w:val="Normal"/>
    <w:uiPriority w:val="99"/>
    <w:rsid w:val="009E75EF"/>
    <w:pPr>
      <w:spacing w:before="100" w:beforeAutospacing="1" w:after="100" w:afterAutospacing="1"/>
    </w:pPr>
    <w:rPr>
      <w:sz w:val="24"/>
      <w:szCs w:val="24"/>
      <w:lang w:val="en-US"/>
    </w:rPr>
  </w:style>
  <w:style w:type="paragraph" w:customStyle="1" w:styleId="BodyText21">
    <w:name w:val="Body Text 21"/>
    <w:basedOn w:val="Normal"/>
    <w:rsid w:val="009E75EF"/>
    <w:pPr>
      <w:jc w:val="both"/>
    </w:pPr>
    <w:rPr>
      <w:sz w:val="24"/>
      <w:szCs w:val="24"/>
      <w:lang w:eastAsia="pt-BR"/>
    </w:rPr>
  </w:style>
  <w:style w:type="paragraph" w:styleId="PargrafodaLista">
    <w:name w:val="List Paragraph"/>
    <w:basedOn w:val="Normal"/>
    <w:uiPriority w:val="34"/>
    <w:qFormat/>
    <w:rsid w:val="009E75EF"/>
    <w:pPr>
      <w:spacing w:after="200" w:line="276" w:lineRule="auto"/>
      <w:ind w:left="720"/>
      <w:contextualSpacing/>
    </w:pPr>
    <w:rPr>
      <w:rFonts w:ascii="Calibri" w:hAnsi="Calibri"/>
      <w:sz w:val="22"/>
      <w:szCs w:val="22"/>
      <w:lang w:eastAsia="pt-BR"/>
    </w:rPr>
  </w:style>
  <w:style w:type="paragraph" w:styleId="Recuodecorpodetexto3">
    <w:name w:val="Body Text Indent 3"/>
    <w:basedOn w:val="Normal"/>
    <w:link w:val="Recuodecorpodetexto3Char"/>
    <w:semiHidden/>
    <w:unhideWhenUsed/>
    <w:rsid w:val="009E75EF"/>
    <w:pPr>
      <w:spacing w:after="120" w:line="276" w:lineRule="auto"/>
      <w:ind w:left="283"/>
    </w:pPr>
    <w:rPr>
      <w:rFonts w:ascii="Calibri" w:hAnsi="Calibri"/>
      <w:sz w:val="16"/>
      <w:szCs w:val="16"/>
    </w:rPr>
  </w:style>
  <w:style w:type="character" w:customStyle="1" w:styleId="Recuodecorpodetexto3Char">
    <w:name w:val="Recuo de corpo de texto 3 Char"/>
    <w:link w:val="Recuodecorpodetexto3"/>
    <w:semiHidden/>
    <w:rsid w:val="009E75EF"/>
    <w:rPr>
      <w:rFonts w:ascii="Calibri" w:hAnsi="Calibri"/>
      <w:sz w:val="16"/>
      <w:szCs w:val="16"/>
    </w:rPr>
  </w:style>
  <w:style w:type="paragraph" w:customStyle="1" w:styleId="P30">
    <w:name w:val="P30"/>
    <w:basedOn w:val="Normal"/>
    <w:rsid w:val="000D4B7D"/>
    <w:pPr>
      <w:snapToGrid w:val="0"/>
      <w:jc w:val="both"/>
    </w:pPr>
    <w:rPr>
      <w:b/>
      <w:sz w:val="24"/>
      <w:lang w:eastAsia="pt-BR"/>
    </w:rPr>
  </w:style>
  <w:style w:type="table" w:styleId="Tabelacomgrade">
    <w:name w:val="Table Grid"/>
    <w:basedOn w:val="Tabelanormal"/>
    <w:uiPriority w:val="59"/>
    <w:rsid w:val="00AD6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informacaoaba3">
    <w:name w:val="content_informacao_aba3"/>
    <w:basedOn w:val="Fontepargpadro"/>
    <w:rsid w:val="00AD65C8"/>
  </w:style>
  <w:style w:type="character" w:styleId="Forte">
    <w:name w:val="Strong"/>
    <w:uiPriority w:val="22"/>
    <w:qFormat/>
    <w:rsid w:val="00A22740"/>
    <w:rPr>
      <w:b/>
      <w:bCs/>
    </w:rPr>
  </w:style>
  <w:style w:type="paragraph" w:customStyle="1" w:styleId="texto1">
    <w:name w:val="texto1"/>
    <w:basedOn w:val="Normal"/>
    <w:rsid w:val="00FE7539"/>
    <w:pPr>
      <w:spacing w:before="100" w:beforeAutospacing="1" w:after="100" w:afterAutospacing="1" w:line="472" w:lineRule="atLeast"/>
      <w:jc w:val="both"/>
    </w:pPr>
    <w:rPr>
      <w:rFonts w:ascii="Arial" w:eastAsia="Arial Unicode MS" w:hAnsi="Arial" w:cs="Arial"/>
      <w:sz w:val="26"/>
      <w:szCs w:val="26"/>
      <w:lang w:eastAsia="pt-BR"/>
    </w:rPr>
  </w:style>
  <w:style w:type="paragraph" w:customStyle="1" w:styleId="WW-Corpodetexto2">
    <w:name w:val="WW-Corpo de texto 2"/>
    <w:basedOn w:val="Normal"/>
    <w:rsid w:val="004372A1"/>
    <w:pPr>
      <w:widowControl w:val="0"/>
      <w:suppressAutoHyphens/>
      <w:autoSpaceDE w:val="0"/>
      <w:jc w:val="both"/>
    </w:pPr>
    <w:rPr>
      <w:rFonts w:ascii="Bitstream Vera Serif" w:eastAsia="Bitstream Vera Sans" w:hAnsi="Bitstream Vera Serif"/>
      <w:sz w:val="24"/>
      <w:lang w:eastAsia="ar-SA"/>
    </w:rPr>
  </w:style>
  <w:style w:type="character" w:customStyle="1" w:styleId="apple-style-span">
    <w:name w:val="apple-style-span"/>
    <w:basedOn w:val="Fontepargpadro"/>
    <w:rsid w:val="00572D95"/>
  </w:style>
  <w:style w:type="paragraph" w:customStyle="1" w:styleId="Default">
    <w:name w:val="Default"/>
    <w:rsid w:val="009A5362"/>
    <w:pPr>
      <w:autoSpaceDE w:val="0"/>
      <w:autoSpaceDN w:val="0"/>
      <w:adjustRightInd w:val="0"/>
    </w:pPr>
    <w:rPr>
      <w:rFonts w:eastAsia="Calibri"/>
      <w:color w:val="000000"/>
      <w:sz w:val="24"/>
      <w:szCs w:val="24"/>
      <w:lang w:eastAsia="en-US"/>
    </w:rPr>
  </w:style>
  <w:style w:type="character" w:customStyle="1" w:styleId="textexposedshow">
    <w:name w:val="text_exposed_show"/>
    <w:basedOn w:val="Fontepargpadro"/>
    <w:rsid w:val="007E5CC0"/>
  </w:style>
  <w:style w:type="character" w:styleId="Refdenotaderodap">
    <w:name w:val="footnote reference"/>
    <w:uiPriority w:val="99"/>
    <w:semiHidden/>
    <w:unhideWhenUsed/>
    <w:rsid w:val="007066FE"/>
    <w:rPr>
      <w:vertAlign w:val="superscript"/>
    </w:rPr>
  </w:style>
  <w:style w:type="paragraph" w:styleId="Textodenotaderodap">
    <w:name w:val="footnote text"/>
    <w:basedOn w:val="Normal"/>
    <w:link w:val="TextodenotaderodapChar"/>
    <w:uiPriority w:val="99"/>
    <w:semiHidden/>
    <w:unhideWhenUsed/>
    <w:rsid w:val="00837ADC"/>
  </w:style>
  <w:style w:type="character" w:customStyle="1" w:styleId="TextodenotaderodapChar">
    <w:name w:val="Texto de nota de rodapé Char"/>
    <w:link w:val="Textodenotaderodap"/>
    <w:uiPriority w:val="99"/>
    <w:semiHidden/>
    <w:rsid w:val="00837ADC"/>
    <w:rPr>
      <w:lang w:eastAsia="en-US"/>
    </w:rPr>
  </w:style>
  <w:style w:type="paragraph" w:customStyle="1" w:styleId="04partenormativa">
    <w:name w:val="04partenormativa"/>
    <w:basedOn w:val="Normal"/>
    <w:rsid w:val="00260393"/>
    <w:pPr>
      <w:spacing w:before="100" w:beforeAutospacing="1" w:after="100" w:afterAutospacing="1"/>
    </w:pPr>
    <w:rPr>
      <w:sz w:val="24"/>
      <w:szCs w:val="24"/>
      <w:lang w:eastAsia="pt-BR"/>
    </w:rPr>
  </w:style>
  <w:style w:type="paragraph" w:customStyle="1" w:styleId="p3">
    <w:name w:val="p3"/>
    <w:basedOn w:val="Normal"/>
    <w:rsid w:val="00532FEA"/>
    <w:pPr>
      <w:widowControl w:val="0"/>
      <w:tabs>
        <w:tab w:val="left" w:pos="720"/>
      </w:tabs>
      <w:autoSpaceDE w:val="0"/>
      <w:autoSpaceDN w:val="0"/>
      <w:spacing w:line="280" w:lineRule="atLeast"/>
      <w:jc w:val="both"/>
    </w:pPr>
    <w:rPr>
      <w:sz w:val="24"/>
      <w:szCs w:val="24"/>
      <w:lang w:eastAsia="pt-BR"/>
    </w:rPr>
  </w:style>
  <w:style w:type="table" w:customStyle="1" w:styleId="Calendar1">
    <w:name w:val="Calendar 1"/>
    <w:basedOn w:val="Tabelanormal"/>
    <w:uiPriority w:val="99"/>
    <w:qFormat/>
    <w:rsid w:val="00532FEA"/>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Textodenotadefim">
    <w:name w:val="endnote text"/>
    <w:basedOn w:val="Normal"/>
    <w:link w:val="TextodenotadefimChar"/>
    <w:uiPriority w:val="99"/>
    <w:semiHidden/>
    <w:unhideWhenUsed/>
    <w:rsid w:val="00532FEA"/>
    <w:pPr>
      <w:spacing w:after="200" w:line="276" w:lineRule="auto"/>
    </w:pPr>
    <w:rPr>
      <w:rFonts w:ascii="Calibri" w:eastAsia="Calibri" w:hAnsi="Calibri"/>
    </w:rPr>
  </w:style>
  <w:style w:type="character" w:customStyle="1" w:styleId="TextodenotadefimChar">
    <w:name w:val="Texto de nota de fim Char"/>
    <w:link w:val="Textodenotadefim"/>
    <w:uiPriority w:val="99"/>
    <w:semiHidden/>
    <w:rsid w:val="00532FEA"/>
    <w:rPr>
      <w:rFonts w:ascii="Calibri" w:eastAsia="Calibri" w:hAnsi="Calibri"/>
      <w:lang w:eastAsia="en-US"/>
    </w:rPr>
  </w:style>
  <w:style w:type="character" w:styleId="Refdenotadefim">
    <w:name w:val="endnote reference"/>
    <w:uiPriority w:val="99"/>
    <w:semiHidden/>
    <w:unhideWhenUsed/>
    <w:rsid w:val="00532FEA"/>
    <w:rPr>
      <w:vertAlign w:val="superscript"/>
    </w:rPr>
  </w:style>
  <w:style w:type="character" w:customStyle="1" w:styleId="ft">
    <w:name w:val="ft"/>
    <w:rsid w:val="00532FEA"/>
  </w:style>
  <w:style w:type="character" w:customStyle="1" w:styleId="apple-converted-space">
    <w:name w:val="apple-converted-space"/>
    <w:rsid w:val="00532FEA"/>
  </w:style>
  <w:style w:type="character" w:styleId="nfase">
    <w:name w:val="Emphasis"/>
    <w:uiPriority w:val="20"/>
    <w:qFormat/>
    <w:rsid w:val="00532FEA"/>
    <w:rPr>
      <w:i/>
      <w:iCs/>
    </w:rPr>
  </w:style>
  <w:style w:type="paragraph" w:styleId="SemEspaamento">
    <w:name w:val="No Spacing"/>
    <w:uiPriority w:val="1"/>
    <w:qFormat/>
    <w:rsid w:val="00780458"/>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24547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45471"/>
    <w:rPr>
      <w:lang w:eastAsia="en-US"/>
    </w:rPr>
  </w:style>
  <w:style w:type="character" w:styleId="RefernciaIntensa">
    <w:name w:val="Intense Reference"/>
    <w:uiPriority w:val="32"/>
    <w:qFormat/>
    <w:rsid w:val="00245471"/>
    <w:rPr>
      <w:b/>
      <w:bCs/>
      <w:smallCaps/>
      <w:color w:val="C0504D"/>
      <w:spacing w:val="5"/>
      <w:u w:val="single"/>
    </w:rPr>
  </w:style>
  <w:style w:type="character" w:styleId="HiperlinkVisitado">
    <w:name w:val="FollowedHyperlink"/>
    <w:basedOn w:val="Fontepargpadro"/>
    <w:uiPriority w:val="99"/>
    <w:semiHidden/>
    <w:unhideWhenUsed/>
    <w:rsid w:val="00FE048B"/>
    <w:rPr>
      <w:color w:val="800080"/>
      <w:u w:val="single"/>
    </w:rPr>
  </w:style>
  <w:style w:type="paragraph" w:customStyle="1" w:styleId="font5">
    <w:name w:val="font5"/>
    <w:basedOn w:val="Normal"/>
    <w:rsid w:val="00FE048B"/>
    <w:pPr>
      <w:spacing w:before="100" w:beforeAutospacing="1" w:after="100" w:afterAutospacing="1"/>
    </w:pPr>
    <w:rPr>
      <w:color w:val="000000"/>
      <w:sz w:val="16"/>
      <w:szCs w:val="16"/>
      <w:lang w:eastAsia="pt-BR"/>
    </w:rPr>
  </w:style>
  <w:style w:type="paragraph" w:customStyle="1" w:styleId="font6">
    <w:name w:val="font6"/>
    <w:basedOn w:val="Normal"/>
    <w:rsid w:val="00FE048B"/>
    <w:pPr>
      <w:spacing w:before="100" w:beforeAutospacing="1" w:after="100" w:afterAutospacing="1"/>
    </w:pPr>
    <w:rPr>
      <w:color w:val="333333"/>
      <w:sz w:val="16"/>
      <w:szCs w:val="16"/>
      <w:lang w:eastAsia="pt-BR"/>
    </w:rPr>
  </w:style>
  <w:style w:type="paragraph" w:customStyle="1" w:styleId="font7">
    <w:name w:val="font7"/>
    <w:basedOn w:val="Normal"/>
    <w:rsid w:val="00FE048B"/>
    <w:pPr>
      <w:spacing w:before="100" w:beforeAutospacing="1" w:after="100" w:afterAutospacing="1"/>
    </w:pPr>
    <w:rPr>
      <w:b/>
      <w:bCs/>
      <w:color w:val="000000"/>
      <w:sz w:val="16"/>
      <w:szCs w:val="16"/>
      <w:lang w:eastAsia="pt-BR"/>
    </w:rPr>
  </w:style>
  <w:style w:type="paragraph" w:customStyle="1" w:styleId="xl65">
    <w:name w:val="xl65"/>
    <w:basedOn w:val="Normal"/>
    <w:rsid w:val="00FE04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pt-BR"/>
    </w:rPr>
  </w:style>
  <w:style w:type="paragraph" w:customStyle="1" w:styleId="xl66">
    <w:name w:val="xl66"/>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pt-BR"/>
    </w:rPr>
  </w:style>
  <w:style w:type="paragraph" w:customStyle="1" w:styleId="xl67">
    <w:name w:val="xl67"/>
    <w:basedOn w:val="Normal"/>
    <w:rsid w:val="00FE048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sz w:val="16"/>
      <w:szCs w:val="16"/>
      <w:lang w:eastAsia="pt-BR"/>
    </w:rPr>
  </w:style>
  <w:style w:type="paragraph" w:customStyle="1" w:styleId="xl68">
    <w:name w:val="xl68"/>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pt-BR"/>
    </w:rPr>
  </w:style>
  <w:style w:type="paragraph" w:customStyle="1" w:styleId="xl69">
    <w:name w:val="xl69"/>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lang w:eastAsia="pt-BR"/>
    </w:rPr>
  </w:style>
  <w:style w:type="paragraph" w:customStyle="1" w:styleId="xl70">
    <w:name w:val="xl70"/>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pt-BR"/>
    </w:rPr>
  </w:style>
  <w:style w:type="paragraph" w:customStyle="1" w:styleId="xl71">
    <w:name w:val="xl71"/>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lang w:eastAsia="pt-BR"/>
    </w:rPr>
  </w:style>
  <w:style w:type="paragraph" w:customStyle="1" w:styleId="xl72">
    <w:name w:val="xl72"/>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pt-BR"/>
    </w:rPr>
  </w:style>
  <w:style w:type="paragraph" w:customStyle="1" w:styleId="xl73">
    <w:name w:val="xl73"/>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6"/>
      <w:szCs w:val="16"/>
      <w:lang w:eastAsia="pt-BR"/>
    </w:rPr>
  </w:style>
  <w:style w:type="paragraph" w:customStyle="1" w:styleId="xl74">
    <w:name w:val="xl74"/>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lang w:eastAsia="pt-BR"/>
    </w:rPr>
  </w:style>
  <w:style w:type="paragraph" w:customStyle="1" w:styleId="xl75">
    <w:name w:val="xl75"/>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lang w:eastAsia="pt-BR"/>
    </w:rPr>
  </w:style>
  <w:style w:type="paragraph" w:customStyle="1" w:styleId="xl76">
    <w:name w:val="xl76"/>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lang w:eastAsia="pt-BR"/>
    </w:rPr>
  </w:style>
  <w:style w:type="paragraph" w:customStyle="1" w:styleId="xl77">
    <w:name w:val="xl77"/>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FD"/>
    <w:rPr>
      <w:lang w:eastAsia="en-US"/>
    </w:rPr>
  </w:style>
  <w:style w:type="paragraph" w:styleId="Ttulo1">
    <w:name w:val="heading 1"/>
    <w:basedOn w:val="Normal"/>
    <w:next w:val="Normal"/>
    <w:link w:val="Ttulo1Char"/>
    <w:qFormat/>
    <w:rsid w:val="00D004FD"/>
    <w:pPr>
      <w:keepNext/>
      <w:jc w:val="center"/>
      <w:outlineLvl w:val="0"/>
    </w:pPr>
    <w:rPr>
      <w:rFonts w:ascii="Arial" w:hAnsi="Arial"/>
      <w:i/>
    </w:rPr>
  </w:style>
  <w:style w:type="paragraph" w:styleId="Ttulo2">
    <w:name w:val="heading 2"/>
    <w:basedOn w:val="Normal"/>
    <w:next w:val="Normal"/>
    <w:link w:val="Ttulo2Char"/>
    <w:qFormat/>
    <w:rsid w:val="00D004FD"/>
    <w:pPr>
      <w:keepNext/>
      <w:jc w:val="both"/>
      <w:outlineLvl w:val="1"/>
    </w:pPr>
    <w:rPr>
      <w:rFonts w:ascii="Arial" w:hAnsi="Arial"/>
      <w:i/>
      <w:color w:val="FF0000"/>
      <w:sz w:val="24"/>
    </w:rPr>
  </w:style>
  <w:style w:type="paragraph" w:styleId="Ttulo3">
    <w:name w:val="heading 3"/>
    <w:basedOn w:val="Normal"/>
    <w:next w:val="Normal"/>
    <w:link w:val="Ttulo3Char"/>
    <w:qFormat/>
    <w:rsid w:val="00D004FD"/>
    <w:pPr>
      <w:keepNext/>
      <w:ind w:left="-567" w:right="-765"/>
      <w:jc w:val="both"/>
      <w:outlineLvl w:val="2"/>
    </w:pPr>
    <w:rPr>
      <w:rFonts w:ascii="Arial" w:hAnsi="Arial"/>
      <w:b/>
      <w:color w:val="FF0000"/>
      <w:sz w:val="22"/>
    </w:rPr>
  </w:style>
  <w:style w:type="paragraph" w:styleId="Ttulo4">
    <w:name w:val="heading 4"/>
    <w:basedOn w:val="Normal"/>
    <w:next w:val="Normal"/>
    <w:link w:val="Ttulo4Char"/>
    <w:qFormat/>
    <w:rsid w:val="00D004FD"/>
    <w:pPr>
      <w:keepNext/>
      <w:ind w:left="-567" w:right="-765"/>
      <w:jc w:val="both"/>
      <w:outlineLvl w:val="3"/>
    </w:pPr>
    <w:rPr>
      <w:rFonts w:ascii="Arial" w:hAnsi="Arial"/>
      <w:b/>
      <w:sz w:val="22"/>
    </w:rPr>
  </w:style>
  <w:style w:type="paragraph" w:styleId="Ttulo5">
    <w:name w:val="heading 5"/>
    <w:basedOn w:val="Normal"/>
    <w:next w:val="Normal"/>
    <w:link w:val="Ttulo5Char"/>
    <w:qFormat/>
    <w:rsid w:val="00D004FD"/>
    <w:pPr>
      <w:keepNext/>
      <w:tabs>
        <w:tab w:val="left" w:pos="0"/>
      </w:tabs>
      <w:ind w:left="-567" w:right="-1134"/>
      <w:jc w:val="both"/>
      <w:outlineLvl w:val="4"/>
    </w:pPr>
    <w:rPr>
      <w:rFonts w:ascii="Arial" w:hAnsi="Arial"/>
      <w:b/>
      <w:sz w:val="22"/>
    </w:rPr>
  </w:style>
  <w:style w:type="paragraph" w:styleId="Ttulo6">
    <w:name w:val="heading 6"/>
    <w:basedOn w:val="Normal"/>
    <w:next w:val="Normal"/>
    <w:link w:val="Ttulo6Char"/>
    <w:qFormat/>
    <w:rsid w:val="00D004FD"/>
    <w:pPr>
      <w:keepNext/>
      <w:jc w:val="both"/>
      <w:outlineLvl w:val="5"/>
    </w:pPr>
    <w:rPr>
      <w:rFonts w:ascii="Arial" w:hAnsi="Arial"/>
      <w:i/>
      <w:sz w:val="24"/>
    </w:rPr>
  </w:style>
  <w:style w:type="paragraph" w:styleId="Ttulo7">
    <w:name w:val="heading 7"/>
    <w:basedOn w:val="Normal"/>
    <w:next w:val="Normal"/>
    <w:link w:val="Ttulo7Char"/>
    <w:qFormat/>
    <w:rsid w:val="00A22740"/>
    <w:pPr>
      <w:spacing w:before="240" w:after="60" w:line="276" w:lineRule="auto"/>
      <w:outlineLvl w:val="6"/>
    </w:pPr>
    <w:rPr>
      <w:rFonts w:ascii="Calibri" w:hAnsi="Calibri"/>
      <w:sz w:val="24"/>
      <w:szCs w:val="24"/>
    </w:rPr>
  </w:style>
  <w:style w:type="paragraph" w:styleId="Ttulo8">
    <w:name w:val="heading 8"/>
    <w:basedOn w:val="Normal"/>
    <w:next w:val="Normal"/>
    <w:link w:val="Ttulo8Char"/>
    <w:qFormat/>
    <w:rsid w:val="00D004FD"/>
    <w:pPr>
      <w:keepNext/>
      <w:jc w:val="center"/>
      <w:outlineLvl w:val="7"/>
    </w:pPr>
    <w:rPr>
      <w:rFonts w:ascii="Arial" w:hAnsi="Arial"/>
      <w:i/>
      <w:sz w:val="24"/>
    </w:rPr>
  </w:style>
  <w:style w:type="paragraph" w:styleId="Ttulo9">
    <w:name w:val="heading 9"/>
    <w:basedOn w:val="Normal"/>
    <w:next w:val="Normal"/>
    <w:link w:val="Ttulo9Char"/>
    <w:qFormat/>
    <w:rsid w:val="00D004FD"/>
    <w:pPr>
      <w:keepNext/>
      <w:jc w:val="center"/>
      <w:outlineLvl w:val="8"/>
    </w:pPr>
    <w:rPr>
      <w:rFonts w:ascii="Arial" w:hAnsi="Arial"/>
      <w:i/>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E7539"/>
    <w:rPr>
      <w:rFonts w:ascii="Arial" w:hAnsi="Arial" w:cs="Arial"/>
      <w:i/>
    </w:rPr>
  </w:style>
  <w:style w:type="character" w:customStyle="1" w:styleId="Ttulo2Char">
    <w:name w:val="Título 2 Char"/>
    <w:link w:val="Ttulo2"/>
    <w:rsid w:val="00FE7539"/>
    <w:rPr>
      <w:rFonts w:ascii="Arial" w:hAnsi="Arial" w:cs="Arial"/>
      <w:i/>
      <w:color w:val="FF0000"/>
      <w:sz w:val="24"/>
    </w:rPr>
  </w:style>
  <w:style w:type="character" w:customStyle="1" w:styleId="Ttulo3Char">
    <w:name w:val="Título 3 Char"/>
    <w:link w:val="Ttulo3"/>
    <w:rsid w:val="00FE7539"/>
    <w:rPr>
      <w:rFonts w:ascii="Arial" w:hAnsi="Arial"/>
      <w:b/>
      <w:color w:val="FF0000"/>
      <w:sz w:val="22"/>
    </w:rPr>
  </w:style>
  <w:style w:type="character" w:customStyle="1" w:styleId="Ttulo4Char">
    <w:name w:val="Título 4 Char"/>
    <w:link w:val="Ttulo4"/>
    <w:rsid w:val="00FE7539"/>
    <w:rPr>
      <w:rFonts w:ascii="Arial" w:hAnsi="Arial"/>
      <w:b/>
      <w:sz w:val="22"/>
    </w:rPr>
  </w:style>
  <w:style w:type="character" w:customStyle="1" w:styleId="Ttulo5Char">
    <w:name w:val="Título 5 Char"/>
    <w:link w:val="Ttulo5"/>
    <w:rsid w:val="00FE7539"/>
    <w:rPr>
      <w:rFonts w:ascii="Arial" w:hAnsi="Arial"/>
      <w:b/>
      <w:sz w:val="22"/>
    </w:rPr>
  </w:style>
  <w:style w:type="character" w:customStyle="1" w:styleId="Ttulo6Char">
    <w:name w:val="Título 6 Char"/>
    <w:link w:val="Ttulo6"/>
    <w:rsid w:val="00FE7539"/>
    <w:rPr>
      <w:rFonts w:ascii="Arial" w:hAnsi="Arial" w:cs="Arial"/>
      <w:i/>
      <w:sz w:val="24"/>
    </w:rPr>
  </w:style>
  <w:style w:type="character" w:customStyle="1" w:styleId="Ttulo7Char">
    <w:name w:val="Título 7 Char"/>
    <w:link w:val="Ttulo7"/>
    <w:rsid w:val="00A22740"/>
    <w:rPr>
      <w:rFonts w:ascii="Calibri" w:hAnsi="Calibri"/>
      <w:sz w:val="24"/>
      <w:szCs w:val="24"/>
    </w:rPr>
  </w:style>
  <w:style w:type="character" w:customStyle="1" w:styleId="Ttulo8Char">
    <w:name w:val="Título 8 Char"/>
    <w:link w:val="Ttulo8"/>
    <w:rsid w:val="00FE7539"/>
    <w:rPr>
      <w:rFonts w:ascii="Arial" w:hAnsi="Arial" w:cs="Arial"/>
      <w:i/>
      <w:sz w:val="24"/>
    </w:rPr>
  </w:style>
  <w:style w:type="character" w:customStyle="1" w:styleId="Ttulo9Char">
    <w:name w:val="Título 9 Char"/>
    <w:link w:val="Ttulo9"/>
    <w:rsid w:val="00FE7539"/>
    <w:rPr>
      <w:rFonts w:ascii="Arial" w:hAnsi="Arial" w:cs="Arial"/>
      <w:i/>
      <w:sz w:val="28"/>
    </w:rPr>
  </w:style>
  <w:style w:type="character" w:styleId="Hyperlink">
    <w:name w:val="Hyperlink"/>
    <w:uiPriority w:val="99"/>
    <w:rsid w:val="00D004FD"/>
    <w:rPr>
      <w:color w:val="0000FF"/>
      <w:u w:val="single"/>
    </w:rPr>
  </w:style>
  <w:style w:type="paragraph" w:styleId="Cabealho">
    <w:name w:val="header"/>
    <w:aliases w:val="Heading 1a"/>
    <w:basedOn w:val="Normal"/>
    <w:link w:val="CabealhoChar"/>
    <w:uiPriority w:val="99"/>
    <w:rsid w:val="00D004FD"/>
    <w:pPr>
      <w:tabs>
        <w:tab w:val="center" w:pos="4419"/>
        <w:tab w:val="right" w:pos="8838"/>
      </w:tabs>
    </w:pPr>
    <w:rPr>
      <w:sz w:val="24"/>
      <w:szCs w:val="24"/>
    </w:rPr>
  </w:style>
  <w:style w:type="character" w:customStyle="1" w:styleId="CabealhoChar">
    <w:name w:val="Cabeçalho Char"/>
    <w:aliases w:val="Heading 1a Char"/>
    <w:link w:val="Cabealho"/>
    <w:uiPriority w:val="99"/>
    <w:rsid w:val="00FE7539"/>
    <w:rPr>
      <w:sz w:val="24"/>
      <w:szCs w:val="24"/>
    </w:rPr>
  </w:style>
  <w:style w:type="paragraph" w:styleId="Ttulo">
    <w:name w:val="Title"/>
    <w:basedOn w:val="Normal"/>
    <w:link w:val="TtuloChar"/>
    <w:qFormat/>
    <w:rsid w:val="00D004FD"/>
    <w:pPr>
      <w:jc w:val="center"/>
    </w:pPr>
    <w:rPr>
      <w:rFonts w:ascii="Arial" w:hAnsi="Arial"/>
      <w:b/>
      <w:bCs/>
      <w:sz w:val="21"/>
      <w:szCs w:val="24"/>
    </w:rPr>
  </w:style>
  <w:style w:type="character" w:customStyle="1" w:styleId="TtuloChar">
    <w:name w:val="Título Char"/>
    <w:link w:val="Ttulo"/>
    <w:rsid w:val="00FE7539"/>
    <w:rPr>
      <w:rFonts w:ascii="Arial" w:hAnsi="Arial" w:cs="Arial"/>
      <w:b/>
      <w:bCs/>
      <w:sz w:val="21"/>
      <w:szCs w:val="24"/>
    </w:rPr>
  </w:style>
  <w:style w:type="paragraph" w:styleId="Textoembloco">
    <w:name w:val="Block Text"/>
    <w:basedOn w:val="Normal"/>
    <w:semiHidden/>
    <w:rsid w:val="00D004FD"/>
    <w:pPr>
      <w:ind w:left="-567" w:right="-765"/>
      <w:jc w:val="both"/>
    </w:pPr>
    <w:rPr>
      <w:rFonts w:ascii="Arial" w:hAnsi="Arial"/>
      <w:sz w:val="22"/>
      <w:lang w:eastAsia="pt-BR"/>
    </w:rPr>
  </w:style>
  <w:style w:type="paragraph" w:styleId="Recuodecorpodetexto">
    <w:name w:val="Body Text Indent"/>
    <w:basedOn w:val="Normal"/>
    <w:link w:val="RecuodecorpodetextoChar"/>
    <w:semiHidden/>
    <w:rsid w:val="00D004FD"/>
    <w:pPr>
      <w:jc w:val="both"/>
    </w:pPr>
    <w:rPr>
      <w:snapToGrid w:val="0"/>
      <w:sz w:val="22"/>
    </w:rPr>
  </w:style>
  <w:style w:type="character" w:customStyle="1" w:styleId="RecuodecorpodetextoChar">
    <w:name w:val="Recuo de corpo de texto Char"/>
    <w:link w:val="Recuodecorpodetexto"/>
    <w:semiHidden/>
    <w:rsid w:val="00FE7539"/>
    <w:rPr>
      <w:snapToGrid w:val="0"/>
      <w:sz w:val="22"/>
    </w:rPr>
  </w:style>
  <w:style w:type="paragraph" w:styleId="Corpodetexto">
    <w:name w:val="Body Text"/>
    <w:basedOn w:val="Normal"/>
    <w:link w:val="CorpodetextoChar"/>
    <w:uiPriority w:val="99"/>
    <w:rsid w:val="00D004FD"/>
    <w:pPr>
      <w:jc w:val="both"/>
    </w:pPr>
    <w:rPr>
      <w:sz w:val="24"/>
      <w:szCs w:val="24"/>
    </w:rPr>
  </w:style>
  <w:style w:type="character" w:customStyle="1" w:styleId="CorpodetextoChar">
    <w:name w:val="Corpo de texto Char"/>
    <w:link w:val="Corpodetexto"/>
    <w:uiPriority w:val="99"/>
    <w:rsid w:val="00FE7539"/>
    <w:rPr>
      <w:sz w:val="24"/>
      <w:szCs w:val="24"/>
    </w:rPr>
  </w:style>
  <w:style w:type="paragraph" w:styleId="Corpodetexto3">
    <w:name w:val="Body Text 3"/>
    <w:basedOn w:val="Normal"/>
    <w:link w:val="Corpodetexto3Char"/>
    <w:semiHidden/>
    <w:rsid w:val="00D004FD"/>
    <w:pPr>
      <w:ind w:right="-142"/>
      <w:jc w:val="both"/>
    </w:pPr>
    <w:rPr>
      <w:rFonts w:ascii="Arial" w:hAnsi="Arial"/>
      <w:sz w:val="24"/>
      <w:szCs w:val="24"/>
    </w:rPr>
  </w:style>
  <w:style w:type="character" w:customStyle="1" w:styleId="Corpodetexto3Char">
    <w:name w:val="Corpo de texto 3 Char"/>
    <w:link w:val="Corpodetexto3"/>
    <w:semiHidden/>
    <w:rsid w:val="00FE7539"/>
    <w:rPr>
      <w:rFonts w:ascii="Arial" w:hAnsi="Arial"/>
      <w:sz w:val="24"/>
      <w:szCs w:val="24"/>
    </w:rPr>
  </w:style>
  <w:style w:type="paragraph" w:styleId="Corpodetexto2">
    <w:name w:val="Body Text 2"/>
    <w:basedOn w:val="Normal"/>
    <w:link w:val="Corpodetexto2Char"/>
    <w:semiHidden/>
    <w:rsid w:val="00D004FD"/>
    <w:pPr>
      <w:jc w:val="both"/>
    </w:pPr>
    <w:rPr>
      <w:rFonts w:ascii="Arial" w:hAnsi="Arial"/>
      <w:i/>
    </w:rPr>
  </w:style>
  <w:style w:type="character" w:customStyle="1" w:styleId="Corpodetexto2Char">
    <w:name w:val="Corpo de texto 2 Char"/>
    <w:link w:val="Corpodetexto2"/>
    <w:semiHidden/>
    <w:rsid w:val="00FE7539"/>
    <w:rPr>
      <w:rFonts w:ascii="Arial" w:hAnsi="Arial" w:cs="Arial"/>
      <w:i/>
    </w:rPr>
  </w:style>
  <w:style w:type="paragraph" w:customStyle="1" w:styleId="DivisodeTabelas">
    <w:name w:val="Divisão de Tabelas"/>
    <w:basedOn w:val="Normal"/>
    <w:rsid w:val="00D004FD"/>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semiHidden/>
    <w:rsid w:val="00D004FD"/>
  </w:style>
  <w:style w:type="paragraph" w:styleId="Rodap">
    <w:name w:val="footer"/>
    <w:basedOn w:val="Normal"/>
    <w:link w:val="RodapChar"/>
    <w:rsid w:val="00D004FD"/>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character" w:customStyle="1" w:styleId="RodapChar">
    <w:name w:val="Rodapé Char"/>
    <w:link w:val="Rodap"/>
    <w:rsid w:val="00FE7539"/>
    <w:rPr>
      <w:rFonts w:ascii="Courier (W1)" w:hAnsi="Courier (W1)"/>
      <w:color w:val="000000"/>
      <w:sz w:val="24"/>
      <w:lang w:eastAsia="en-US"/>
    </w:rPr>
  </w:style>
  <w:style w:type="paragraph" w:customStyle="1" w:styleId="p0">
    <w:name w:val="p0"/>
    <w:basedOn w:val="Normal"/>
    <w:rsid w:val="00557143"/>
    <w:pPr>
      <w:widowControl w:val="0"/>
      <w:tabs>
        <w:tab w:val="left" w:pos="720"/>
      </w:tabs>
      <w:autoSpaceDE w:val="0"/>
      <w:autoSpaceDN w:val="0"/>
      <w:adjustRightInd w:val="0"/>
      <w:spacing w:line="240" w:lineRule="atLeast"/>
      <w:jc w:val="both"/>
    </w:pPr>
    <w:rPr>
      <w:sz w:val="24"/>
      <w:szCs w:val="24"/>
      <w:lang w:eastAsia="pt-BR"/>
    </w:rPr>
  </w:style>
  <w:style w:type="paragraph" w:styleId="Textodebalo">
    <w:name w:val="Balloon Text"/>
    <w:basedOn w:val="Normal"/>
    <w:link w:val="TextodebaloChar"/>
    <w:uiPriority w:val="99"/>
    <w:semiHidden/>
    <w:unhideWhenUsed/>
    <w:rsid w:val="00557143"/>
    <w:rPr>
      <w:rFonts w:ascii="Tahoma" w:hAnsi="Tahoma"/>
      <w:sz w:val="16"/>
      <w:szCs w:val="16"/>
    </w:rPr>
  </w:style>
  <w:style w:type="character" w:customStyle="1" w:styleId="TextodebaloChar">
    <w:name w:val="Texto de balão Char"/>
    <w:link w:val="Textodebalo"/>
    <w:uiPriority w:val="99"/>
    <w:semiHidden/>
    <w:rsid w:val="00557143"/>
    <w:rPr>
      <w:rFonts w:ascii="Tahoma" w:hAnsi="Tahoma" w:cs="Tahoma"/>
      <w:sz w:val="16"/>
      <w:szCs w:val="16"/>
      <w:lang w:eastAsia="en-US"/>
    </w:rPr>
  </w:style>
  <w:style w:type="paragraph" w:styleId="TextosemFormatao">
    <w:name w:val="Plain Text"/>
    <w:basedOn w:val="Normal"/>
    <w:link w:val="TextosemFormataoChar"/>
    <w:rsid w:val="00B15A99"/>
    <w:rPr>
      <w:rFonts w:ascii="Courier New" w:hAnsi="Courier New"/>
    </w:rPr>
  </w:style>
  <w:style w:type="character" w:customStyle="1" w:styleId="TextosemFormataoChar">
    <w:name w:val="Texto sem Formatação Char"/>
    <w:link w:val="TextosemFormatao"/>
    <w:rsid w:val="00B15A99"/>
    <w:rPr>
      <w:rFonts w:ascii="Courier New" w:hAnsi="Courier New"/>
    </w:rPr>
  </w:style>
  <w:style w:type="paragraph" w:styleId="NormalWeb">
    <w:name w:val="Normal (Web)"/>
    <w:basedOn w:val="Normal"/>
    <w:uiPriority w:val="99"/>
    <w:rsid w:val="009E75EF"/>
    <w:pPr>
      <w:spacing w:before="100" w:beforeAutospacing="1" w:after="100" w:afterAutospacing="1"/>
    </w:pPr>
    <w:rPr>
      <w:sz w:val="24"/>
      <w:szCs w:val="24"/>
      <w:lang w:val="en-US"/>
    </w:rPr>
  </w:style>
  <w:style w:type="paragraph" w:customStyle="1" w:styleId="BodyText21">
    <w:name w:val="Body Text 21"/>
    <w:basedOn w:val="Normal"/>
    <w:rsid w:val="009E75EF"/>
    <w:pPr>
      <w:jc w:val="both"/>
    </w:pPr>
    <w:rPr>
      <w:sz w:val="24"/>
      <w:szCs w:val="24"/>
      <w:lang w:eastAsia="pt-BR"/>
    </w:rPr>
  </w:style>
  <w:style w:type="paragraph" w:styleId="PargrafodaLista">
    <w:name w:val="List Paragraph"/>
    <w:basedOn w:val="Normal"/>
    <w:uiPriority w:val="34"/>
    <w:qFormat/>
    <w:rsid w:val="009E75EF"/>
    <w:pPr>
      <w:spacing w:after="200" w:line="276" w:lineRule="auto"/>
      <w:ind w:left="720"/>
      <w:contextualSpacing/>
    </w:pPr>
    <w:rPr>
      <w:rFonts w:ascii="Calibri" w:hAnsi="Calibri"/>
      <w:sz w:val="22"/>
      <w:szCs w:val="22"/>
      <w:lang w:eastAsia="pt-BR"/>
    </w:rPr>
  </w:style>
  <w:style w:type="paragraph" w:styleId="Recuodecorpodetexto3">
    <w:name w:val="Body Text Indent 3"/>
    <w:basedOn w:val="Normal"/>
    <w:link w:val="Recuodecorpodetexto3Char"/>
    <w:semiHidden/>
    <w:unhideWhenUsed/>
    <w:rsid w:val="009E75EF"/>
    <w:pPr>
      <w:spacing w:after="120" w:line="276" w:lineRule="auto"/>
      <w:ind w:left="283"/>
    </w:pPr>
    <w:rPr>
      <w:rFonts w:ascii="Calibri" w:hAnsi="Calibri"/>
      <w:sz w:val="16"/>
      <w:szCs w:val="16"/>
    </w:rPr>
  </w:style>
  <w:style w:type="character" w:customStyle="1" w:styleId="Recuodecorpodetexto3Char">
    <w:name w:val="Recuo de corpo de texto 3 Char"/>
    <w:link w:val="Recuodecorpodetexto3"/>
    <w:semiHidden/>
    <w:rsid w:val="009E75EF"/>
    <w:rPr>
      <w:rFonts w:ascii="Calibri" w:hAnsi="Calibri"/>
      <w:sz w:val="16"/>
      <w:szCs w:val="16"/>
    </w:rPr>
  </w:style>
  <w:style w:type="paragraph" w:customStyle="1" w:styleId="P30">
    <w:name w:val="P30"/>
    <w:basedOn w:val="Normal"/>
    <w:rsid w:val="000D4B7D"/>
    <w:pPr>
      <w:snapToGrid w:val="0"/>
      <w:jc w:val="both"/>
    </w:pPr>
    <w:rPr>
      <w:b/>
      <w:sz w:val="24"/>
      <w:lang w:eastAsia="pt-BR"/>
    </w:rPr>
  </w:style>
  <w:style w:type="table" w:styleId="Tabelacomgrade">
    <w:name w:val="Table Grid"/>
    <w:basedOn w:val="Tabelanormal"/>
    <w:uiPriority w:val="59"/>
    <w:rsid w:val="00AD6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informacaoaba3">
    <w:name w:val="content_informacao_aba3"/>
    <w:basedOn w:val="Fontepargpadro"/>
    <w:rsid w:val="00AD65C8"/>
  </w:style>
  <w:style w:type="character" w:styleId="Forte">
    <w:name w:val="Strong"/>
    <w:uiPriority w:val="22"/>
    <w:qFormat/>
    <w:rsid w:val="00A22740"/>
    <w:rPr>
      <w:b/>
      <w:bCs/>
    </w:rPr>
  </w:style>
  <w:style w:type="paragraph" w:customStyle="1" w:styleId="texto1">
    <w:name w:val="texto1"/>
    <w:basedOn w:val="Normal"/>
    <w:rsid w:val="00FE7539"/>
    <w:pPr>
      <w:spacing w:before="100" w:beforeAutospacing="1" w:after="100" w:afterAutospacing="1" w:line="472" w:lineRule="atLeast"/>
      <w:jc w:val="both"/>
    </w:pPr>
    <w:rPr>
      <w:rFonts w:ascii="Arial" w:eastAsia="Arial Unicode MS" w:hAnsi="Arial" w:cs="Arial"/>
      <w:sz w:val="26"/>
      <w:szCs w:val="26"/>
      <w:lang w:eastAsia="pt-BR"/>
    </w:rPr>
  </w:style>
  <w:style w:type="paragraph" w:customStyle="1" w:styleId="WW-Corpodetexto2">
    <w:name w:val="WW-Corpo de texto 2"/>
    <w:basedOn w:val="Normal"/>
    <w:rsid w:val="004372A1"/>
    <w:pPr>
      <w:widowControl w:val="0"/>
      <w:suppressAutoHyphens/>
      <w:autoSpaceDE w:val="0"/>
      <w:jc w:val="both"/>
    </w:pPr>
    <w:rPr>
      <w:rFonts w:ascii="Bitstream Vera Serif" w:eastAsia="Bitstream Vera Sans" w:hAnsi="Bitstream Vera Serif"/>
      <w:sz w:val="24"/>
      <w:lang w:eastAsia="ar-SA"/>
    </w:rPr>
  </w:style>
  <w:style w:type="character" w:customStyle="1" w:styleId="apple-style-span">
    <w:name w:val="apple-style-span"/>
    <w:basedOn w:val="Fontepargpadro"/>
    <w:rsid w:val="00572D95"/>
  </w:style>
  <w:style w:type="paragraph" w:customStyle="1" w:styleId="Default">
    <w:name w:val="Default"/>
    <w:rsid w:val="009A5362"/>
    <w:pPr>
      <w:autoSpaceDE w:val="0"/>
      <w:autoSpaceDN w:val="0"/>
      <w:adjustRightInd w:val="0"/>
    </w:pPr>
    <w:rPr>
      <w:rFonts w:eastAsia="Calibri"/>
      <w:color w:val="000000"/>
      <w:sz w:val="24"/>
      <w:szCs w:val="24"/>
      <w:lang w:eastAsia="en-US"/>
    </w:rPr>
  </w:style>
  <w:style w:type="character" w:customStyle="1" w:styleId="textexposedshow">
    <w:name w:val="text_exposed_show"/>
    <w:basedOn w:val="Fontepargpadro"/>
    <w:rsid w:val="007E5CC0"/>
  </w:style>
  <w:style w:type="character" w:styleId="Refdenotaderodap">
    <w:name w:val="footnote reference"/>
    <w:uiPriority w:val="99"/>
    <w:semiHidden/>
    <w:unhideWhenUsed/>
    <w:rsid w:val="007066FE"/>
    <w:rPr>
      <w:vertAlign w:val="superscript"/>
    </w:rPr>
  </w:style>
  <w:style w:type="paragraph" w:styleId="Textodenotaderodap">
    <w:name w:val="footnote text"/>
    <w:basedOn w:val="Normal"/>
    <w:link w:val="TextodenotaderodapChar"/>
    <w:uiPriority w:val="99"/>
    <w:semiHidden/>
    <w:unhideWhenUsed/>
    <w:rsid w:val="00837ADC"/>
  </w:style>
  <w:style w:type="character" w:customStyle="1" w:styleId="TextodenotaderodapChar">
    <w:name w:val="Texto de nota de rodapé Char"/>
    <w:link w:val="Textodenotaderodap"/>
    <w:uiPriority w:val="99"/>
    <w:semiHidden/>
    <w:rsid w:val="00837ADC"/>
    <w:rPr>
      <w:lang w:eastAsia="en-US"/>
    </w:rPr>
  </w:style>
  <w:style w:type="paragraph" w:customStyle="1" w:styleId="04partenormativa">
    <w:name w:val="04partenormativa"/>
    <w:basedOn w:val="Normal"/>
    <w:rsid w:val="00260393"/>
    <w:pPr>
      <w:spacing w:before="100" w:beforeAutospacing="1" w:after="100" w:afterAutospacing="1"/>
    </w:pPr>
    <w:rPr>
      <w:sz w:val="24"/>
      <w:szCs w:val="24"/>
      <w:lang w:eastAsia="pt-BR"/>
    </w:rPr>
  </w:style>
  <w:style w:type="paragraph" w:customStyle="1" w:styleId="p3">
    <w:name w:val="p3"/>
    <w:basedOn w:val="Normal"/>
    <w:rsid w:val="00532FEA"/>
    <w:pPr>
      <w:widowControl w:val="0"/>
      <w:tabs>
        <w:tab w:val="left" w:pos="720"/>
      </w:tabs>
      <w:autoSpaceDE w:val="0"/>
      <w:autoSpaceDN w:val="0"/>
      <w:spacing w:line="280" w:lineRule="atLeast"/>
      <w:jc w:val="both"/>
    </w:pPr>
    <w:rPr>
      <w:sz w:val="24"/>
      <w:szCs w:val="24"/>
      <w:lang w:eastAsia="pt-BR"/>
    </w:rPr>
  </w:style>
  <w:style w:type="table" w:customStyle="1" w:styleId="Calendar1">
    <w:name w:val="Calendar 1"/>
    <w:basedOn w:val="Tabelanormal"/>
    <w:uiPriority w:val="99"/>
    <w:qFormat/>
    <w:rsid w:val="00532FEA"/>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Textodenotadefim">
    <w:name w:val="endnote text"/>
    <w:basedOn w:val="Normal"/>
    <w:link w:val="TextodenotadefimChar"/>
    <w:uiPriority w:val="99"/>
    <w:semiHidden/>
    <w:unhideWhenUsed/>
    <w:rsid w:val="00532FEA"/>
    <w:pPr>
      <w:spacing w:after="200" w:line="276" w:lineRule="auto"/>
    </w:pPr>
    <w:rPr>
      <w:rFonts w:ascii="Calibri" w:eastAsia="Calibri" w:hAnsi="Calibri"/>
    </w:rPr>
  </w:style>
  <w:style w:type="character" w:customStyle="1" w:styleId="TextodenotadefimChar">
    <w:name w:val="Texto de nota de fim Char"/>
    <w:link w:val="Textodenotadefim"/>
    <w:uiPriority w:val="99"/>
    <w:semiHidden/>
    <w:rsid w:val="00532FEA"/>
    <w:rPr>
      <w:rFonts w:ascii="Calibri" w:eastAsia="Calibri" w:hAnsi="Calibri"/>
      <w:lang w:eastAsia="en-US"/>
    </w:rPr>
  </w:style>
  <w:style w:type="character" w:styleId="Refdenotadefim">
    <w:name w:val="endnote reference"/>
    <w:uiPriority w:val="99"/>
    <w:semiHidden/>
    <w:unhideWhenUsed/>
    <w:rsid w:val="00532FEA"/>
    <w:rPr>
      <w:vertAlign w:val="superscript"/>
    </w:rPr>
  </w:style>
  <w:style w:type="character" w:customStyle="1" w:styleId="ft">
    <w:name w:val="ft"/>
    <w:rsid w:val="00532FEA"/>
  </w:style>
  <w:style w:type="character" w:customStyle="1" w:styleId="apple-converted-space">
    <w:name w:val="apple-converted-space"/>
    <w:rsid w:val="00532FEA"/>
  </w:style>
  <w:style w:type="character" w:styleId="nfase">
    <w:name w:val="Emphasis"/>
    <w:uiPriority w:val="20"/>
    <w:qFormat/>
    <w:rsid w:val="00532FEA"/>
    <w:rPr>
      <w:i/>
      <w:iCs/>
    </w:rPr>
  </w:style>
  <w:style w:type="paragraph" w:styleId="SemEspaamento">
    <w:name w:val="No Spacing"/>
    <w:uiPriority w:val="1"/>
    <w:qFormat/>
    <w:rsid w:val="00780458"/>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24547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45471"/>
    <w:rPr>
      <w:lang w:eastAsia="en-US"/>
    </w:rPr>
  </w:style>
  <w:style w:type="character" w:styleId="RefernciaIntensa">
    <w:name w:val="Intense Reference"/>
    <w:uiPriority w:val="32"/>
    <w:qFormat/>
    <w:rsid w:val="00245471"/>
    <w:rPr>
      <w:b/>
      <w:bCs/>
      <w:smallCaps/>
      <w:color w:val="C0504D"/>
      <w:spacing w:val="5"/>
      <w:u w:val="single"/>
    </w:rPr>
  </w:style>
  <w:style w:type="character" w:styleId="HiperlinkVisitado">
    <w:name w:val="FollowedHyperlink"/>
    <w:basedOn w:val="Fontepargpadro"/>
    <w:uiPriority w:val="99"/>
    <w:semiHidden/>
    <w:unhideWhenUsed/>
    <w:rsid w:val="00FE048B"/>
    <w:rPr>
      <w:color w:val="800080"/>
      <w:u w:val="single"/>
    </w:rPr>
  </w:style>
  <w:style w:type="paragraph" w:customStyle="1" w:styleId="font5">
    <w:name w:val="font5"/>
    <w:basedOn w:val="Normal"/>
    <w:rsid w:val="00FE048B"/>
    <w:pPr>
      <w:spacing w:before="100" w:beforeAutospacing="1" w:after="100" w:afterAutospacing="1"/>
    </w:pPr>
    <w:rPr>
      <w:color w:val="000000"/>
      <w:sz w:val="16"/>
      <w:szCs w:val="16"/>
      <w:lang w:eastAsia="pt-BR"/>
    </w:rPr>
  </w:style>
  <w:style w:type="paragraph" w:customStyle="1" w:styleId="font6">
    <w:name w:val="font6"/>
    <w:basedOn w:val="Normal"/>
    <w:rsid w:val="00FE048B"/>
    <w:pPr>
      <w:spacing w:before="100" w:beforeAutospacing="1" w:after="100" w:afterAutospacing="1"/>
    </w:pPr>
    <w:rPr>
      <w:color w:val="333333"/>
      <w:sz w:val="16"/>
      <w:szCs w:val="16"/>
      <w:lang w:eastAsia="pt-BR"/>
    </w:rPr>
  </w:style>
  <w:style w:type="paragraph" w:customStyle="1" w:styleId="font7">
    <w:name w:val="font7"/>
    <w:basedOn w:val="Normal"/>
    <w:rsid w:val="00FE048B"/>
    <w:pPr>
      <w:spacing w:before="100" w:beforeAutospacing="1" w:after="100" w:afterAutospacing="1"/>
    </w:pPr>
    <w:rPr>
      <w:b/>
      <w:bCs/>
      <w:color w:val="000000"/>
      <w:sz w:val="16"/>
      <w:szCs w:val="16"/>
      <w:lang w:eastAsia="pt-BR"/>
    </w:rPr>
  </w:style>
  <w:style w:type="paragraph" w:customStyle="1" w:styleId="xl65">
    <w:name w:val="xl65"/>
    <w:basedOn w:val="Normal"/>
    <w:rsid w:val="00FE04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eastAsia="pt-BR"/>
    </w:rPr>
  </w:style>
  <w:style w:type="paragraph" w:customStyle="1" w:styleId="xl66">
    <w:name w:val="xl66"/>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pt-BR"/>
    </w:rPr>
  </w:style>
  <w:style w:type="paragraph" w:customStyle="1" w:styleId="xl67">
    <w:name w:val="xl67"/>
    <w:basedOn w:val="Normal"/>
    <w:rsid w:val="00FE048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sz w:val="16"/>
      <w:szCs w:val="16"/>
      <w:lang w:eastAsia="pt-BR"/>
    </w:rPr>
  </w:style>
  <w:style w:type="paragraph" w:customStyle="1" w:styleId="xl68">
    <w:name w:val="xl68"/>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pt-BR"/>
    </w:rPr>
  </w:style>
  <w:style w:type="paragraph" w:customStyle="1" w:styleId="xl69">
    <w:name w:val="xl69"/>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lang w:eastAsia="pt-BR"/>
    </w:rPr>
  </w:style>
  <w:style w:type="paragraph" w:customStyle="1" w:styleId="xl70">
    <w:name w:val="xl70"/>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pt-BR"/>
    </w:rPr>
  </w:style>
  <w:style w:type="paragraph" w:customStyle="1" w:styleId="xl71">
    <w:name w:val="xl71"/>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lang w:eastAsia="pt-BR"/>
    </w:rPr>
  </w:style>
  <w:style w:type="paragraph" w:customStyle="1" w:styleId="xl72">
    <w:name w:val="xl72"/>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pt-BR"/>
    </w:rPr>
  </w:style>
  <w:style w:type="paragraph" w:customStyle="1" w:styleId="xl73">
    <w:name w:val="xl73"/>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6"/>
      <w:szCs w:val="16"/>
      <w:lang w:eastAsia="pt-BR"/>
    </w:rPr>
  </w:style>
  <w:style w:type="paragraph" w:customStyle="1" w:styleId="xl74">
    <w:name w:val="xl74"/>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lang w:eastAsia="pt-BR"/>
    </w:rPr>
  </w:style>
  <w:style w:type="paragraph" w:customStyle="1" w:styleId="xl75">
    <w:name w:val="xl75"/>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lang w:eastAsia="pt-BR"/>
    </w:rPr>
  </w:style>
  <w:style w:type="paragraph" w:customStyle="1" w:styleId="xl76">
    <w:name w:val="xl76"/>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lang w:eastAsia="pt-BR"/>
    </w:rPr>
  </w:style>
  <w:style w:type="paragraph" w:customStyle="1" w:styleId="xl77">
    <w:name w:val="xl77"/>
    <w:basedOn w:val="Normal"/>
    <w:rsid w:val="00FE04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72506817">
      <w:bodyDiv w:val="1"/>
      <w:marLeft w:val="0"/>
      <w:marRight w:val="0"/>
      <w:marTop w:val="0"/>
      <w:marBottom w:val="0"/>
      <w:divBdr>
        <w:top w:val="none" w:sz="0" w:space="0" w:color="auto"/>
        <w:left w:val="none" w:sz="0" w:space="0" w:color="auto"/>
        <w:bottom w:val="none" w:sz="0" w:space="0" w:color="auto"/>
        <w:right w:val="none" w:sz="0" w:space="0" w:color="auto"/>
      </w:divBdr>
    </w:div>
    <w:div w:id="75057797">
      <w:bodyDiv w:val="1"/>
      <w:marLeft w:val="0"/>
      <w:marRight w:val="0"/>
      <w:marTop w:val="0"/>
      <w:marBottom w:val="0"/>
      <w:divBdr>
        <w:top w:val="none" w:sz="0" w:space="0" w:color="auto"/>
        <w:left w:val="none" w:sz="0" w:space="0" w:color="auto"/>
        <w:bottom w:val="none" w:sz="0" w:space="0" w:color="auto"/>
        <w:right w:val="none" w:sz="0" w:space="0" w:color="auto"/>
      </w:divBdr>
    </w:div>
    <w:div w:id="127826445">
      <w:bodyDiv w:val="1"/>
      <w:marLeft w:val="0"/>
      <w:marRight w:val="0"/>
      <w:marTop w:val="0"/>
      <w:marBottom w:val="0"/>
      <w:divBdr>
        <w:top w:val="none" w:sz="0" w:space="0" w:color="auto"/>
        <w:left w:val="none" w:sz="0" w:space="0" w:color="auto"/>
        <w:bottom w:val="none" w:sz="0" w:space="0" w:color="auto"/>
        <w:right w:val="none" w:sz="0" w:space="0" w:color="auto"/>
      </w:divBdr>
    </w:div>
    <w:div w:id="130484551">
      <w:bodyDiv w:val="1"/>
      <w:marLeft w:val="0"/>
      <w:marRight w:val="0"/>
      <w:marTop w:val="0"/>
      <w:marBottom w:val="0"/>
      <w:divBdr>
        <w:top w:val="none" w:sz="0" w:space="0" w:color="auto"/>
        <w:left w:val="none" w:sz="0" w:space="0" w:color="auto"/>
        <w:bottom w:val="none" w:sz="0" w:space="0" w:color="auto"/>
        <w:right w:val="none" w:sz="0" w:space="0" w:color="auto"/>
      </w:divBdr>
    </w:div>
    <w:div w:id="206911815">
      <w:bodyDiv w:val="1"/>
      <w:marLeft w:val="0"/>
      <w:marRight w:val="0"/>
      <w:marTop w:val="0"/>
      <w:marBottom w:val="0"/>
      <w:divBdr>
        <w:top w:val="none" w:sz="0" w:space="0" w:color="auto"/>
        <w:left w:val="none" w:sz="0" w:space="0" w:color="auto"/>
        <w:bottom w:val="none" w:sz="0" w:space="0" w:color="auto"/>
        <w:right w:val="none" w:sz="0" w:space="0" w:color="auto"/>
      </w:divBdr>
    </w:div>
    <w:div w:id="224031274">
      <w:bodyDiv w:val="1"/>
      <w:marLeft w:val="0"/>
      <w:marRight w:val="0"/>
      <w:marTop w:val="0"/>
      <w:marBottom w:val="0"/>
      <w:divBdr>
        <w:top w:val="none" w:sz="0" w:space="0" w:color="auto"/>
        <w:left w:val="none" w:sz="0" w:space="0" w:color="auto"/>
        <w:bottom w:val="none" w:sz="0" w:space="0" w:color="auto"/>
        <w:right w:val="none" w:sz="0" w:space="0" w:color="auto"/>
      </w:divBdr>
    </w:div>
    <w:div w:id="361326315">
      <w:bodyDiv w:val="1"/>
      <w:marLeft w:val="0"/>
      <w:marRight w:val="0"/>
      <w:marTop w:val="0"/>
      <w:marBottom w:val="0"/>
      <w:divBdr>
        <w:top w:val="none" w:sz="0" w:space="0" w:color="auto"/>
        <w:left w:val="none" w:sz="0" w:space="0" w:color="auto"/>
        <w:bottom w:val="none" w:sz="0" w:space="0" w:color="auto"/>
        <w:right w:val="none" w:sz="0" w:space="0" w:color="auto"/>
      </w:divBdr>
    </w:div>
    <w:div w:id="362440066">
      <w:bodyDiv w:val="1"/>
      <w:marLeft w:val="0"/>
      <w:marRight w:val="0"/>
      <w:marTop w:val="0"/>
      <w:marBottom w:val="0"/>
      <w:divBdr>
        <w:top w:val="none" w:sz="0" w:space="0" w:color="auto"/>
        <w:left w:val="none" w:sz="0" w:space="0" w:color="auto"/>
        <w:bottom w:val="none" w:sz="0" w:space="0" w:color="auto"/>
        <w:right w:val="none" w:sz="0" w:space="0" w:color="auto"/>
      </w:divBdr>
    </w:div>
    <w:div w:id="450783443">
      <w:bodyDiv w:val="1"/>
      <w:marLeft w:val="0"/>
      <w:marRight w:val="0"/>
      <w:marTop w:val="0"/>
      <w:marBottom w:val="0"/>
      <w:divBdr>
        <w:top w:val="none" w:sz="0" w:space="0" w:color="auto"/>
        <w:left w:val="none" w:sz="0" w:space="0" w:color="auto"/>
        <w:bottom w:val="none" w:sz="0" w:space="0" w:color="auto"/>
        <w:right w:val="none" w:sz="0" w:space="0" w:color="auto"/>
      </w:divBdr>
    </w:div>
    <w:div w:id="455635858">
      <w:bodyDiv w:val="1"/>
      <w:marLeft w:val="0"/>
      <w:marRight w:val="0"/>
      <w:marTop w:val="0"/>
      <w:marBottom w:val="0"/>
      <w:divBdr>
        <w:top w:val="none" w:sz="0" w:space="0" w:color="auto"/>
        <w:left w:val="none" w:sz="0" w:space="0" w:color="auto"/>
        <w:bottom w:val="none" w:sz="0" w:space="0" w:color="auto"/>
        <w:right w:val="none" w:sz="0" w:space="0" w:color="auto"/>
      </w:divBdr>
    </w:div>
    <w:div w:id="457719980">
      <w:bodyDiv w:val="1"/>
      <w:marLeft w:val="0"/>
      <w:marRight w:val="0"/>
      <w:marTop w:val="0"/>
      <w:marBottom w:val="0"/>
      <w:divBdr>
        <w:top w:val="none" w:sz="0" w:space="0" w:color="auto"/>
        <w:left w:val="none" w:sz="0" w:space="0" w:color="auto"/>
        <w:bottom w:val="none" w:sz="0" w:space="0" w:color="auto"/>
        <w:right w:val="none" w:sz="0" w:space="0" w:color="auto"/>
      </w:divBdr>
    </w:div>
    <w:div w:id="511728482">
      <w:bodyDiv w:val="1"/>
      <w:marLeft w:val="0"/>
      <w:marRight w:val="0"/>
      <w:marTop w:val="0"/>
      <w:marBottom w:val="0"/>
      <w:divBdr>
        <w:top w:val="none" w:sz="0" w:space="0" w:color="auto"/>
        <w:left w:val="none" w:sz="0" w:space="0" w:color="auto"/>
        <w:bottom w:val="none" w:sz="0" w:space="0" w:color="auto"/>
        <w:right w:val="none" w:sz="0" w:space="0" w:color="auto"/>
      </w:divBdr>
    </w:div>
    <w:div w:id="603613935">
      <w:bodyDiv w:val="1"/>
      <w:marLeft w:val="0"/>
      <w:marRight w:val="0"/>
      <w:marTop w:val="0"/>
      <w:marBottom w:val="0"/>
      <w:divBdr>
        <w:top w:val="none" w:sz="0" w:space="0" w:color="auto"/>
        <w:left w:val="none" w:sz="0" w:space="0" w:color="auto"/>
        <w:bottom w:val="none" w:sz="0" w:space="0" w:color="auto"/>
        <w:right w:val="none" w:sz="0" w:space="0" w:color="auto"/>
      </w:divBdr>
    </w:div>
    <w:div w:id="682704424">
      <w:bodyDiv w:val="1"/>
      <w:marLeft w:val="0"/>
      <w:marRight w:val="0"/>
      <w:marTop w:val="0"/>
      <w:marBottom w:val="0"/>
      <w:divBdr>
        <w:top w:val="none" w:sz="0" w:space="0" w:color="auto"/>
        <w:left w:val="none" w:sz="0" w:space="0" w:color="auto"/>
        <w:bottom w:val="none" w:sz="0" w:space="0" w:color="auto"/>
        <w:right w:val="none" w:sz="0" w:space="0" w:color="auto"/>
      </w:divBdr>
    </w:div>
    <w:div w:id="716780381">
      <w:bodyDiv w:val="1"/>
      <w:marLeft w:val="0"/>
      <w:marRight w:val="0"/>
      <w:marTop w:val="0"/>
      <w:marBottom w:val="0"/>
      <w:divBdr>
        <w:top w:val="none" w:sz="0" w:space="0" w:color="auto"/>
        <w:left w:val="none" w:sz="0" w:space="0" w:color="auto"/>
        <w:bottom w:val="none" w:sz="0" w:space="0" w:color="auto"/>
        <w:right w:val="none" w:sz="0" w:space="0" w:color="auto"/>
      </w:divBdr>
    </w:div>
    <w:div w:id="731276121">
      <w:bodyDiv w:val="1"/>
      <w:marLeft w:val="0"/>
      <w:marRight w:val="0"/>
      <w:marTop w:val="0"/>
      <w:marBottom w:val="0"/>
      <w:divBdr>
        <w:top w:val="none" w:sz="0" w:space="0" w:color="auto"/>
        <w:left w:val="none" w:sz="0" w:space="0" w:color="auto"/>
        <w:bottom w:val="none" w:sz="0" w:space="0" w:color="auto"/>
        <w:right w:val="none" w:sz="0" w:space="0" w:color="auto"/>
      </w:divBdr>
    </w:div>
    <w:div w:id="847721505">
      <w:bodyDiv w:val="1"/>
      <w:marLeft w:val="0"/>
      <w:marRight w:val="0"/>
      <w:marTop w:val="0"/>
      <w:marBottom w:val="0"/>
      <w:divBdr>
        <w:top w:val="none" w:sz="0" w:space="0" w:color="auto"/>
        <w:left w:val="none" w:sz="0" w:space="0" w:color="auto"/>
        <w:bottom w:val="none" w:sz="0" w:space="0" w:color="auto"/>
        <w:right w:val="none" w:sz="0" w:space="0" w:color="auto"/>
      </w:divBdr>
    </w:div>
    <w:div w:id="855272273">
      <w:bodyDiv w:val="1"/>
      <w:marLeft w:val="0"/>
      <w:marRight w:val="0"/>
      <w:marTop w:val="0"/>
      <w:marBottom w:val="0"/>
      <w:divBdr>
        <w:top w:val="none" w:sz="0" w:space="0" w:color="auto"/>
        <w:left w:val="none" w:sz="0" w:space="0" w:color="auto"/>
        <w:bottom w:val="none" w:sz="0" w:space="0" w:color="auto"/>
        <w:right w:val="none" w:sz="0" w:space="0" w:color="auto"/>
      </w:divBdr>
    </w:div>
    <w:div w:id="882407458">
      <w:bodyDiv w:val="1"/>
      <w:marLeft w:val="0"/>
      <w:marRight w:val="0"/>
      <w:marTop w:val="0"/>
      <w:marBottom w:val="0"/>
      <w:divBdr>
        <w:top w:val="none" w:sz="0" w:space="0" w:color="auto"/>
        <w:left w:val="none" w:sz="0" w:space="0" w:color="auto"/>
        <w:bottom w:val="none" w:sz="0" w:space="0" w:color="auto"/>
        <w:right w:val="none" w:sz="0" w:space="0" w:color="auto"/>
      </w:divBdr>
    </w:div>
    <w:div w:id="901020698">
      <w:bodyDiv w:val="1"/>
      <w:marLeft w:val="0"/>
      <w:marRight w:val="0"/>
      <w:marTop w:val="0"/>
      <w:marBottom w:val="0"/>
      <w:divBdr>
        <w:top w:val="none" w:sz="0" w:space="0" w:color="auto"/>
        <w:left w:val="none" w:sz="0" w:space="0" w:color="auto"/>
        <w:bottom w:val="none" w:sz="0" w:space="0" w:color="auto"/>
        <w:right w:val="none" w:sz="0" w:space="0" w:color="auto"/>
      </w:divBdr>
      <w:divsChild>
        <w:div w:id="873884319">
          <w:marLeft w:val="0"/>
          <w:marRight w:val="0"/>
          <w:marTop w:val="525"/>
          <w:marBottom w:val="0"/>
          <w:divBdr>
            <w:top w:val="none" w:sz="0" w:space="0" w:color="auto"/>
            <w:left w:val="none" w:sz="0" w:space="0" w:color="auto"/>
            <w:bottom w:val="none" w:sz="0" w:space="0" w:color="auto"/>
            <w:right w:val="none" w:sz="0" w:space="0" w:color="auto"/>
          </w:divBdr>
          <w:divsChild>
            <w:div w:id="1187675596">
              <w:marLeft w:val="0"/>
              <w:marRight w:val="0"/>
              <w:marTop w:val="0"/>
              <w:marBottom w:val="0"/>
              <w:divBdr>
                <w:top w:val="none" w:sz="0" w:space="0" w:color="auto"/>
                <w:left w:val="none" w:sz="0" w:space="0" w:color="auto"/>
                <w:bottom w:val="none" w:sz="0" w:space="0" w:color="auto"/>
                <w:right w:val="none" w:sz="0" w:space="0" w:color="auto"/>
              </w:divBdr>
              <w:divsChild>
                <w:div w:id="12973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3141">
          <w:marLeft w:val="0"/>
          <w:marRight w:val="0"/>
          <w:marTop w:val="900"/>
          <w:marBottom w:val="0"/>
          <w:divBdr>
            <w:top w:val="none" w:sz="0" w:space="0" w:color="auto"/>
            <w:left w:val="none" w:sz="0" w:space="0" w:color="auto"/>
            <w:bottom w:val="none" w:sz="0" w:space="0" w:color="auto"/>
            <w:right w:val="none" w:sz="0" w:space="0" w:color="auto"/>
          </w:divBdr>
          <w:divsChild>
            <w:div w:id="3982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5393">
      <w:bodyDiv w:val="1"/>
      <w:marLeft w:val="0"/>
      <w:marRight w:val="0"/>
      <w:marTop w:val="0"/>
      <w:marBottom w:val="0"/>
      <w:divBdr>
        <w:top w:val="none" w:sz="0" w:space="0" w:color="auto"/>
        <w:left w:val="none" w:sz="0" w:space="0" w:color="auto"/>
        <w:bottom w:val="none" w:sz="0" w:space="0" w:color="auto"/>
        <w:right w:val="none" w:sz="0" w:space="0" w:color="auto"/>
      </w:divBdr>
    </w:div>
    <w:div w:id="1000159542">
      <w:bodyDiv w:val="1"/>
      <w:marLeft w:val="0"/>
      <w:marRight w:val="0"/>
      <w:marTop w:val="0"/>
      <w:marBottom w:val="0"/>
      <w:divBdr>
        <w:top w:val="none" w:sz="0" w:space="0" w:color="auto"/>
        <w:left w:val="none" w:sz="0" w:space="0" w:color="auto"/>
        <w:bottom w:val="none" w:sz="0" w:space="0" w:color="auto"/>
        <w:right w:val="none" w:sz="0" w:space="0" w:color="auto"/>
      </w:divBdr>
    </w:div>
    <w:div w:id="1075324875">
      <w:bodyDiv w:val="1"/>
      <w:marLeft w:val="0"/>
      <w:marRight w:val="0"/>
      <w:marTop w:val="0"/>
      <w:marBottom w:val="0"/>
      <w:divBdr>
        <w:top w:val="none" w:sz="0" w:space="0" w:color="auto"/>
        <w:left w:val="none" w:sz="0" w:space="0" w:color="auto"/>
        <w:bottom w:val="none" w:sz="0" w:space="0" w:color="auto"/>
        <w:right w:val="none" w:sz="0" w:space="0" w:color="auto"/>
      </w:divBdr>
    </w:div>
    <w:div w:id="1151599553">
      <w:bodyDiv w:val="1"/>
      <w:marLeft w:val="0"/>
      <w:marRight w:val="0"/>
      <w:marTop w:val="0"/>
      <w:marBottom w:val="0"/>
      <w:divBdr>
        <w:top w:val="none" w:sz="0" w:space="0" w:color="auto"/>
        <w:left w:val="none" w:sz="0" w:space="0" w:color="auto"/>
        <w:bottom w:val="none" w:sz="0" w:space="0" w:color="auto"/>
        <w:right w:val="none" w:sz="0" w:space="0" w:color="auto"/>
      </w:divBdr>
    </w:div>
    <w:div w:id="1242838986">
      <w:bodyDiv w:val="1"/>
      <w:marLeft w:val="0"/>
      <w:marRight w:val="0"/>
      <w:marTop w:val="0"/>
      <w:marBottom w:val="0"/>
      <w:divBdr>
        <w:top w:val="none" w:sz="0" w:space="0" w:color="auto"/>
        <w:left w:val="none" w:sz="0" w:space="0" w:color="auto"/>
        <w:bottom w:val="none" w:sz="0" w:space="0" w:color="auto"/>
        <w:right w:val="none" w:sz="0" w:space="0" w:color="auto"/>
      </w:divBdr>
    </w:div>
    <w:div w:id="1288852083">
      <w:bodyDiv w:val="1"/>
      <w:marLeft w:val="0"/>
      <w:marRight w:val="0"/>
      <w:marTop w:val="0"/>
      <w:marBottom w:val="0"/>
      <w:divBdr>
        <w:top w:val="none" w:sz="0" w:space="0" w:color="auto"/>
        <w:left w:val="none" w:sz="0" w:space="0" w:color="auto"/>
        <w:bottom w:val="none" w:sz="0" w:space="0" w:color="auto"/>
        <w:right w:val="none" w:sz="0" w:space="0" w:color="auto"/>
      </w:divBdr>
    </w:div>
    <w:div w:id="1317682273">
      <w:bodyDiv w:val="1"/>
      <w:marLeft w:val="0"/>
      <w:marRight w:val="0"/>
      <w:marTop w:val="0"/>
      <w:marBottom w:val="0"/>
      <w:divBdr>
        <w:top w:val="none" w:sz="0" w:space="0" w:color="auto"/>
        <w:left w:val="none" w:sz="0" w:space="0" w:color="auto"/>
        <w:bottom w:val="none" w:sz="0" w:space="0" w:color="auto"/>
        <w:right w:val="none" w:sz="0" w:space="0" w:color="auto"/>
      </w:divBdr>
    </w:div>
    <w:div w:id="1326085251">
      <w:bodyDiv w:val="1"/>
      <w:marLeft w:val="0"/>
      <w:marRight w:val="0"/>
      <w:marTop w:val="0"/>
      <w:marBottom w:val="0"/>
      <w:divBdr>
        <w:top w:val="none" w:sz="0" w:space="0" w:color="auto"/>
        <w:left w:val="none" w:sz="0" w:space="0" w:color="auto"/>
        <w:bottom w:val="none" w:sz="0" w:space="0" w:color="auto"/>
        <w:right w:val="none" w:sz="0" w:space="0" w:color="auto"/>
      </w:divBdr>
    </w:div>
    <w:div w:id="1329862846">
      <w:bodyDiv w:val="1"/>
      <w:marLeft w:val="0"/>
      <w:marRight w:val="0"/>
      <w:marTop w:val="0"/>
      <w:marBottom w:val="0"/>
      <w:divBdr>
        <w:top w:val="none" w:sz="0" w:space="0" w:color="auto"/>
        <w:left w:val="none" w:sz="0" w:space="0" w:color="auto"/>
        <w:bottom w:val="none" w:sz="0" w:space="0" w:color="auto"/>
        <w:right w:val="none" w:sz="0" w:space="0" w:color="auto"/>
      </w:divBdr>
    </w:div>
    <w:div w:id="1333214359">
      <w:bodyDiv w:val="1"/>
      <w:marLeft w:val="0"/>
      <w:marRight w:val="0"/>
      <w:marTop w:val="0"/>
      <w:marBottom w:val="0"/>
      <w:divBdr>
        <w:top w:val="none" w:sz="0" w:space="0" w:color="auto"/>
        <w:left w:val="none" w:sz="0" w:space="0" w:color="auto"/>
        <w:bottom w:val="none" w:sz="0" w:space="0" w:color="auto"/>
        <w:right w:val="none" w:sz="0" w:space="0" w:color="auto"/>
      </w:divBdr>
    </w:div>
    <w:div w:id="1419718357">
      <w:bodyDiv w:val="1"/>
      <w:marLeft w:val="0"/>
      <w:marRight w:val="0"/>
      <w:marTop w:val="0"/>
      <w:marBottom w:val="0"/>
      <w:divBdr>
        <w:top w:val="none" w:sz="0" w:space="0" w:color="auto"/>
        <w:left w:val="none" w:sz="0" w:space="0" w:color="auto"/>
        <w:bottom w:val="none" w:sz="0" w:space="0" w:color="auto"/>
        <w:right w:val="none" w:sz="0" w:space="0" w:color="auto"/>
      </w:divBdr>
    </w:div>
    <w:div w:id="1535146504">
      <w:bodyDiv w:val="1"/>
      <w:marLeft w:val="0"/>
      <w:marRight w:val="0"/>
      <w:marTop w:val="0"/>
      <w:marBottom w:val="0"/>
      <w:divBdr>
        <w:top w:val="none" w:sz="0" w:space="0" w:color="auto"/>
        <w:left w:val="none" w:sz="0" w:space="0" w:color="auto"/>
        <w:bottom w:val="none" w:sz="0" w:space="0" w:color="auto"/>
        <w:right w:val="none" w:sz="0" w:space="0" w:color="auto"/>
      </w:divBdr>
    </w:div>
    <w:div w:id="1590117508">
      <w:bodyDiv w:val="1"/>
      <w:marLeft w:val="0"/>
      <w:marRight w:val="0"/>
      <w:marTop w:val="0"/>
      <w:marBottom w:val="0"/>
      <w:divBdr>
        <w:top w:val="none" w:sz="0" w:space="0" w:color="auto"/>
        <w:left w:val="none" w:sz="0" w:space="0" w:color="auto"/>
        <w:bottom w:val="none" w:sz="0" w:space="0" w:color="auto"/>
        <w:right w:val="none" w:sz="0" w:space="0" w:color="auto"/>
      </w:divBdr>
    </w:div>
    <w:div w:id="1594586329">
      <w:bodyDiv w:val="1"/>
      <w:marLeft w:val="0"/>
      <w:marRight w:val="0"/>
      <w:marTop w:val="0"/>
      <w:marBottom w:val="0"/>
      <w:divBdr>
        <w:top w:val="none" w:sz="0" w:space="0" w:color="auto"/>
        <w:left w:val="none" w:sz="0" w:space="0" w:color="auto"/>
        <w:bottom w:val="none" w:sz="0" w:space="0" w:color="auto"/>
        <w:right w:val="none" w:sz="0" w:space="0" w:color="auto"/>
      </w:divBdr>
    </w:div>
    <w:div w:id="1638142322">
      <w:bodyDiv w:val="1"/>
      <w:marLeft w:val="0"/>
      <w:marRight w:val="0"/>
      <w:marTop w:val="0"/>
      <w:marBottom w:val="0"/>
      <w:divBdr>
        <w:top w:val="none" w:sz="0" w:space="0" w:color="auto"/>
        <w:left w:val="none" w:sz="0" w:space="0" w:color="auto"/>
        <w:bottom w:val="none" w:sz="0" w:space="0" w:color="auto"/>
        <w:right w:val="none" w:sz="0" w:space="0" w:color="auto"/>
      </w:divBdr>
    </w:div>
    <w:div w:id="1711302966">
      <w:bodyDiv w:val="1"/>
      <w:marLeft w:val="0"/>
      <w:marRight w:val="0"/>
      <w:marTop w:val="0"/>
      <w:marBottom w:val="0"/>
      <w:divBdr>
        <w:top w:val="none" w:sz="0" w:space="0" w:color="auto"/>
        <w:left w:val="none" w:sz="0" w:space="0" w:color="auto"/>
        <w:bottom w:val="none" w:sz="0" w:space="0" w:color="auto"/>
        <w:right w:val="none" w:sz="0" w:space="0" w:color="auto"/>
      </w:divBdr>
    </w:div>
    <w:div w:id="1716614219">
      <w:bodyDiv w:val="1"/>
      <w:marLeft w:val="0"/>
      <w:marRight w:val="0"/>
      <w:marTop w:val="0"/>
      <w:marBottom w:val="0"/>
      <w:divBdr>
        <w:top w:val="none" w:sz="0" w:space="0" w:color="auto"/>
        <w:left w:val="none" w:sz="0" w:space="0" w:color="auto"/>
        <w:bottom w:val="none" w:sz="0" w:space="0" w:color="auto"/>
        <w:right w:val="none" w:sz="0" w:space="0" w:color="auto"/>
      </w:divBdr>
    </w:div>
    <w:div w:id="1731228648">
      <w:bodyDiv w:val="1"/>
      <w:marLeft w:val="0"/>
      <w:marRight w:val="0"/>
      <w:marTop w:val="0"/>
      <w:marBottom w:val="0"/>
      <w:divBdr>
        <w:top w:val="none" w:sz="0" w:space="0" w:color="auto"/>
        <w:left w:val="none" w:sz="0" w:space="0" w:color="auto"/>
        <w:bottom w:val="none" w:sz="0" w:space="0" w:color="auto"/>
        <w:right w:val="none" w:sz="0" w:space="0" w:color="auto"/>
      </w:divBdr>
    </w:div>
    <w:div w:id="1823347578">
      <w:bodyDiv w:val="1"/>
      <w:marLeft w:val="0"/>
      <w:marRight w:val="0"/>
      <w:marTop w:val="0"/>
      <w:marBottom w:val="0"/>
      <w:divBdr>
        <w:top w:val="none" w:sz="0" w:space="0" w:color="auto"/>
        <w:left w:val="none" w:sz="0" w:space="0" w:color="auto"/>
        <w:bottom w:val="none" w:sz="0" w:space="0" w:color="auto"/>
        <w:right w:val="none" w:sz="0" w:space="0" w:color="auto"/>
      </w:divBdr>
    </w:div>
    <w:div w:id="1851021802">
      <w:bodyDiv w:val="1"/>
      <w:marLeft w:val="0"/>
      <w:marRight w:val="0"/>
      <w:marTop w:val="0"/>
      <w:marBottom w:val="0"/>
      <w:divBdr>
        <w:top w:val="none" w:sz="0" w:space="0" w:color="auto"/>
        <w:left w:val="none" w:sz="0" w:space="0" w:color="auto"/>
        <w:bottom w:val="none" w:sz="0" w:space="0" w:color="auto"/>
        <w:right w:val="none" w:sz="0" w:space="0" w:color="auto"/>
      </w:divBdr>
    </w:div>
    <w:div w:id="1857621062">
      <w:bodyDiv w:val="1"/>
      <w:marLeft w:val="0"/>
      <w:marRight w:val="0"/>
      <w:marTop w:val="0"/>
      <w:marBottom w:val="0"/>
      <w:divBdr>
        <w:top w:val="none" w:sz="0" w:space="0" w:color="auto"/>
        <w:left w:val="none" w:sz="0" w:space="0" w:color="auto"/>
        <w:bottom w:val="none" w:sz="0" w:space="0" w:color="auto"/>
        <w:right w:val="none" w:sz="0" w:space="0" w:color="auto"/>
      </w:divBdr>
    </w:div>
    <w:div w:id="1913159630">
      <w:bodyDiv w:val="1"/>
      <w:marLeft w:val="0"/>
      <w:marRight w:val="0"/>
      <w:marTop w:val="0"/>
      <w:marBottom w:val="0"/>
      <w:divBdr>
        <w:top w:val="none" w:sz="0" w:space="0" w:color="auto"/>
        <w:left w:val="none" w:sz="0" w:space="0" w:color="auto"/>
        <w:bottom w:val="none" w:sz="0" w:space="0" w:color="auto"/>
        <w:right w:val="none" w:sz="0" w:space="0" w:color="auto"/>
      </w:divBdr>
    </w:div>
    <w:div w:id="1969162229">
      <w:bodyDiv w:val="1"/>
      <w:marLeft w:val="0"/>
      <w:marRight w:val="0"/>
      <w:marTop w:val="0"/>
      <w:marBottom w:val="0"/>
      <w:divBdr>
        <w:top w:val="none" w:sz="0" w:space="0" w:color="auto"/>
        <w:left w:val="none" w:sz="0" w:space="0" w:color="auto"/>
        <w:bottom w:val="none" w:sz="0" w:space="0" w:color="auto"/>
        <w:right w:val="none" w:sz="0" w:space="0" w:color="auto"/>
      </w:divBdr>
    </w:div>
    <w:div w:id="1985310830">
      <w:bodyDiv w:val="1"/>
      <w:marLeft w:val="0"/>
      <w:marRight w:val="0"/>
      <w:marTop w:val="0"/>
      <w:marBottom w:val="0"/>
      <w:divBdr>
        <w:top w:val="none" w:sz="0" w:space="0" w:color="auto"/>
        <w:left w:val="none" w:sz="0" w:space="0" w:color="auto"/>
        <w:bottom w:val="none" w:sz="0" w:space="0" w:color="auto"/>
        <w:right w:val="none" w:sz="0" w:space="0" w:color="auto"/>
      </w:divBdr>
    </w:div>
    <w:div w:id="2010864363">
      <w:bodyDiv w:val="1"/>
      <w:marLeft w:val="0"/>
      <w:marRight w:val="0"/>
      <w:marTop w:val="0"/>
      <w:marBottom w:val="0"/>
      <w:divBdr>
        <w:top w:val="none" w:sz="0" w:space="0" w:color="auto"/>
        <w:left w:val="none" w:sz="0" w:space="0" w:color="auto"/>
        <w:bottom w:val="none" w:sz="0" w:space="0" w:color="auto"/>
        <w:right w:val="none" w:sz="0" w:space="0" w:color="auto"/>
      </w:divBdr>
    </w:div>
    <w:div w:id="2014138781">
      <w:bodyDiv w:val="1"/>
      <w:marLeft w:val="0"/>
      <w:marRight w:val="0"/>
      <w:marTop w:val="0"/>
      <w:marBottom w:val="0"/>
      <w:divBdr>
        <w:top w:val="none" w:sz="0" w:space="0" w:color="auto"/>
        <w:left w:val="none" w:sz="0" w:space="0" w:color="auto"/>
        <w:bottom w:val="none" w:sz="0" w:space="0" w:color="auto"/>
        <w:right w:val="none" w:sz="0" w:space="0" w:color="auto"/>
      </w:divBdr>
    </w:div>
    <w:div w:id="2043090960">
      <w:bodyDiv w:val="1"/>
      <w:marLeft w:val="0"/>
      <w:marRight w:val="0"/>
      <w:marTop w:val="0"/>
      <w:marBottom w:val="0"/>
      <w:divBdr>
        <w:top w:val="none" w:sz="0" w:space="0" w:color="auto"/>
        <w:left w:val="none" w:sz="0" w:space="0" w:color="auto"/>
        <w:bottom w:val="none" w:sz="0" w:space="0" w:color="auto"/>
        <w:right w:val="none" w:sz="0" w:space="0" w:color="auto"/>
      </w:divBdr>
    </w:div>
    <w:div w:id="21315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35767-C66C-4CD7-87A9-B0BB3ADC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18616</Words>
  <Characters>100528</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118907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FERNANDA</cp:lastModifiedBy>
  <cp:revision>2</cp:revision>
  <cp:lastPrinted>2018-06-05T11:20:00Z</cp:lastPrinted>
  <dcterms:created xsi:type="dcterms:W3CDTF">2021-05-12T11:53:00Z</dcterms:created>
  <dcterms:modified xsi:type="dcterms:W3CDTF">2021-05-12T11:53:00Z</dcterms:modified>
</cp:coreProperties>
</file>